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Front-End Engineer - Store &amp; Web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TypeScript, Java, and Playwright. In my recent roles, I have worked extensively with microservices architectures, backend data validation, and CI/CD pipelines.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testing frameworks to TypeScript and Playwright for complex endtoend workflows,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owners and crossfunctional teams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tools like Allure and Sealights to generate test coverage reports and monitor overall release health.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by utilizing AI tooling such as Gemini Code Assist to improve delivery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2026-10-08T11:52:13Z</dcterms:created>
  <dcterms:modified xsi:type="dcterms:W3CDTF">2026-10-08T12:30:29Z</dcterms:modified>
  <cp:category/>
  <cp:contentStatus/>
</cp:coreProperties>
</file>