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19, 2026</w:t>
      </w:r>
    </w:p>
    <w:p>
      <w:r>
        <w:t>Re: Cloud Platform Engineer — Cyso Cloud</w:t>
      </w:r>
    </w:p>
    <w:p/>
    <w:p>
      <w:r>
        <w:t>Hi Cyso Cloud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at Cyso Cloud caught my attention because it sits right at the intersection of operations and development, which matches my background in managing infrastructure, CI/CD pipelines, and automation tooling. Throughout my career working with financial and enterprise clients, I have spent a lot of time writing scripts in Python, provisioning environments with Terraform and AWS, and working inside Linux systems. I appreciate how your team focuses on cloud-neutral solutions and maintains its own network and datacenters.</w:t>
      </w:r>
    </w:p>
    <w:p>
      <w:r>
        <w:t>I am comfortable jumping into a hands-on environment where performance optimization and reliability are top priorities. Working near Alkmaar would be a great fit for my location in Amstelveen.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2026-10-19T10:51:11Z</dcterms:created>
  <dcterms:modified xsi:type="dcterms:W3CDTF">2026-10-19T11:37:20Z</dcterms:modified>
  <cp:category/>
  <cp:contentStatus/>
</cp:coreProperties>
</file>