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19, 2026</w:t>
      </w:r>
    </w:p>
    <w:p>
      <w:r>
        <w:t>Re: Software Engineer Document Intelligence — DataSnipper</w:t>
      </w:r>
    </w:p>
    <w:p/>
    <w:p>
      <w:r>
        <w:t>Hi DataSnipper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document intelligence and embedding AI directly into tools like Excel aligns well with my background in backend validation and automation. In my recent roles, I have focused on building reliable pipelines, managing cloud test environments with AWS and Terraform, and validating data integrity using SQL. I also use tools like Gemini Code Assist in my daily workflow to write and review code more efficiently, which matches the practical engineering approach you take.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2026-10-19T11:10:42Z</dcterms:created>
  <dcterms:modified xsi:type="dcterms:W3CDTF">2026-10-19T11:38:14Z</dcterms:modified>
  <cp:category/>
  <cp:contentStatus/>
</cp:coreProperties>
</file>