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Technical Program Manager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have over 8 years of experience coordinating engineering initiatives, building automation frameworks, and improving delivery processes for financial clients. My background spans managing release pipelines, setting technical priorities, and integrating AI tools like Gemini Code Assist to streamline workflows. I work closely with cross-functional teams to bring structure and clarity to complex operations.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Coordinated release objectives and user stories with engineering and SRE teams prior to deployment, successfully identifying bottlenecks to reduce defect leakage.</w:t>
      </w:r>
    </w:p>
    <w:p>
      <w:pPr>
        <w:spacing w:before="0" w:after="20"/>
      </w:pPr>
      <w:r>
        <w:rPr>
          <w:rFonts w:ascii="Calibri" w:hAnsi="Calibri"/>
          <w:b w:val="0"/>
          <w:sz w:val="18"/>
        </w:rPr>
        <w:t>▸ Implemented CI/CD pipelines and managed scheduled automation regression test builds using Jenkins, AWS, and Terraform.</w:t>
      </w:r>
    </w:p>
    <w:p>
      <w:pPr>
        <w:spacing w:before="0" w:after="20"/>
      </w:pPr>
      <w:r>
        <w:rPr>
          <w:rFonts w:ascii="Calibri" w:hAnsi="Calibri"/>
          <w:b w:val="0"/>
          <w:sz w:val="18"/>
        </w:rPr>
        <w:t>▸ Managed delivery processes and tracked releases across crossfunctional environments, providing clear visibility into delivery decisions and project status.</w:t>
      </w:r>
    </w:p>
    <w:p>
      <w:pPr>
        <w:spacing w:before="0" w:after="20"/>
      </w:pPr>
      <w:r>
        <w:rPr>
          <w:rFonts w:ascii="Calibri" w:hAnsi="Calibri"/>
          <w:b w:val="0"/>
          <w:sz w:val="18"/>
        </w:rPr>
        <w:t>▸ Streamlined test generation and deployment scripts utilizing AI tools like Gemini Code Assist to improve productivity and workflow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2026-10-19T11:21:51Z</dcterms:created>
  <dcterms:modified xsi:type="dcterms:W3CDTF">2026-10-19T11:42:48Z</dcterms:modified>
  <cp:category/>
  <cp:contentStatus/>
</cp:coreProperties>
</file>