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AI Contract Solution Intern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experience building tools and workflows using Python, APIs, and AI coding assistants like Gemini. I have worked on data validation and process improvements in financial settings, and I am interested in helping Embraer develop artificial intelligence solutions for service contracts. I hold a valid EU residence permit and am based near Amsterdam.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Used Gemini Code Assist to streamline code generation, script development, and deployment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Wrote and executed Python and SQL scripts to process, validate, and manage large sets of operational data.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processes and created standard operating procedures to improve team efficiency and information tracking.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stakeholders to translate business needs into technical solutions.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2026-10-06T12:04:09Z</dcterms:created>
  <dcterms:modified xsi:type="dcterms:W3CDTF">2026-10-06T12:30:10Z</dcterms:modified>
  <cp:category/>
  <cp:contentStatus/>
</cp:coreProperties>
</file>