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Expert Team Lead SWE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testing frameworks, managing releases, and guiding agile teams. My background includes working with Java, Selenium, TypeScript Playwright, and CI/CD pipelines to ensure software quality. I also have practical experience using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crossfunctional agile teams and coordinated with stakeholders to translate business needs into technical testing strategies and improve release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from SeleniumJava to Playwright TypeScript, boosting execution efficiency and improving test coverage.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established quality assurance processes across financial and retail banking client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support development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2026-10-06T11:39:39Z</dcterms:created>
  <dcterms:modified xsi:type="dcterms:W3CDTF">2026-10-06T12:31:40Z</dcterms:modified>
  <cp:category/>
  <cp:contentStatus/>
</cp:coreProperties>
</file>