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Process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 frameworks using Java and Selenium. My background includes working with complex financial workflows and managing backend integrations to ensure data reliability. I hold a valid EU residence permit and am based in Amstelveen.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Automated complex financial workflows and credit limit analyses using Java and Selenium, improving endtoend test execution efficiency by 20%.</w:t>
      </w:r>
    </w:p>
    <w:p>
      <w:pPr>
        <w:spacing w:before="0" w:after="20"/>
      </w:pPr>
      <w:r>
        <w:rPr>
          <w:rFonts w:ascii="Calibri" w:hAnsi="Calibri"/>
          <w:b w:val="0"/>
          <w:sz w:val="18"/>
        </w:rPr>
        <w:t>▸ Executed Oracle SQL queries to validate massive datasets and ensure strict data integrity across backend workflows.</w:t>
      </w:r>
    </w:p>
    <w:p>
      <w:pPr>
        <w:spacing w:before="0" w:after="20"/>
      </w:pPr>
      <w:r>
        <w:rPr>
          <w:rFonts w:ascii="Calibri" w:hAnsi="Calibri"/>
          <w:b w:val="0"/>
          <w:sz w:val="18"/>
        </w:rPr>
        <w:t>▸ Implemented CI/CD pipelines and managed test environments using Jenkins, Terraform, and AWS to maintain continuous delivery.</w:t>
      </w:r>
    </w:p>
    <w:p>
      <w:pPr>
        <w:spacing w:before="0" w:after="20"/>
      </w:pPr>
      <w:r>
        <w:rPr>
          <w:rFonts w:ascii="Calibri" w:hAnsi="Calibri"/>
          <w:b w:val="0"/>
          <w:sz w:val="18"/>
        </w:rPr>
        <w:t>▸ Collaborated with crossfunctional teams and product owners to translate business requirements into technical testing strategies.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2026-10-25T10:12:46Z</dcterms:created>
  <dcterms:modified xsi:type="dcterms:W3CDTF">2026-10-25T10:25:59Z</dcterms:modified>
  <cp:category/>
  <cp:contentStatus/>
</cp:coreProperties>
</file>