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Testautomatiseerder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using Java, Selenium, and Playwright TypeScript. I specialize in setting up end-to-end test processes, integrating CI/CD pipelines with Jenkins, and working closely with scrum teams to ensure high software quality. Currently holding a valid EU residence permit, I am ready to bring my technical testing background to Barnes B-Flex.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Set up and maintained scalable test automation frameworks utilizing Java Selenium WebDriver and Playwright TypeScript for endtoend and regression testing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test regression builds via Jenkins while ensuring reliable test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development and scrum teams to translate business and technical requirements into effective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using complex Oracle SQL queries and maintained test tracking through JIRA to ensure high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