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Selenium and Playwright TypeScript. Skilled in driving test requirements, regression automation, and end-to-end integration testing within complex Agile and DevOps environments. Currently based in Amstelveen with a valid EU residence permit, I am ready to support your team in improving product quality and testing processes for the new pension system.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independent test activities around user stories, defining test requirements, and establishing Definition of Ready and Definition of Done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TypeScript, expanding test coverage and improving execution efficiency for complex frontend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regression test suites and integration testing processes within Agile Scrum and DevOps team structures.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accelerate the QA feedback cycle.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