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in Java and TypeScript Playwright for financial and banking clients. I regularly guide agile teams, partner with Product Owners on acceptance criteria, and translate product risks into effective QA strategies. Currently based in Amstelveen with a valid EU residence permit, I am ready to contribute to the Tivoli team at Projective Group.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credit limit and rating analysis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Owners to translate business requirements and user stories into technical testing strategies and clear acceptance criteria.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regression test builds using Jenkins, Terraform, and AWS to ensure high release stability and continuous validation.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comprehensive exploratory testing alongside automated smoke and regression runs to maintain quality across frontend and backend integration points.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