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using Java and Playwright. I bring hands-on expertise in CI/CD pipeline integration, API and UI testing, and shifting quality left within DevOps environments. Currently based in the Netherlands with a valid EU residence permit, I am ready to contribute directly to the Particuliere Diensten applications at DUO.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geautomatiseerde API en UItesten using Playwright and Java within a microservices architecture.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Jenkins CI/CD pipelines to run scheduled automation regression test builds and ensure high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Agile teams to identify risks early and align test strategies with business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