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EE" w:rsidRDefault="00F543EE" w:rsidP="00F543EE">
      <w:pPr>
        <w:pStyle w:val="NormalWeb"/>
        <w:spacing w:before="0" w:beforeAutospacing="0" w:after="0" w:afterAutospacing="0" w:line="280" w:lineRule="exact"/>
        <w:jc w:val="center"/>
        <w:rPr>
          <w:b/>
          <w:color w:val="000000"/>
        </w:rPr>
      </w:pPr>
      <w:r w:rsidRPr="00151111">
        <w:rPr>
          <w:b/>
          <w:color w:val="000000"/>
        </w:rPr>
        <w:t>THE KING COMES!</w:t>
      </w:r>
    </w:p>
    <w:p w:rsidR="00F543EE" w:rsidRPr="00151111" w:rsidRDefault="00F543EE" w:rsidP="00F543EE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151111">
        <w:rPr>
          <w:rFonts w:hint="eastAsia"/>
          <w:color w:val="000000"/>
        </w:rPr>
        <w:t>Mark 11:1-19</w:t>
      </w:r>
    </w:p>
    <w:p w:rsidR="00F543EE" w:rsidRDefault="00F543EE" w:rsidP="00F543EE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151111">
        <w:rPr>
          <w:rFonts w:hint="eastAsia"/>
          <w:color w:val="000000"/>
        </w:rPr>
        <w:t>Key Verse 11:10</w:t>
      </w:r>
    </w:p>
    <w:p w:rsidR="00F543EE" w:rsidRDefault="00F543EE" w:rsidP="00F543EE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F543EE" w:rsidRPr="00EE1F94" w:rsidRDefault="00F543EE" w:rsidP="00EE1F94">
      <w:pPr>
        <w:pStyle w:val="NormalWeb"/>
        <w:spacing w:before="0" w:beforeAutospacing="0" w:after="0" w:afterAutospacing="0" w:line="280" w:lineRule="exact"/>
        <w:jc w:val="center"/>
        <w:rPr>
          <w:i/>
          <w:color w:val="000000"/>
        </w:rPr>
      </w:pPr>
      <w:r w:rsidRPr="00EE1F94">
        <w:rPr>
          <w:i/>
          <w:color w:val="000000"/>
        </w:rPr>
        <w:t>“</w:t>
      </w:r>
      <w:r w:rsidR="00EE1F94">
        <w:rPr>
          <w:i/>
          <w:color w:val="000000"/>
        </w:rPr>
        <w:t>‘</w:t>
      </w:r>
      <w:r w:rsidR="00EE1F94" w:rsidRPr="00EE1F94">
        <w:rPr>
          <w:i/>
          <w:color w:val="000000"/>
        </w:rPr>
        <w:t>Blessed is the coming kingdom of our father David!</w:t>
      </w:r>
      <w:r w:rsidR="00EE1F94">
        <w:rPr>
          <w:i/>
          <w:color w:val="000000"/>
        </w:rPr>
        <w:t>’ ‘Hosanna in the highest heaven!’”</w:t>
      </w:r>
    </w:p>
    <w:p w:rsidR="00F543EE" w:rsidRDefault="00F543EE" w:rsidP="00F543EE">
      <w:pPr>
        <w:pStyle w:val="NormalWeb"/>
        <w:spacing w:before="0" w:beforeAutospacing="0" w:after="0" w:afterAutospacing="0" w:line="280" w:lineRule="exact"/>
        <w:rPr>
          <w:rFonts w:ascii="Tahoma" w:hAnsi="Tahoma" w:cs="Tahoma"/>
          <w:color w:val="000000"/>
          <w:sz w:val="20"/>
          <w:szCs w:val="20"/>
        </w:rPr>
      </w:pPr>
    </w:p>
    <w:p w:rsidR="00F543EE" w:rsidRDefault="00F543EE" w:rsidP="00F543EE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151111">
        <w:rPr>
          <w:rFonts w:cs="Tahoma"/>
          <w:color w:val="000000"/>
          <w:szCs w:val="20"/>
        </w:rPr>
        <w:t>Read verses 1-</w:t>
      </w:r>
      <w:r w:rsidR="000D6412">
        <w:rPr>
          <w:rFonts w:cs="Tahoma"/>
          <w:color w:val="000000"/>
          <w:szCs w:val="20"/>
        </w:rPr>
        <w:t>3</w:t>
      </w:r>
      <w:r w:rsidRPr="00151111">
        <w:rPr>
          <w:rFonts w:cs="Tahoma"/>
          <w:color w:val="000000"/>
          <w:szCs w:val="20"/>
        </w:rPr>
        <w:t xml:space="preserve">. Why was Jesus going to </w:t>
      </w:r>
      <w:smartTag w:uri="urn:schemas-microsoft-com:office:smarttags" w:element="City">
        <w:smartTag w:uri="urn:schemas-microsoft-com:office:smarttags" w:element="place">
          <w:r w:rsidRPr="00151111">
            <w:rPr>
              <w:rFonts w:cs="Tahoma"/>
              <w:color w:val="000000"/>
              <w:szCs w:val="20"/>
            </w:rPr>
            <w:t>Jerusalem</w:t>
          </w:r>
        </w:smartTag>
      </w:smartTag>
      <w:r w:rsidRPr="00151111">
        <w:rPr>
          <w:rFonts w:cs="Tahoma"/>
          <w:color w:val="000000"/>
          <w:szCs w:val="20"/>
        </w:rPr>
        <w:t xml:space="preserve"> (10:45)</w:t>
      </w:r>
      <w:r>
        <w:rPr>
          <w:rFonts w:cs="Tahoma" w:hint="eastAsia"/>
          <w:color w:val="000000"/>
          <w:szCs w:val="20"/>
        </w:rPr>
        <w:t>?</w:t>
      </w:r>
      <w:r w:rsidRPr="00151111">
        <w:rPr>
          <w:rFonts w:cs="Tahoma"/>
          <w:color w:val="000000"/>
          <w:szCs w:val="20"/>
        </w:rPr>
        <w:t xml:space="preserve"> When they arrived in the towns </w:t>
      </w:r>
      <w:r w:rsidR="0087600F">
        <w:rPr>
          <w:rFonts w:cs="Tahoma"/>
          <w:color w:val="000000"/>
          <w:szCs w:val="20"/>
        </w:rPr>
        <w:t>o</w:t>
      </w:r>
      <w:r w:rsidRPr="00151111">
        <w:rPr>
          <w:rFonts w:cs="Tahoma"/>
          <w:color w:val="000000"/>
          <w:szCs w:val="20"/>
        </w:rPr>
        <w:t>n the outskirts of Jerusalem</w:t>
      </w:r>
      <w:r w:rsidR="00C472D6">
        <w:rPr>
          <w:rFonts w:cs="Tahoma"/>
          <w:color w:val="000000"/>
          <w:szCs w:val="20"/>
        </w:rPr>
        <w:t>,</w:t>
      </w:r>
      <w:r w:rsidRPr="00151111">
        <w:rPr>
          <w:rFonts w:cs="Tahoma"/>
          <w:color w:val="000000"/>
          <w:szCs w:val="20"/>
        </w:rPr>
        <w:t xml:space="preserve"> what </w:t>
      </w:r>
      <w:r w:rsidR="00EE1F94">
        <w:rPr>
          <w:rFonts w:cs="Tahoma"/>
          <w:color w:val="000000"/>
          <w:szCs w:val="20"/>
        </w:rPr>
        <w:t>instruction</w:t>
      </w:r>
      <w:r w:rsidR="00C472D6">
        <w:rPr>
          <w:rFonts w:cs="Tahoma"/>
          <w:color w:val="000000"/>
          <w:szCs w:val="20"/>
        </w:rPr>
        <w:t>s</w:t>
      </w:r>
      <w:r w:rsidRPr="00151111">
        <w:rPr>
          <w:rFonts w:cs="Tahoma"/>
          <w:color w:val="000000"/>
          <w:szCs w:val="20"/>
        </w:rPr>
        <w:t xml:space="preserve"> did Jesus give two of his disciples? What was potentially difficult about this command? </w:t>
      </w:r>
    </w:p>
    <w:p w:rsidR="006D38ED" w:rsidRDefault="006D38ED" w:rsidP="006D38ED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6D38ED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6D38ED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bookmarkStart w:id="0" w:name="_GoBack"/>
      <w:bookmarkEnd w:id="0"/>
    </w:p>
    <w:p w:rsidR="006D38ED" w:rsidRDefault="006D38ED" w:rsidP="006D38ED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6D38ED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6D38ED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6D38ED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6D38ED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F543EE" w:rsidRDefault="00F543EE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F543EE" w:rsidRDefault="00F543EE" w:rsidP="00F543EE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151111">
        <w:rPr>
          <w:rFonts w:cs="Tahoma"/>
          <w:color w:val="000000"/>
          <w:szCs w:val="20"/>
        </w:rPr>
        <w:t xml:space="preserve">Read verses </w:t>
      </w:r>
      <w:r w:rsidR="00C472D6">
        <w:rPr>
          <w:rFonts w:cs="Tahoma"/>
          <w:color w:val="000000"/>
          <w:szCs w:val="20"/>
        </w:rPr>
        <w:t>4</w:t>
      </w:r>
      <w:r w:rsidRPr="00151111">
        <w:rPr>
          <w:rFonts w:cs="Tahoma"/>
          <w:color w:val="000000"/>
          <w:szCs w:val="20"/>
        </w:rPr>
        <w:t xml:space="preserve">-6. How did the disciples carry out Jesus’ instructions? What was the response of the people standing there? Why was </w:t>
      </w:r>
      <w:r w:rsidR="00C472D6">
        <w:rPr>
          <w:rFonts w:cs="Tahoma"/>
          <w:color w:val="000000"/>
          <w:szCs w:val="20"/>
        </w:rPr>
        <w:t>“</w:t>
      </w:r>
      <w:r w:rsidRPr="00151111">
        <w:rPr>
          <w:rFonts w:cs="Tahoma"/>
          <w:color w:val="000000"/>
          <w:szCs w:val="20"/>
        </w:rPr>
        <w:t>the Lord needs it</w:t>
      </w:r>
      <w:r w:rsidR="00C472D6">
        <w:rPr>
          <w:rFonts w:cs="Tahoma"/>
          <w:color w:val="000000"/>
          <w:szCs w:val="20"/>
        </w:rPr>
        <w:t>”</w:t>
      </w:r>
      <w:r w:rsidRPr="00151111">
        <w:rPr>
          <w:rFonts w:cs="Tahoma"/>
          <w:color w:val="000000"/>
          <w:szCs w:val="20"/>
        </w:rPr>
        <w:t xml:space="preserve"> sufficient reason to take the donkey? What does this event </w:t>
      </w:r>
      <w:r w:rsidR="00C472D6">
        <w:rPr>
          <w:rFonts w:cs="Tahoma"/>
          <w:color w:val="000000"/>
          <w:szCs w:val="20"/>
        </w:rPr>
        <w:t xml:space="preserve">reveal </w:t>
      </w:r>
      <w:r w:rsidRPr="00151111">
        <w:rPr>
          <w:rFonts w:cs="Tahoma"/>
          <w:color w:val="000000"/>
          <w:szCs w:val="20"/>
        </w:rPr>
        <w:t>about the Lordship of Christ</w:t>
      </w:r>
      <w:r w:rsidR="00EE1F94">
        <w:rPr>
          <w:rFonts w:cs="Tahoma"/>
          <w:color w:val="000000"/>
          <w:szCs w:val="20"/>
        </w:rPr>
        <w:t xml:space="preserve"> (Col 1:16)</w:t>
      </w:r>
      <w:r w:rsidRPr="00151111">
        <w:rPr>
          <w:rFonts w:cs="Tahoma"/>
          <w:color w:val="000000"/>
          <w:szCs w:val="20"/>
        </w:rPr>
        <w:t xml:space="preserve">? </w:t>
      </w:r>
    </w:p>
    <w:p w:rsidR="00F543EE" w:rsidRDefault="00F543EE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F543EE" w:rsidRDefault="00F543EE" w:rsidP="002034AD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151111">
        <w:rPr>
          <w:rFonts w:cs="Tahoma"/>
          <w:color w:val="000000"/>
          <w:szCs w:val="20"/>
        </w:rPr>
        <w:t xml:space="preserve">Read verses 7-10. What did they do with the colt? Why did </w:t>
      </w:r>
      <w:r w:rsidR="00C472D6">
        <w:rPr>
          <w:rFonts w:cs="Tahoma"/>
          <w:color w:val="000000"/>
          <w:szCs w:val="20"/>
        </w:rPr>
        <w:t>Jesus</w:t>
      </w:r>
      <w:r w:rsidRPr="00151111">
        <w:rPr>
          <w:rFonts w:cs="Tahoma"/>
          <w:color w:val="000000"/>
          <w:szCs w:val="20"/>
        </w:rPr>
        <w:t xml:space="preserve"> want to enter Jerusalem in this way (Zec 9:9-10)</w:t>
      </w:r>
      <w:r>
        <w:rPr>
          <w:rFonts w:cs="Tahoma" w:hint="eastAsia"/>
          <w:color w:val="000000"/>
          <w:szCs w:val="20"/>
        </w:rPr>
        <w:t>?</w:t>
      </w:r>
      <w:r w:rsidRPr="00151111">
        <w:rPr>
          <w:rFonts w:cs="Tahoma"/>
          <w:color w:val="000000"/>
          <w:szCs w:val="20"/>
        </w:rPr>
        <w:t xml:space="preserve"> </w:t>
      </w:r>
      <w:r w:rsidR="002034AD" w:rsidRPr="002034AD">
        <w:rPr>
          <w:rFonts w:cs="Tahoma"/>
          <w:color w:val="000000"/>
          <w:szCs w:val="20"/>
        </w:rPr>
        <w:t>How did the people understand Jesus’ act of riding on a colt (2Ki 9:13)?</w:t>
      </w:r>
      <w:r w:rsidR="002034AD">
        <w:rPr>
          <w:rFonts w:cs="Tahoma"/>
          <w:color w:val="000000"/>
          <w:szCs w:val="20"/>
        </w:rPr>
        <w:t xml:space="preserve"> </w:t>
      </w:r>
      <w:r w:rsidRPr="00151111">
        <w:rPr>
          <w:rFonts w:cs="Tahoma"/>
          <w:color w:val="000000"/>
          <w:szCs w:val="20"/>
        </w:rPr>
        <w:t xml:space="preserve">What does </w:t>
      </w:r>
      <w:r w:rsidR="00C472D6">
        <w:rPr>
          <w:rFonts w:cs="Tahoma"/>
          <w:color w:val="000000"/>
          <w:szCs w:val="20"/>
        </w:rPr>
        <w:t>“</w:t>
      </w:r>
      <w:r w:rsidRPr="00151111">
        <w:rPr>
          <w:rFonts w:cs="Tahoma"/>
          <w:color w:val="000000"/>
          <w:szCs w:val="20"/>
        </w:rPr>
        <w:t>Hosanna</w:t>
      </w:r>
      <w:r w:rsidR="00C472D6">
        <w:rPr>
          <w:rFonts w:cs="Tahoma"/>
          <w:color w:val="000000"/>
          <w:szCs w:val="20"/>
        </w:rPr>
        <w:t>”</w:t>
      </w:r>
      <w:r w:rsidRPr="00151111">
        <w:rPr>
          <w:rFonts w:cs="Tahoma"/>
          <w:color w:val="000000"/>
          <w:szCs w:val="20"/>
        </w:rPr>
        <w:t xml:space="preserve"> mean? What </w:t>
      </w:r>
      <w:r w:rsidR="006D38ED">
        <w:rPr>
          <w:rFonts w:cs="Tahoma"/>
          <w:color w:val="000000"/>
          <w:szCs w:val="20"/>
        </w:rPr>
        <w:t>does</w:t>
      </w:r>
      <w:r w:rsidRPr="00151111">
        <w:rPr>
          <w:rFonts w:cs="Tahoma"/>
          <w:color w:val="000000"/>
          <w:szCs w:val="20"/>
        </w:rPr>
        <w:t xml:space="preserve"> Jesus teach us about himself? </w:t>
      </w:r>
    </w:p>
    <w:p w:rsidR="00F543EE" w:rsidRDefault="00F543EE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F543EE" w:rsidRDefault="00F543EE" w:rsidP="00F543EE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151111">
        <w:rPr>
          <w:rFonts w:cs="Tahoma"/>
          <w:color w:val="000000"/>
          <w:szCs w:val="20"/>
        </w:rPr>
        <w:lastRenderedPageBreak/>
        <w:t xml:space="preserve">Read verse 11. </w:t>
      </w:r>
      <w:r w:rsidR="00C472D6">
        <w:rPr>
          <w:rFonts w:cs="Tahoma"/>
          <w:color w:val="000000"/>
          <w:szCs w:val="20"/>
        </w:rPr>
        <w:t>Upon</w:t>
      </w:r>
      <w:r w:rsidRPr="00151111">
        <w:rPr>
          <w:rFonts w:cs="Tahoma"/>
          <w:color w:val="000000"/>
          <w:szCs w:val="20"/>
        </w:rPr>
        <w:t xml:space="preserve"> enter</w:t>
      </w:r>
      <w:r w:rsidR="00C472D6">
        <w:rPr>
          <w:rFonts w:cs="Tahoma"/>
          <w:color w:val="000000"/>
          <w:szCs w:val="20"/>
        </w:rPr>
        <w:t>ing</w:t>
      </w:r>
      <w:r w:rsidRPr="00151111">
        <w:rPr>
          <w:rFonts w:cs="Tahoma"/>
          <w:color w:val="000000"/>
          <w:szCs w:val="20"/>
        </w:rPr>
        <w:t xml:space="preserve"> Jerusalem, where did </w:t>
      </w:r>
      <w:r w:rsidR="00C472D6">
        <w:rPr>
          <w:rFonts w:cs="Tahoma"/>
          <w:color w:val="000000"/>
          <w:szCs w:val="20"/>
        </w:rPr>
        <w:t>Jesus</w:t>
      </w:r>
      <w:r w:rsidRPr="00151111">
        <w:rPr>
          <w:rFonts w:cs="Tahoma"/>
          <w:color w:val="000000"/>
          <w:szCs w:val="20"/>
        </w:rPr>
        <w:t xml:space="preserve"> go? </w:t>
      </w:r>
      <w:r w:rsidR="002034AD">
        <w:t xml:space="preserve">What does </w:t>
      </w:r>
      <w:r w:rsidR="00C472D6">
        <w:t>his</w:t>
      </w:r>
      <w:r w:rsidR="002034AD">
        <w:t xml:space="preserve"> going to the temple reveal about the nature of his kingship? </w:t>
      </w:r>
      <w:r w:rsidRPr="00151111">
        <w:rPr>
          <w:rFonts w:cs="Tahoma"/>
          <w:color w:val="000000"/>
          <w:szCs w:val="20"/>
        </w:rPr>
        <w:t xml:space="preserve">What did he see? </w:t>
      </w:r>
      <w:r w:rsidR="00C472D6">
        <w:rPr>
          <w:rFonts w:cs="Tahoma"/>
          <w:color w:val="000000"/>
          <w:szCs w:val="20"/>
        </w:rPr>
        <w:t>W</w:t>
      </w:r>
      <w:r w:rsidRPr="00151111">
        <w:rPr>
          <w:rFonts w:cs="Tahoma"/>
          <w:color w:val="000000"/>
          <w:szCs w:val="20"/>
        </w:rPr>
        <w:t>here did he go</w:t>
      </w:r>
      <w:r w:rsidR="00C472D6">
        <w:rPr>
          <w:rFonts w:cs="Tahoma"/>
          <w:color w:val="000000"/>
          <w:szCs w:val="20"/>
        </w:rPr>
        <w:t xml:space="preserve"> from there</w:t>
      </w:r>
      <w:r w:rsidRPr="00151111">
        <w:rPr>
          <w:rFonts w:cs="Tahoma"/>
          <w:color w:val="000000"/>
          <w:szCs w:val="20"/>
        </w:rPr>
        <w:t xml:space="preserve">? </w:t>
      </w:r>
    </w:p>
    <w:p w:rsidR="00F543EE" w:rsidRDefault="00F543EE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F543EE" w:rsidRDefault="00F543EE" w:rsidP="00F543EE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151111">
        <w:rPr>
          <w:rFonts w:cs="Tahoma"/>
          <w:color w:val="000000"/>
          <w:szCs w:val="20"/>
        </w:rPr>
        <w:t xml:space="preserve">Read verses 12-14. On the way from </w:t>
      </w:r>
      <w:smartTag w:uri="urn:schemas-microsoft-com:office:smarttags" w:element="City">
        <w:r w:rsidRPr="00151111">
          <w:rPr>
            <w:rFonts w:cs="Tahoma"/>
            <w:color w:val="000000"/>
            <w:szCs w:val="20"/>
          </w:rPr>
          <w:t>Bethany</w:t>
        </w:r>
      </w:smartTag>
      <w:r w:rsidRPr="00151111">
        <w:rPr>
          <w:rFonts w:cs="Tahoma"/>
          <w:color w:val="000000"/>
          <w:szCs w:val="20"/>
        </w:rPr>
        <w:t xml:space="preserve"> to </w:t>
      </w:r>
      <w:smartTag w:uri="urn:schemas-microsoft-com:office:smarttags" w:element="City">
        <w:smartTag w:uri="urn:schemas-microsoft-com:office:smarttags" w:element="place">
          <w:r w:rsidRPr="00151111">
            <w:rPr>
              <w:rFonts w:cs="Tahoma"/>
              <w:color w:val="000000"/>
              <w:szCs w:val="20"/>
            </w:rPr>
            <w:t>Jerusalem</w:t>
          </w:r>
        </w:smartTag>
      </w:smartTag>
      <w:r w:rsidRPr="00151111">
        <w:rPr>
          <w:rFonts w:cs="Tahoma"/>
          <w:color w:val="000000"/>
          <w:szCs w:val="20"/>
        </w:rPr>
        <w:t>, what did Jesus see and do? What lesson was he teaching his disciples? How was the fig tree like the temple</w:t>
      </w:r>
      <w:r w:rsidR="000779AC">
        <w:rPr>
          <w:rFonts w:cs="Tahoma"/>
          <w:color w:val="000000"/>
          <w:szCs w:val="20"/>
        </w:rPr>
        <w:t xml:space="preserve"> and the nation </w:t>
      </w:r>
      <w:r w:rsidR="00C472D6">
        <w:rPr>
          <w:rFonts w:cs="Tahoma"/>
          <w:color w:val="000000"/>
          <w:szCs w:val="20"/>
        </w:rPr>
        <w:t xml:space="preserve">of </w:t>
      </w:r>
      <w:r w:rsidR="000779AC">
        <w:rPr>
          <w:rFonts w:cs="Tahoma"/>
          <w:color w:val="000000"/>
          <w:szCs w:val="20"/>
        </w:rPr>
        <w:t>Israel</w:t>
      </w:r>
      <w:r w:rsidRPr="00151111">
        <w:rPr>
          <w:rFonts w:cs="Tahoma"/>
          <w:color w:val="000000"/>
          <w:szCs w:val="20"/>
        </w:rPr>
        <w:t xml:space="preserve">? (Compare </w:t>
      </w:r>
      <w:r w:rsidR="006D38ED">
        <w:rPr>
          <w:rFonts w:cs="Tahoma"/>
          <w:color w:val="000000"/>
          <w:szCs w:val="20"/>
        </w:rPr>
        <w:t xml:space="preserve">to </w:t>
      </w:r>
      <w:r w:rsidRPr="00151111">
        <w:rPr>
          <w:rFonts w:cs="Tahoma"/>
          <w:color w:val="000000"/>
          <w:szCs w:val="20"/>
        </w:rPr>
        <w:t xml:space="preserve">Isa 5:2) </w:t>
      </w:r>
    </w:p>
    <w:p w:rsidR="006D38ED" w:rsidRDefault="006D38ED" w:rsidP="006D38ED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6D38ED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6D38ED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6D38ED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6D38ED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6D38ED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6D38ED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6D38ED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6D38ED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6D38ED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6D38ED" w:rsidRDefault="006D38ED" w:rsidP="006D38ED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F543EE" w:rsidRDefault="00F543EE" w:rsidP="00F543EE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</w:p>
    <w:p w:rsidR="00F543EE" w:rsidRPr="00151111" w:rsidRDefault="00F543EE" w:rsidP="00F543EE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151111">
        <w:rPr>
          <w:rFonts w:cs="Tahoma"/>
          <w:color w:val="000000"/>
          <w:szCs w:val="20"/>
        </w:rPr>
        <w:t>Read verses 15-19. What did Jesus do</w:t>
      </w:r>
      <w:r w:rsidR="00C472D6">
        <w:rPr>
          <w:rFonts w:cs="Tahoma"/>
          <w:color w:val="000000"/>
          <w:szCs w:val="20"/>
        </w:rPr>
        <w:t xml:space="preserve"> in Jerusalem</w:t>
      </w:r>
      <w:r w:rsidRPr="00151111">
        <w:rPr>
          <w:rFonts w:cs="Tahoma"/>
          <w:color w:val="000000"/>
          <w:szCs w:val="20"/>
        </w:rPr>
        <w:t xml:space="preserve">? </w:t>
      </w:r>
      <w:r>
        <w:rPr>
          <w:rFonts w:cs="Tahoma" w:hint="eastAsia"/>
          <w:color w:val="000000"/>
          <w:szCs w:val="20"/>
        </w:rPr>
        <w:t>T</w:t>
      </w:r>
      <w:r w:rsidRPr="00151111">
        <w:rPr>
          <w:rFonts w:cs="Tahoma"/>
          <w:color w:val="000000"/>
          <w:szCs w:val="20"/>
        </w:rPr>
        <w:t>hink about God</w:t>
      </w:r>
      <w:r w:rsidR="00C472D6">
        <w:rPr>
          <w:rFonts w:cs="Tahoma"/>
          <w:color w:val="000000"/>
          <w:szCs w:val="20"/>
        </w:rPr>
        <w:t>’</w:t>
      </w:r>
      <w:r w:rsidRPr="00151111">
        <w:rPr>
          <w:rFonts w:cs="Tahoma"/>
          <w:color w:val="000000"/>
          <w:szCs w:val="20"/>
        </w:rPr>
        <w:t>s purpose for his city and people (Isa 2:3; Ex 19:6). What did Jesus teach about the true purpose of the temple (17)</w:t>
      </w:r>
      <w:r>
        <w:rPr>
          <w:rFonts w:cs="Tahoma" w:hint="eastAsia"/>
          <w:color w:val="000000"/>
          <w:szCs w:val="20"/>
        </w:rPr>
        <w:t>?</w:t>
      </w:r>
      <w:r w:rsidRPr="00151111">
        <w:rPr>
          <w:rFonts w:cs="Tahoma"/>
          <w:color w:val="000000"/>
          <w:szCs w:val="20"/>
        </w:rPr>
        <w:t xml:space="preserve"> How did the religious leaders respond to Jesus’ action</w:t>
      </w:r>
      <w:r w:rsidR="00C472D6">
        <w:rPr>
          <w:rFonts w:cs="Tahoma"/>
          <w:color w:val="000000"/>
          <w:szCs w:val="20"/>
        </w:rPr>
        <w:t>s</w:t>
      </w:r>
      <w:r w:rsidRPr="00151111">
        <w:rPr>
          <w:rFonts w:cs="Tahoma"/>
          <w:color w:val="000000"/>
          <w:szCs w:val="20"/>
        </w:rPr>
        <w:t xml:space="preserve">? </w:t>
      </w:r>
    </w:p>
    <w:p w:rsidR="00F543EE" w:rsidRDefault="00F543EE" w:rsidP="00F543EE"/>
    <w:p w:rsidR="00A43850" w:rsidRDefault="00A43850"/>
    <w:sectPr w:rsidR="00A43850" w:rsidSect="00254977">
      <w:pgSz w:w="12240" w:h="15840"/>
      <w:pgMar w:top="1872" w:right="1701" w:bottom="169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AC4045"/>
    <w:multiLevelType w:val="hybridMultilevel"/>
    <w:tmpl w:val="BD32A5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CC"/>
    <w:rsid w:val="000779AC"/>
    <w:rsid w:val="000D6412"/>
    <w:rsid w:val="00167B41"/>
    <w:rsid w:val="002034AD"/>
    <w:rsid w:val="006D38ED"/>
    <w:rsid w:val="0087600F"/>
    <w:rsid w:val="008A29A4"/>
    <w:rsid w:val="00910134"/>
    <w:rsid w:val="00A43850"/>
    <w:rsid w:val="00A858CC"/>
    <w:rsid w:val="00C472D6"/>
    <w:rsid w:val="00D853E5"/>
    <w:rsid w:val="00EE1F94"/>
    <w:rsid w:val="00EF342C"/>
    <w:rsid w:val="00F5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CB915-1461-459F-A6F7-A162B9A8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3EE"/>
    <w:pPr>
      <w:spacing w:after="0" w:line="240" w:lineRule="auto"/>
    </w:pPr>
    <w:rPr>
      <w:rFonts w:ascii="Times New Roman" w:eastAsia="Batang" w:hAnsi="Times New Roman" w:cs="Times New Roman"/>
      <w:color w:val="0000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543EE"/>
    <w:pPr>
      <w:spacing w:before="100" w:beforeAutospacing="1" w:after="100" w:afterAutospacing="1"/>
    </w:pPr>
    <w:rPr>
      <w:color w:val="auto"/>
    </w:rPr>
  </w:style>
  <w:style w:type="paragraph" w:customStyle="1" w:styleId="line">
    <w:name w:val="line"/>
    <w:basedOn w:val="Normal"/>
    <w:rsid w:val="00D853E5"/>
    <w:pPr>
      <w:spacing w:before="100" w:beforeAutospacing="1" w:after="100" w:afterAutospacing="1"/>
    </w:pPr>
    <w:rPr>
      <w:rFonts w:eastAsia="Times New Roman"/>
      <w:color w:val="auto"/>
      <w:lang w:eastAsia="en-US"/>
    </w:rPr>
  </w:style>
  <w:style w:type="character" w:customStyle="1" w:styleId="text">
    <w:name w:val="text"/>
    <w:rsid w:val="00D85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5</cp:revision>
  <dcterms:created xsi:type="dcterms:W3CDTF">2017-09-10T02:23:00Z</dcterms:created>
  <dcterms:modified xsi:type="dcterms:W3CDTF">2017-09-10T02:28:00Z</dcterms:modified>
</cp:coreProperties>
</file>