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1E476E60" w:rsidR="00896525" w:rsidRDefault="00896525" w:rsidP="00896525">
      <w:pPr>
        <w:pStyle w:val="Title"/>
      </w:pPr>
      <w:proofErr w:type="spellStart"/>
      <w:r>
        <w:t>Exercise</w:t>
      </w:r>
      <w:proofErr w:type="spellEnd"/>
      <w:r>
        <w:t xml:space="preserve"> 0</w:t>
      </w:r>
      <w:r w:rsidR="00295AF6">
        <w:t>3</w:t>
      </w:r>
    </w:p>
    <w:p w14:paraId="68B3362D" w14:textId="77777777" w:rsidR="008B6F7C" w:rsidRDefault="008B6F7C" w:rsidP="008B6F7C">
      <w:pPr>
        <w:rPr>
          <w:lang w:eastAsia="de-AT"/>
        </w:rPr>
      </w:pPr>
    </w:p>
    <w:p w14:paraId="0111D2AA" w14:textId="3682F872" w:rsidR="00896525" w:rsidRDefault="00295AF6" w:rsidP="00896525">
      <w:pPr>
        <w:pStyle w:val="Heading1"/>
        <w:numPr>
          <w:ilvl w:val="0"/>
          <w:numId w:val="29"/>
        </w:numPr>
        <w:tabs>
          <w:tab w:val="clear" w:pos="0"/>
        </w:tabs>
        <w:ind w:left="431" w:hanging="431"/>
        <w:rPr>
          <w:lang w:val="en-GB"/>
        </w:rPr>
      </w:pPr>
      <w:r>
        <w:rPr>
          <w:lang w:val="en-GB"/>
        </w:rPr>
        <w:t>S</w:t>
      </w:r>
      <w:r w:rsidRPr="00295AF6">
        <w:rPr>
          <w:lang w:val="en-GB"/>
        </w:rPr>
        <w:t>trided and offset memory a</w:t>
      </w:r>
      <w:r>
        <w:rPr>
          <w:lang w:val="en-GB"/>
        </w:rPr>
        <w:t>ccess</w:t>
      </w:r>
    </w:p>
    <w:p w14:paraId="5D381F24" w14:textId="0603F7D2" w:rsidR="00295AF6" w:rsidRDefault="0028178D" w:rsidP="00295AF6">
      <w:pPr>
        <w:pStyle w:val="Heading2"/>
        <w:rPr>
          <w:lang w:val="en-GB"/>
        </w:rPr>
      </w:pPr>
      <w:r>
        <w:rPr>
          <w:lang w:val="en-GB"/>
        </w:rPr>
        <w:t>Strided memory access</w:t>
      </w:r>
    </w:p>
    <w:p w14:paraId="0792F472" w14:textId="41D2BF17" w:rsidR="00AA2021" w:rsidRPr="00AA2021" w:rsidRDefault="00AA2021" w:rsidP="00AA2021">
      <w:pPr>
        <w:rPr>
          <w:lang w:val="en-GB" w:eastAsia="de-AT"/>
        </w:rPr>
      </w:pPr>
      <w:r>
        <w:rPr>
          <w:lang w:val="en-GB" w:eastAsia="de-AT"/>
        </w:rPr>
        <w:t xml:space="preserve">When adding every </w:t>
      </w:r>
      <m:oMath>
        <m:r>
          <w:rPr>
            <w:rFonts w:ascii="Cambria Math" w:hAnsi="Cambria Math"/>
            <w:lang w:val="en-GB" w:eastAsia="de-AT"/>
          </w:rPr>
          <m:t>k</m:t>
        </m:r>
      </m:oMath>
      <w:r>
        <w:rPr>
          <w:lang w:val="en-GB" w:eastAsia="de-AT"/>
        </w:rPr>
        <w:t xml:space="preserve">-th entry of the large vectors, it can be observed, that the utilized memory bandwidth falls </w:t>
      </w:r>
      <w:r w:rsidR="0028178D">
        <w:rPr>
          <w:lang w:val="en-GB" w:eastAsia="de-AT"/>
        </w:rPr>
        <w:t xml:space="preserve">roughly with </w:t>
      </w:r>
      <m:oMath>
        <m:r>
          <w:rPr>
            <w:rFonts w:ascii="Cambria Math" w:hAnsi="Cambria Math"/>
            <w:lang w:val="en-GB" w:eastAsia="de-AT"/>
          </w:rPr>
          <m:t>1/k</m:t>
        </m:r>
      </m:oMath>
      <w:r w:rsidR="0028178D">
        <w:rPr>
          <w:lang w:val="en-GB" w:eastAsia="de-AT"/>
        </w:rPr>
        <w:t>. The reduction is however not perfectly smooth. There are little bumps of increased bandwidth utilization at multiples of 16 and to a lesser extent at multiples of 8 and 4.</w:t>
      </w:r>
    </w:p>
    <w:p w14:paraId="6FC1BEAB" w14:textId="657CB1F8" w:rsidR="00295AF6" w:rsidRDefault="0028178D" w:rsidP="0028178D">
      <w:pPr>
        <w:jc w:val="center"/>
        <w:rPr>
          <w:lang w:val="en-GB" w:eastAsia="de-AT"/>
        </w:rPr>
      </w:pPr>
      <w:r>
        <w:rPr>
          <w:noProof/>
        </w:rPr>
        <w:drawing>
          <wp:inline distT="0" distB="0" distL="0" distR="0" wp14:anchorId="7BC45CEB" wp14:editId="3A5D216F">
            <wp:extent cx="4586400" cy="27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586400" cy="2757600"/>
                    </a:xfrm>
                    <a:prstGeom prst="rect">
                      <a:avLst/>
                    </a:prstGeom>
                  </pic:spPr>
                </pic:pic>
              </a:graphicData>
            </a:graphic>
          </wp:inline>
        </w:drawing>
      </w:r>
    </w:p>
    <w:p w14:paraId="3AD31787" w14:textId="4ACDC904" w:rsidR="00295AF6" w:rsidRDefault="0028178D" w:rsidP="0028178D">
      <w:pPr>
        <w:pStyle w:val="Heading2"/>
        <w:rPr>
          <w:lang w:val="en-GB"/>
        </w:rPr>
      </w:pPr>
      <w:r>
        <w:rPr>
          <w:lang w:val="en-GB"/>
        </w:rPr>
        <w:t>offset memory access</w:t>
      </w:r>
    </w:p>
    <w:p w14:paraId="53A57BF6" w14:textId="25D53EA3" w:rsidR="00BB3F7C" w:rsidRDefault="00BB3F7C" w:rsidP="00BB3F7C">
      <w:pPr>
        <w:rPr>
          <w:lang w:val="en-GB" w:eastAsia="de-AT"/>
        </w:rPr>
      </w:pPr>
      <w:r>
        <w:rPr>
          <w:lang w:val="en-GB" w:eastAsia="de-AT"/>
        </w:rPr>
        <w:t xml:space="preserve">When adding all members but skipping the first k entries of the vector, the overall bandwidth usage shows peaks at multiples of 32 and to a lesser extent at multiples of 16. The differences are not as dramatic as with strided access. The minimum observed utilized bandwidth is still around 71% of the maximum. </w:t>
      </w:r>
    </w:p>
    <w:p w14:paraId="7EFEA366" w14:textId="1BECC37A" w:rsidR="00BB3F7C" w:rsidRDefault="00BB3F7C" w:rsidP="00BB3F7C">
      <w:pPr>
        <w:jc w:val="center"/>
        <w:rPr>
          <w:lang w:val="en-GB" w:eastAsia="de-AT"/>
        </w:rPr>
      </w:pPr>
      <w:r>
        <w:rPr>
          <w:noProof/>
        </w:rPr>
        <w:lastRenderedPageBreak/>
        <w:drawing>
          <wp:inline distT="0" distB="0" distL="0" distR="0" wp14:anchorId="250D6C08" wp14:editId="437CDE45">
            <wp:extent cx="4978800" cy="3024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978800" cy="3024000"/>
                    </a:xfrm>
                    <a:prstGeom prst="rect">
                      <a:avLst/>
                    </a:prstGeom>
                  </pic:spPr>
                </pic:pic>
              </a:graphicData>
            </a:graphic>
          </wp:inline>
        </w:drawing>
      </w:r>
    </w:p>
    <w:p w14:paraId="6513D4AB" w14:textId="24888379" w:rsidR="00BB3F7C" w:rsidRDefault="00BB3F7C" w:rsidP="00BB3F7C">
      <w:pPr>
        <w:jc w:val="center"/>
        <w:rPr>
          <w:lang w:val="en-GB" w:eastAsia="de-AT"/>
        </w:rPr>
      </w:pPr>
    </w:p>
    <w:p w14:paraId="24287487" w14:textId="789EAE1F" w:rsidR="00BB3F7C" w:rsidRDefault="00BB3F7C" w:rsidP="00BB3F7C">
      <w:pPr>
        <w:pStyle w:val="Heading2"/>
        <w:rPr>
          <w:lang w:val="en-GB"/>
        </w:rPr>
      </w:pPr>
      <w:r>
        <w:rPr>
          <w:lang w:val="en-GB"/>
        </w:rPr>
        <w:t>Conclusions</w:t>
      </w:r>
    </w:p>
    <w:p w14:paraId="44DB1B34" w14:textId="4ADA23CF" w:rsidR="00BB3F7C" w:rsidRDefault="006E5FE9" w:rsidP="00BB3F7C">
      <w:pPr>
        <w:rPr>
          <w:lang w:val="en-GB" w:eastAsia="de-AT"/>
        </w:rPr>
      </w:pPr>
      <w:r>
        <w:rPr>
          <w:lang w:val="en-GB" w:eastAsia="de-AT"/>
        </w:rPr>
        <w:t xml:space="preserve">First, when considering the results of strided memory access, </w:t>
      </w:r>
      <w:r w:rsidR="00BB3F7C">
        <w:rPr>
          <w:lang w:val="en-GB" w:eastAsia="de-AT"/>
        </w:rPr>
        <w:t xml:space="preserve">it can be </w:t>
      </w:r>
      <w:r>
        <w:rPr>
          <w:lang w:val="en-GB" w:eastAsia="de-AT"/>
        </w:rPr>
        <w:t xml:space="preserve">concluded, that it is better to access memory in a contiguous way than in a strided way. </w:t>
      </w:r>
    </w:p>
    <w:p w14:paraId="0B464791" w14:textId="1DC83D85" w:rsidR="006E5FE9" w:rsidRDefault="006E5FE9" w:rsidP="00BB3F7C">
      <w:pPr>
        <w:rPr>
          <w:lang w:val="en-GB" w:eastAsia="de-AT"/>
        </w:rPr>
      </w:pPr>
      <w:r>
        <w:rPr>
          <w:lang w:val="en-GB" w:eastAsia="de-AT"/>
        </w:rPr>
        <w:t>Second, if accessing arrays with an offset, it is best to use and offset of 32. If that is not possible, an offset of 16 is still much better than a random offset.</w:t>
      </w:r>
    </w:p>
    <w:p w14:paraId="25ECCF71" w14:textId="08DED767" w:rsidR="00474273" w:rsidRDefault="00474273" w:rsidP="00BB3F7C">
      <w:pPr>
        <w:rPr>
          <w:lang w:val="en-GB" w:eastAsia="de-AT"/>
        </w:rPr>
      </w:pPr>
    </w:p>
    <w:p w14:paraId="67FA4A7B" w14:textId="64B2E3BB" w:rsidR="00474273" w:rsidRDefault="00474273" w:rsidP="00474273">
      <w:pPr>
        <w:pStyle w:val="Heading1"/>
        <w:rPr>
          <w:lang w:val="en-GB"/>
        </w:rPr>
      </w:pPr>
      <w:r>
        <w:rPr>
          <w:lang w:val="en-GB"/>
        </w:rPr>
        <w:t>Dense Matrix Transpose</w:t>
      </w:r>
    </w:p>
    <w:p w14:paraId="3DD76BD5" w14:textId="4F800700" w:rsidR="00474273" w:rsidRDefault="00474273" w:rsidP="00474273">
      <w:pPr>
        <w:pStyle w:val="Heading2"/>
        <w:rPr>
          <w:lang w:val="en-GB"/>
        </w:rPr>
      </w:pPr>
      <w:r>
        <w:rPr>
          <w:lang w:val="en-GB"/>
        </w:rPr>
        <w:t xml:space="preserve">find </w:t>
      </w:r>
      <w:r w:rsidR="00623BEB">
        <w:rPr>
          <w:lang w:val="en-GB"/>
        </w:rPr>
        <w:t xml:space="preserve">and fix </w:t>
      </w:r>
      <w:r>
        <w:rPr>
          <w:lang w:val="en-GB"/>
        </w:rPr>
        <w:t>the problems</w:t>
      </w:r>
    </w:p>
    <w:p w14:paraId="769EE0BA" w14:textId="1C3D5996" w:rsidR="00474273" w:rsidRDefault="00474273" w:rsidP="00474273">
      <w:pPr>
        <w:rPr>
          <w:lang w:val="en-GB" w:eastAsia="de-AT"/>
        </w:rPr>
      </w:pPr>
      <w:r w:rsidRPr="00474273">
        <w:rPr>
          <w:rStyle w:val="CodeZchn"/>
        </w:rPr>
        <w:t>cuda-memcheck</w:t>
      </w:r>
      <w:r>
        <w:rPr>
          <w:lang w:val="en-GB" w:eastAsia="de-AT"/>
        </w:rPr>
        <w:t xml:space="preserve"> finds a memory leaking problem. This is easily fixed by </w:t>
      </w:r>
      <w:r w:rsidRPr="00474273">
        <w:rPr>
          <w:rStyle w:val="CodeZchn"/>
        </w:rPr>
        <w:t>free()</w:t>
      </w:r>
      <w:r>
        <w:rPr>
          <w:lang w:val="en-GB" w:eastAsia="de-AT"/>
        </w:rPr>
        <w:t xml:space="preserve"> and </w:t>
      </w:r>
      <w:r w:rsidRPr="00474273">
        <w:rPr>
          <w:rStyle w:val="CodeZchn"/>
        </w:rPr>
        <w:t>cudaFree</w:t>
      </w:r>
      <w:r>
        <w:rPr>
          <w:rStyle w:val="CodeZchn"/>
        </w:rPr>
        <w:t>()</w:t>
      </w:r>
      <w:r>
        <w:rPr>
          <w:lang w:val="en-GB" w:eastAsia="de-AT"/>
        </w:rPr>
        <w:t xml:space="preserve"> statements for the initially allocated arrays. </w:t>
      </w:r>
    </w:p>
    <w:p w14:paraId="5862F51F" w14:textId="2F048650" w:rsidR="00474273" w:rsidRDefault="00474273" w:rsidP="00474273">
      <w:pPr>
        <w:rPr>
          <w:lang w:val="en-GB" w:eastAsia="de-AT"/>
        </w:rPr>
      </w:pPr>
      <w:r>
        <w:rPr>
          <w:lang w:val="en-GB" w:eastAsia="de-AT"/>
        </w:rPr>
        <w:t xml:space="preserve">Another </w:t>
      </w:r>
      <w:r w:rsidR="001E4B6F">
        <w:rPr>
          <w:lang w:val="en-GB" w:eastAsia="de-AT"/>
        </w:rPr>
        <w:t>p</w:t>
      </w:r>
      <w:r>
        <w:rPr>
          <w:lang w:val="en-GB" w:eastAsia="de-AT"/>
        </w:rPr>
        <w:t xml:space="preserve">roblem exists concerning the correctness of the program: </w:t>
      </w:r>
      <w:r w:rsidR="001E4B6F">
        <w:rPr>
          <w:lang w:val="en-GB" w:eastAsia="de-AT"/>
        </w:rPr>
        <w:t xml:space="preserve">it will only work, if the matrix is sufficiently small and the number of threads is sufficiently large. And even </w:t>
      </w:r>
      <w:proofErr w:type="gramStart"/>
      <w:r w:rsidR="001E4B6F">
        <w:rPr>
          <w:lang w:val="en-GB" w:eastAsia="de-AT"/>
        </w:rPr>
        <w:t>then</w:t>
      </w:r>
      <w:proofErr w:type="gramEnd"/>
      <w:r w:rsidR="001E4B6F">
        <w:rPr>
          <w:lang w:val="en-GB" w:eastAsia="de-AT"/>
        </w:rPr>
        <w:t xml:space="preserve"> it feels a little lucky, that it works, because it relies on no thread writing to the matrix</w:t>
      </w:r>
      <w:r w:rsidR="001E4B6F">
        <w:rPr>
          <w:lang w:val="en-GB" w:eastAsia="de-AT"/>
        </w:rPr>
        <w:noBreakHyphen/>
        <w:t>array before all threads are finished reading from it</w:t>
      </w:r>
      <w:r w:rsidR="001B343D">
        <w:rPr>
          <w:lang w:val="en-GB" w:eastAsia="de-AT"/>
        </w:rPr>
        <w:t xml:space="preserve">. </w:t>
      </w:r>
    </w:p>
    <w:p w14:paraId="218E4C98" w14:textId="132536EF" w:rsidR="00623BEB" w:rsidRDefault="00623BEB" w:rsidP="00474273">
      <w:pPr>
        <w:rPr>
          <w:lang w:val="en-GB" w:eastAsia="de-AT"/>
        </w:rPr>
      </w:pPr>
      <w:r>
        <w:rPr>
          <w:lang w:val="en-GB" w:eastAsia="de-AT"/>
        </w:rPr>
        <w:t>This can be fixed by</w:t>
      </w:r>
      <w:r w:rsidR="0030095D">
        <w:rPr>
          <w:lang w:val="en-GB" w:eastAsia="de-AT"/>
        </w:rPr>
        <w:t xml:space="preserve"> </w:t>
      </w:r>
      <w:r>
        <w:rPr>
          <w:lang w:val="en-GB" w:eastAsia="de-AT"/>
        </w:rPr>
        <w:t>only iterating over the upper triangular matrix</w:t>
      </w:r>
      <w:r w:rsidR="00B5693D">
        <w:rPr>
          <w:lang w:val="en-GB" w:eastAsia="de-AT"/>
        </w:rPr>
        <w:t xml:space="preserve"> and </w:t>
      </w:r>
      <w:r>
        <w:rPr>
          <w:lang w:val="en-GB" w:eastAsia="de-AT"/>
        </w:rPr>
        <w:t xml:space="preserve">swapping two entries </w:t>
      </w:r>
      <w:r w:rsidR="00B5693D">
        <w:rPr>
          <w:lang w:val="en-GB" w:eastAsia="de-AT"/>
        </w:rPr>
        <w:t xml:space="preserve">while </w:t>
      </w:r>
      <w:r>
        <w:rPr>
          <w:lang w:val="en-GB" w:eastAsia="de-AT"/>
        </w:rPr>
        <w:t>making use of a temporary double</w:t>
      </w:r>
      <w:r w:rsidR="00B5693D">
        <w:rPr>
          <w:lang w:val="en-GB" w:eastAsia="de-AT"/>
        </w:rPr>
        <w:t xml:space="preserve"> variable</w:t>
      </w:r>
    </w:p>
    <w:p w14:paraId="2991BE77" w14:textId="1C7E46C8" w:rsidR="00623BEB" w:rsidRDefault="00623BEB" w:rsidP="00623BEB">
      <w:pPr>
        <w:pStyle w:val="Code"/>
      </w:pPr>
      <w:r w:rsidRPr="00623BEB">
        <w:rPr>
          <w:b/>
          <w:bCs/>
        </w:rPr>
        <w:t>if</w:t>
      </w:r>
      <w:r w:rsidRPr="00623BEB">
        <w:t xml:space="preserve"> (row_idx &lt; N </w:t>
      </w:r>
      <w:r w:rsidRPr="00623BEB">
        <w:rPr>
          <w:b/>
          <w:bCs/>
        </w:rPr>
        <w:t>&amp;&amp;</w:t>
      </w:r>
      <w:r w:rsidRPr="00623BEB">
        <w:t xml:space="preserve"> col_idx &gt; row_idx){</w:t>
      </w:r>
      <w:r>
        <w:br/>
        <w:t xml:space="preserve">  </w:t>
      </w:r>
      <w:r w:rsidRPr="00623BEB">
        <w:t>temp = A[row_idx * N + col_idx];</w:t>
      </w:r>
      <w:r>
        <w:br/>
        <w:t xml:space="preserve">  </w:t>
      </w:r>
      <w:r w:rsidRPr="00623BEB">
        <w:t>A[row_idx * N + col_idx] = A[col_idx * N + row_idx];</w:t>
      </w:r>
      <w:r>
        <w:br/>
        <w:t xml:space="preserve">  </w:t>
      </w:r>
      <w:r w:rsidRPr="00623BEB">
        <w:t>A[col_idx * N + row_idx] = temp;</w:t>
      </w:r>
      <w:r>
        <w:br/>
      </w:r>
      <w:r w:rsidRPr="00623BEB">
        <w:t>}</w:t>
      </w:r>
    </w:p>
    <w:p w14:paraId="31D66C6F" w14:textId="79F853C8" w:rsidR="00623BEB" w:rsidRDefault="00623BEB" w:rsidP="00623BEB">
      <w:pPr>
        <w:rPr>
          <w:lang w:val="en-GB"/>
        </w:rPr>
      </w:pPr>
      <w:r w:rsidRPr="00623BEB">
        <w:rPr>
          <w:lang w:val="en-GB"/>
        </w:rPr>
        <w:lastRenderedPageBreak/>
        <w:t>and using a loop, such t</w:t>
      </w:r>
      <w:r>
        <w:rPr>
          <w:lang w:val="en-GB"/>
        </w:rPr>
        <w:t xml:space="preserve">hat every thread will keep swapping entries until the matrix is finished: </w:t>
      </w:r>
    </w:p>
    <w:p w14:paraId="0CA67097" w14:textId="7859C561" w:rsidR="00B5693D" w:rsidRDefault="00B5693D" w:rsidP="00B5693D">
      <w:pPr>
        <w:pStyle w:val="Code"/>
      </w:pPr>
      <w:r w:rsidRPr="00B5693D">
        <w:rPr>
          <w:b/>
          <w:bCs/>
        </w:rPr>
        <w:t>for</w:t>
      </w:r>
      <w:r w:rsidRPr="00B5693D">
        <w:t>(</w:t>
      </w:r>
      <w:r w:rsidRPr="00B5693D">
        <w:rPr>
          <w:b/>
          <w:bCs/>
        </w:rPr>
        <w:t>size_t</w:t>
      </w:r>
      <w:r w:rsidRPr="00B5693D">
        <w:t xml:space="preserve"> i = t_idx; i &lt; N*N; i += num_threads)</w:t>
      </w:r>
      <w:r>
        <w:br/>
        <w:t xml:space="preserve">  swap_entries();</w:t>
      </w:r>
      <w:r>
        <w:br/>
      </w:r>
    </w:p>
    <w:p w14:paraId="4E078B63" w14:textId="69504DE5" w:rsidR="00B5693D" w:rsidRDefault="002C45C1" w:rsidP="00B5693D">
      <w:pPr>
        <w:pStyle w:val="Heading2"/>
        <w:rPr>
          <w:lang w:val="en-GB"/>
        </w:rPr>
      </w:pPr>
      <w:r>
        <w:rPr>
          <w:lang w:val="en-GB"/>
        </w:rPr>
        <w:t>F</w:t>
      </w:r>
      <w:r w:rsidR="00B5693D">
        <w:rPr>
          <w:lang w:val="en-GB"/>
        </w:rPr>
        <w:t xml:space="preserve">ix the </w:t>
      </w:r>
      <w:r>
        <w:rPr>
          <w:lang w:val="en-GB"/>
        </w:rPr>
        <w:t>P</w:t>
      </w:r>
      <w:r w:rsidR="00B5693D">
        <w:rPr>
          <w:lang w:val="en-GB"/>
        </w:rPr>
        <w:t>roblems</w:t>
      </w:r>
    </w:p>
    <w:p w14:paraId="4DC432F0" w14:textId="6880BA7F" w:rsidR="00B5693D" w:rsidRDefault="00B5693D" w:rsidP="00B5693D">
      <w:pPr>
        <w:rPr>
          <w:lang w:val="en-GB" w:eastAsia="de-AT"/>
        </w:rPr>
      </w:pPr>
      <w:r>
        <w:rPr>
          <w:lang w:val="en-GB" w:eastAsia="de-AT"/>
        </w:rPr>
        <w:t>(</w:t>
      </w:r>
      <w:proofErr w:type="gramStart"/>
      <w:r w:rsidR="006C5B29">
        <w:rPr>
          <w:lang w:val="en-GB" w:eastAsia="de-AT"/>
        </w:rPr>
        <w:t>see</w:t>
      </w:r>
      <w:proofErr w:type="gramEnd"/>
      <w:r w:rsidR="006C5B29">
        <w:rPr>
          <w:lang w:val="en-GB" w:eastAsia="de-AT"/>
        </w:rPr>
        <w:t xml:space="preserve"> section above</w:t>
      </w:r>
      <w:r>
        <w:rPr>
          <w:lang w:val="en-GB" w:eastAsia="de-AT"/>
        </w:rPr>
        <w:t>)</w:t>
      </w:r>
    </w:p>
    <w:p w14:paraId="1FDF8405" w14:textId="1530BB05" w:rsidR="00B5693D" w:rsidRDefault="00B5693D" w:rsidP="00B5693D">
      <w:pPr>
        <w:rPr>
          <w:lang w:val="en-GB" w:eastAsia="de-AT"/>
        </w:rPr>
      </w:pPr>
    </w:p>
    <w:p w14:paraId="1084073D" w14:textId="4E0C3F43" w:rsidR="00B5693D" w:rsidRDefault="002C45C1" w:rsidP="00B5693D">
      <w:pPr>
        <w:pStyle w:val="Heading2"/>
        <w:rPr>
          <w:lang w:val="en-GB"/>
        </w:rPr>
      </w:pPr>
      <w:r>
        <w:rPr>
          <w:lang w:val="en-GB"/>
        </w:rPr>
        <w:t>Optimize the Kernels</w:t>
      </w:r>
    </w:p>
    <w:p w14:paraId="35619749" w14:textId="172530DD" w:rsidR="00495C12" w:rsidRDefault="00495C12" w:rsidP="00B5693D">
      <w:pPr>
        <w:rPr>
          <w:lang w:val="en-GB" w:eastAsia="de-AT"/>
        </w:rPr>
      </w:pPr>
      <w:r>
        <w:rPr>
          <w:lang w:val="en-GB" w:eastAsia="de-AT"/>
        </w:rPr>
        <w:t>The assignment was interpreted in the following way:</w:t>
      </w:r>
    </w:p>
    <w:p w14:paraId="08D05519" w14:textId="49000A65" w:rsidR="00495C12" w:rsidRPr="00495C12" w:rsidRDefault="00495C12" w:rsidP="00495C12">
      <w:pPr>
        <w:pStyle w:val="ListParagraph"/>
        <w:numPr>
          <w:ilvl w:val="0"/>
          <w:numId w:val="31"/>
        </w:numPr>
        <w:rPr>
          <w:lang w:val="en-GB" w:eastAsia="de-AT"/>
        </w:rPr>
      </w:pPr>
      <w:r w:rsidRPr="00495C12">
        <w:rPr>
          <w:lang w:val="en-GB" w:eastAsia="de-AT"/>
        </w:rPr>
        <w:t xml:space="preserve">“opt1”: make one kernel, that optimizes the implementation by dropping the </w:t>
      </w:r>
      <w:proofErr w:type="spellStart"/>
      <w:r w:rsidRPr="00495C12">
        <w:rPr>
          <w:lang w:val="en-GB" w:eastAsia="de-AT"/>
        </w:rPr>
        <w:t>inplace</w:t>
      </w:r>
      <w:proofErr w:type="spellEnd"/>
      <w:r w:rsidRPr="00495C12">
        <w:rPr>
          <w:lang w:val="en-GB" w:eastAsia="de-AT"/>
        </w:rPr>
        <w:t xml:space="preserve"> requirement. This kernel avoids strided memory access when reading the input matrix, but does not avoid it, when writing the output matrix.</w:t>
      </w:r>
    </w:p>
    <w:p w14:paraId="0FAEFEF6" w14:textId="30D68824" w:rsidR="00495C12" w:rsidRPr="00495C12" w:rsidRDefault="00495C12" w:rsidP="00495C12">
      <w:pPr>
        <w:pStyle w:val="ListParagraph"/>
        <w:numPr>
          <w:ilvl w:val="0"/>
          <w:numId w:val="31"/>
        </w:numPr>
        <w:rPr>
          <w:lang w:val="en-GB" w:eastAsia="de-AT"/>
        </w:rPr>
      </w:pPr>
      <w:r w:rsidRPr="00495C12">
        <w:rPr>
          <w:lang w:val="en-GB" w:eastAsia="de-AT"/>
        </w:rPr>
        <w:t xml:space="preserve">“opt2”: make one kernel, that avoids strided memory access both when reading and writing. </w:t>
      </w:r>
    </w:p>
    <w:p w14:paraId="0A5BF6CC" w14:textId="7F6389D9" w:rsidR="00495C12" w:rsidRDefault="00495C12" w:rsidP="00495C12">
      <w:pPr>
        <w:pStyle w:val="ListParagraph"/>
        <w:numPr>
          <w:ilvl w:val="0"/>
          <w:numId w:val="31"/>
        </w:numPr>
        <w:rPr>
          <w:lang w:val="en-GB" w:eastAsia="de-AT"/>
        </w:rPr>
      </w:pPr>
      <w:r w:rsidRPr="00495C12">
        <w:rPr>
          <w:lang w:val="en-GB" w:eastAsia="de-AT"/>
        </w:rPr>
        <w:t xml:space="preserve">“opt2_inplace”: </w:t>
      </w:r>
      <w:r w:rsidRPr="00495C12">
        <w:rPr>
          <w:lang w:val="en-GB" w:eastAsia="de-AT"/>
        </w:rPr>
        <w:t>make one kernel, that avoids strided memory access both when reading and writing.</w:t>
      </w:r>
      <w:r w:rsidRPr="00495C12">
        <w:rPr>
          <w:lang w:val="en-GB" w:eastAsia="de-AT"/>
        </w:rPr>
        <w:t xml:space="preserve"> Transpose the matrix </w:t>
      </w:r>
      <w:proofErr w:type="spellStart"/>
      <w:r w:rsidRPr="00495C12">
        <w:rPr>
          <w:lang w:val="en-GB" w:eastAsia="de-AT"/>
        </w:rPr>
        <w:t>inplace</w:t>
      </w:r>
      <w:proofErr w:type="spellEnd"/>
      <w:r w:rsidRPr="00495C12">
        <w:rPr>
          <w:lang w:val="en-GB" w:eastAsia="de-AT"/>
        </w:rPr>
        <w:t xml:space="preserve">. </w:t>
      </w:r>
    </w:p>
    <w:p w14:paraId="28AC40E5" w14:textId="63FD432F" w:rsidR="00495C12" w:rsidRDefault="00495C12" w:rsidP="00495C12">
      <w:pPr>
        <w:rPr>
          <w:lang w:val="en-GB" w:eastAsia="de-AT"/>
        </w:rPr>
      </w:pPr>
    </w:p>
    <w:p w14:paraId="06075EAF" w14:textId="4E25E9F9" w:rsidR="00495C12" w:rsidRDefault="00495C12" w:rsidP="00495C12">
      <w:pPr>
        <w:pStyle w:val="berschriftformlos"/>
        <w:rPr>
          <w:lang w:val="en-GB"/>
        </w:rPr>
      </w:pPr>
      <w:r>
        <w:rPr>
          <w:lang w:val="en-GB"/>
        </w:rPr>
        <w:t>opt1</w:t>
      </w:r>
    </w:p>
    <w:p w14:paraId="1F8DC8B4" w14:textId="649BB3D3" w:rsidR="00495C12" w:rsidRPr="00495C12" w:rsidRDefault="004F6210" w:rsidP="00495C12">
      <w:pPr>
        <w:rPr>
          <w:lang w:val="en-GB" w:eastAsia="de-AT"/>
        </w:rPr>
      </w:pPr>
      <w:r>
        <w:rPr>
          <w:lang w:val="en-GB" w:eastAsia="de-AT"/>
        </w:rPr>
        <w:t>Instead of using a temporary double to swap two entries of a matrix, every thread just grabs an entry of one matrix and writes it to the transposed position of another matrix. This causes strided memory access when writing, since it is done column wise in a matrix, that is stored row wise.</w:t>
      </w:r>
    </w:p>
    <w:p w14:paraId="76EDE3AC" w14:textId="444EA39B" w:rsidR="00B5693D" w:rsidRDefault="00B5693D" w:rsidP="00B5693D">
      <w:pPr>
        <w:rPr>
          <w:lang w:val="en-GB" w:eastAsia="de-AT"/>
        </w:rPr>
      </w:pPr>
    </w:p>
    <w:p w14:paraId="17E7581D" w14:textId="12B1ED39" w:rsidR="004F6210" w:rsidRDefault="004F6210" w:rsidP="004F6210">
      <w:pPr>
        <w:pStyle w:val="berschriftformlos"/>
        <w:rPr>
          <w:lang w:val="en-GB"/>
        </w:rPr>
      </w:pPr>
      <w:r>
        <w:rPr>
          <w:lang w:val="en-GB"/>
        </w:rPr>
        <w:t>opt2</w:t>
      </w:r>
    </w:p>
    <w:p w14:paraId="4EE66DF6" w14:textId="5F8A5CED" w:rsidR="004F6210" w:rsidRDefault="004F6210" w:rsidP="004F6210">
      <w:pPr>
        <w:rPr>
          <w:lang w:val="en-GB" w:eastAsia="de-AT"/>
        </w:rPr>
      </w:pPr>
      <w:r>
        <w:rPr>
          <w:lang w:val="en-GB" w:eastAsia="de-AT"/>
        </w:rPr>
        <w:t xml:space="preserve">This kernel avoids strided memory access both when reading and writing by loading a </w:t>
      </w:r>
      <m:oMath>
        <m:r>
          <w:rPr>
            <w:rFonts w:ascii="Cambria Math" w:hAnsi="Cambria Math"/>
            <w:lang w:val="en-GB" w:eastAsia="de-AT"/>
          </w:rPr>
          <m:t>16x16</m:t>
        </m:r>
      </m:oMath>
      <w:r w:rsidR="00893993">
        <w:rPr>
          <w:lang w:val="en-GB" w:eastAsia="de-AT"/>
        </w:rPr>
        <w:t> </w:t>
      </w:r>
      <w:r>
        <w:rPr>
          <w:lang w:val="en-GB" w:eastAsia="de-AT"/>
        </w:rPr>
        <w:t>sub</w:t>
      </w:r>
      <w:r w:rsidR="00893993">
        <w:rPr>
          <w:lang w:val="en-GB" w:eastAsia="de-AT"/>
        </w:rPr>
        <w:noBreakHyphen/>
      </w:r>
      <w:r>
        <w:rPr>
          <w:lang w:val="en-GB" w:eastAsia="de-AT"/>
        </w:rPr>
        <w:t xml:space="preserve">matrix, transposing it </w:t>
      </w:r>
      <w:r w:rsidR="00893993">
        <w:rPr>
          <w:lang w:val="en-GB" w:eastAsia="de-AT"/>
        </w:rPr>
        <w:t>locally in a per-workgroup-</w:t>
      </w:r>
      <w:r>
        <w:rPr>
          <w:lang w:val="en-GB" w:eastAsia="de-AT"/>
        </w:rPr>
        <w:t>shared array</w:t>
      </w:r>
      <w:r w:rsidR="00893993">
        <w:rPr>
          <w:lang w:val="en-GB" w:eastAsia="de-AT"/>
        </w:rPr>
        <w:t xml:space="preserve"> and writing the transposed block to the transposed position of a second matrix. </w:t>
      </w:r>
    </w:p>
    <w:p w14:paraId="26F61A5E" w14:textId="0B069119" w:rsidR="00B5693D" w:rsidRDefault="000C3BB9" w:rsidP="000C3BB9">
      <w:pPr>
        <w:rPr>
          <w:lang w:val="en-GB" w:eastAsia="de-AT"/>
        </w:rPr>
      </w:pPr>
      <w:r>
        <w:rPr>
          <w:lang w:val="en-GB" w:eastAsia="de-AT"/>
        </w:rPr>
        <w:t>Like this, the strided memory access takes place on the local sub-matrix. The access to the matrix, that holds the result is just a row-wise copying of the local sub-matrix.</w:t>
      </w:r>
    </w:p>
    <w:p w14:paraId="15F9106D" w14:textId="77777777" w:rsidR="000C3BB9" w:rsidRPr="000C3BB9" w:rsidRDefault="000C3BB9" w:rsidP="000C3BB9">
      <w:pPr>
        <w:rPr>
          <w:lang w:val="en-GB" w:eastAsia="de-AT"/>
        </w:rPr>
      </w:pPr>
    </w:p>
    <w:p w14:paraId="74D7C4B7" w14:textId="2BF93E8F" w:rsidR="00893993" w:rsidRPr="00216E57" w:rsidRDefault="00893993" w:rsidP="00893993">
      <w:pPr>
        <w:pStyle w:val="berschriftformlos"/>
        <w:rPr>
          <w:lang w:val="en-GB"/>
        </w:rPr>
      </w:pPr>
      <w:r w:rsidRPr="00216E57">
        <w:rPr>
          <w:lang w:val="en-GB"/>
        </w:rPr>
        <w:t>opt</w:t>
      </w:r>
      <w:r w:rsidR="00216E57" w:rsidRPr="00216E57">
        <w:rPr>
          <w:lang w:val="en-GB"/>
        </w:rPr>
        <w:t>2</w:t>
      </w:r>
      <w:r w:rsidR="00216E57">
        <w:rPr>
          <w:lang w:val="en-GB"/>
        </w:rPr>
        <w:t>_inplace</w:t>
      </w:r>
    </w:p>
    <w:p w14:paraId="6628C589" w14:textId="66A62425" w:rsidR="00893993" w:rsidRDefault="00893993" w:rsidP="00893993">
      <w:pPr>
        <w:rPr>
          <w:lang w:val="en-GB" w:eastAsia="de-AT"/>
        </w:rPr>
      </w:pPr>
      <w:r w:rsidRPr="00893993">
        <w:rPr>
          <w:lang w:val="en-GB" w:eastAsia="de-AT"/>
        </w:rPr>
        <w:t>This kernel does the same a</w:t>
      </w:r>
      <w:r>
        <w:rPr>
          <w:lang w:val="en-GB" w:eastAsia="de-AT"/>
        </w:rPr>
        <w:t xml:space="preserve">s </w:t>
      </w:r>
      <w:proofErr w:type="gramStart"/>
      <w:r>
        <w:rPr>
          <w:lang w:val="en-GB" w:eastAsia="de-AT"/>
        </w:rPr>
        <w:t>opt2, but</w:t>
      </w:r>
      <w:proofErr w:type="gramEnd"/>
      <w:r>
        <w:rPr>
          <w:lang w:val="en-GB" w:eastAsia="de-AT"/>
        </w:rPr>
        <w:t xml:space="preserve"> performs the transposition </w:t>
      </w:r>
      <w:proofErr w:type="spellStart"/>
      <w:r>
        <w:rPr>
          <w:lang w:val="en-GB" w:eastAsia="de-AT"/>
        </w:rPr>
        <w:t>inplace</w:t>
      </w:r>
      <w:proofErr w:type="spellEnd"/>
      <w:r>
        <w:rPr>
          <w:lang w:val="en-GB" w:eastAsia="de-AT"/>
        </w:rPr>
        <w:t>. For that two local per</w:t>
      </w:r>
      <w:r w:rsidR="00216E57">
        <w:rPr>
          <w:lang w:val="en-GB" w:eastAsia="de-AT"/>
        </w:rPr>
        <w:noBreakHyphen/>
      </w:r>
      <w:r>
        <w:rPr>
          <w:lang w:val="en-GB" w:eastAsia="de-AT"/>
        </w:rPr>
        <w:t>workgroup</w:t>
      </w:r>
      <w:r w:rsidR="00216E57">
        <w:rPr>
          <w:lang w:val="en-GB" w:eastAsia="de-AT"/>
        </w:rPr>
        <w:noBreakHyphen/>
      </w:r>
      <w:r>
        <w:rPr>
          <w:lang w:val="en-GB" w:eastAsia="de-AT"/>
        </w:rPr>
        <w:t>shared arrays are used. The kernel iterates over the upper triangular matrix and</w:t>
      </w:r>
    </w:p>
    <w:p w14:paraId="79414215" w14:textId="2F1E8DB0" w:rsidR="00893993" w:rsidRPr="00216E57" w:rsidRDefault="00893993" w:rsidP="00216E57">
      <w:pPr>
        <w:pStyle w:val="ListParagraph"/>
        <w:numPr>
          <w:ilvl w:val="0"/>
          <w:numId w:val="32"/>
        </w:numPr>
        <w:rPr>
          <w:lang w:val="en-GB" w:eastAsia="de-AT"/>
        </w:rPr>
      </w:pPr>
      <w:r w:rsidRPr="00216E57">
        <w:rPr>
          <w:lang w:val="en-GB" w:eastAsia="de-AT"/>
        </w:rPr>
        <w:t xml:space="preserve">loads a </w:t>
      </w:r>
      <m:oMath>
        <m:r>
          <w:rPr>
            <w:rFonts w:ascii="Cambria Math" w:hAnsi="Cambria Math"/>
            <w:lang w:val="en-GB" w:eastAsia="de-AT"/>
          </w:rPr>
          <m:t>16x16</m:t>
        </m:r>
      </m:oMath>
      <w:r w:rsidRPr="00216E57">
        <w:rPr>
          <w:lang w:val="en-GB" w:eastAsia="de-AT"/>
        </w:rPr>
        <w:t> sub</w:t>
      </w:r>
      <w:r w:rsidRPr="00216E57">
        <w:rPr>
          <w:lang w:val="en-GB" w:eastAsia="de-AT"/>
        </w:rPr>
        <w:noBreakHyphen/>
        <w:t>matrix</w:t>
      </w:r>
      <w:r w:rsidRPr="00216E57">
        <w:rPr>
          <w:lang w:val="en-GB" w:eastAsia="de-AT"/>
        </w:rPr>
        <w:t xml:space="preserve"> and the sub-matrix at the transposed position to the shared arrays</w:t>
      </w:r>
    </w:p>
    <w:p w14:paraId="422E710E" w14:textId="0104E2A7" w:rsidR="00893993" w:rsidRPr="00216E57" w:rsidRDefault="00893993" w:rsidP="00216E57">
      <w:pPr>
        <w:pStyle w:val="ListParagraph"/>
        <w:numPr>
          <w:ilvl w:val="0"/>
          <w:numId w:val="32"/>
        </w:numPr>
        <w:rPr>
          <w:lang w:val="en-GB" w:eastAsia="de-AT"/>
        </w:rPr>
      </w:pPr>
      <w:r w:rsidRPr="00216E57">
        <w:rPr>
          <w:lang w:val="en-GB" w:eastAsia="de-AT"/>
        </w:rPr>
        <w:t>transposes both blocks locally</w:t>
      </w:r>
    </w:p>
    <w:p w14:paraId="3377C04A" w14:textId="0EC583B3" w:rsidR="00893993" w:rsidRDefault="00893993" w:rsidP="00216E57">
      <w:pPr>
        <w:pStyle w:val="ListParagraph"/>
        <w:numPr>
          <w:ilvl w:val="0"/>
          <w:numId w:val="32"/>
        </w:numPr>
        <w:rPr>
          <w:lang w:val="en-GB" w:eastAsia="de-AT"/>
        </w:rPr>
      </w:pPr>
      <w:r w:rsidRPr="00216E57">
        <w:rPr>
          <w:lang w:val="en-GB" w:eastAsia="de-AT"/>
        </w:rPr>
        <w:t>writes the transposed blocks to the swapped position of the matrix</w:t>
      </w:r>
    </w:p>
    <w:p w14:paraId="3146B609" w14:textId="77777777" w:rsidR="00216E57" w:rsidRDefault="00216E57" w:rsidP="00216E57">
      <w:pPr>
        <w:rPr>
          <w:lang w:val="en-GB" w:eastAsia="de-AT"/>
        </w:rPr>
      </w:pPr>
    </w:p>
    <w:p w14:paraId="5162A0CF" w14:textId="7E28D9E0" w:rsidR="00216E57" w:rsidRDefault="00216E57" w:rsidP="00216E57">
      <w:pPr>
        <w:rPr>
          <w:lang w:val="en-GB" w:eastAsia="de-AT"/>
        </w:rPr>
      </w:pPr>
      <w:r>
        <w:rPr>
          <w:lang w:val="en-GB" w:eastAsia="de-AT"/>
        </w:rPr>
        <w:t xml:space="preserve">The results </w:t>
      </w:r>
      <w:r w:rsidR="000C3BB9">
        <w:rPr>
          <w:lang w:val="en-GB" w:eastAsia="de-AT"/>
        </w:rPr>
        <w:t>show</w:t>
      </w:r>
      <w:r>
        <w:rPr>
          <w:lang w:val="en-GB" w:eastAsia="de-AT"/>
        </w:rPr>
        <w:t xml:space="preserve">, that opt2 and opt2_inplace </w:t>
      </w:r>
      <w:r w:rsidR="000C3BB9">
        <w:rPr>
          <w:lang w:val="en-GB" w:eastAsia="de-AT"/>
        </w:rPr>
        <w:t>make</w:t>
      </w:r>
      <w:r>
        <w:rPr>
          <w:lang w:val="en-GB" w:eastAsia="de-AT"/>
        </w:rPr>
        <w:t xml:space="preserve"> good usage of the available bandwidth.</w:t>
      </w:r>
    </w:p>
    <w:p w14:paraId="29B889AB" w14:textId="00C25229" w:rsidR="00216E57" w:rsidRDefault="00216E57" w:rsidP="00216E57">
      <w:pPr>
        <w:jc w:val="center"/>
        <w:rPr>
          <w:lang w:val="en-GB" w:eastAsia="de-AT"/>
        </w:rPr>
      </w:pPr>
      <w:r>
        <w:rPr>
          <w:noProof/>
        </w:rPr>
        <w:drawing>
          <wp:inline distT="0" distB="0" distL="0" distR="0" wp14:anchorId="569FC2D0" wp14:editId="1DC9A36F">
            <wp:extent cx="4528800" cy="27432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4528800" cy="2743200"/>
                    </a:xfrm>
                    <a:prstGeom prst="rect">
                      <a:avLst/>
                    </a:prstGeom>
                  </pic:spPr>
                </pic:pic>
              </a:graphicData>
            </a:graphic>
          </wp:inline>
        </w:drawing>
      </w:r>
    </w:p>
    <w:p w14:paraId="78925447" w14:textId="77777777" w:rsidR="00216E57" w:rsidRDefault="00216E57" w:rsidP="00216E57">
      <w:pPr>
        <w:rPr>
          <w:lang w:val="en-GB" w:eastAsia="de-AT"/>
        </w:rPr>
      </w:pPr>
    </w:p>
    <w:p w14:paraId="37248F8D" w14:textId="6D156302" w:rsidR="00216E57" w:rsidRDefault="004805A6" w:rsidP="004805A6">
      <w:pPr>
        <w:pStyle w:val="Heading1"/>
        <w:rPr>
          <w:lang w:val="en-GB"/>
        </w:rPr>
      </w:pPr>
      <w:r>
        <w:rPr>
          <w:lang w:val="en-GB"/>
        </w:rPr>
        <w:t>Additional Remark</w:t>
      </w:r>
      <w:r w:rsidR="0038142B">
        <w:rPr>
          <w:lang w:val="en-GB"/>
        </w:rPr>
        <w:t>s</w:t>
      </w:r>
    </w:p>
    <w:p w14:paraId="4726DAD9" w14:textId="4B28100B" w:rsidR="004805A6" w:rsidRDefault="0038142B" w:rsidP="0038142B">
      <w:pPr>
        <w:pStyle w:val="berschriftformlos"/>
        <w:rPr>
          <w:lang w:val="en-GB"/>
        </w:rPr>
      </w:pPr>
      <w:r>
        <w:rPr>
          <w:lang w:val="en-GB"/>
        </w:rPr>
        <w:t>Attached text files</w:t>
      </w:r>
    </w:p>
    <w:p w14:paraId="5AFC608B" w14:textId="4744CC4B" w:rsidR="0038142B" w:rsidRDefault="0038142B" w:rsidP="0038142B">
      <w:pPr>
        <w:rPr>
          <w:lang w:val="en-GB" w:eastAsia="de-AT"/>
        </w:rPr>
      </w:pPr>
      <w:r>
        <w:rPr>
          <w:lang w:val="en-GB" w:eastAsia="de-AT"/>
        </w:rPr>
        <w:t>Code for part 1 can be found in:</w:t>
      </w:r>
    </w:p>
    <w:p w14:paraId="355E27FF" w14:textId="33930709" w:rsidR="0038142B" w:rsidRPr="0038142B" w:rsidRDefault="0038142B" w:rsidP="0038142B">
      <w:pPr>
        <w:pStyle w:val="ListParagraph"/>
        <w:numPr>
          <w:ilvl w:val="0"/>
          <w:numId w:val="33"/>
        </w:numPr>
        <w:rPr>
          <w:lang w:val="en-GB" w:eastAsia="de-AT"/>
        </w:rPr>
      </w:pPr>
      <w:r w:rsidRPr="0038142B">
        <w:rPr>
          <w:lang w:val="en-GB" w:eastAsia="de-AT"/>
        </w:rPr>
        <w:t>ex03_011_sum_every_kth.cpp</w:t>
      </w:r>
    </w:p>
    <w:p w14:paraId="2A81B3D8" w14:textId="4478E65E" w:rsidR="0038142B" w:rsidRPr="0038142B" w:rsidRDefault="0038142B" w:rsidP="0038142B">
      <w:pPr>
        <w:pStyle w:val="ListParagraph"/>
        <w:numPr>
          <w:ilvl w:val="0"/>
          <w:numId w:val="33"/>
        </w:numPr>
        <w:rPr>
          <w:lang w:val="en-GB" w:eastAsia="de-AT"/>
        </w:rPr>
      </w:pPr>
      <w:r w:rsidRPr="0038142B">
        <w:rPr>
          <w:lang w:val="en-GB" w:eastAsia="de-AT"/>
        </w:rPr>
        <w:t>ex03_012_sum_skip_k.cpp</w:t>
      </w:r>
    </w:p>
    <w:p w14:paraId="7D2F4327" w14:textId="173EC741" w:rsidR="004805A6" w:rsidRDefault="0038142B" w:rsidP="004805A6">
      <w:pPr>
        <w:rPr>
          <w:lang w:val="en-GB" w:eastAsia="de-AT"/>
        </w:rPr>
      </w:pPr>
      <w:r>
        <w:rPr>
          <w:lang w:val="en-GB" w:eastAsia="de-AT"/>
        </w:rPr>
        <w:t>Code for part 2 can be found in:</w:t>
      </w:r>
    </w:p>
    <w:p w14:paraId="5E6ECE12" w14:textId="736683E4" w:rsidR="0038142B" w:rsidRPr="0038142B" w:rsidRDefault="0038142B" w:rsidP="0038142B">
      <w:pPr>
        <w:pStyle w:val="ListParagraph"/>
        <w:numPr>
          <w:ilvl w:val="0"/>
          <w:numId w:val="34"/>
        </w:numPr>
        <w:rPr>
          <w:lang w:val="en-GB" w:eastAsia="de-AT"/>
        </w:rPr>
      </w:pPr>
      <w:r w:rsidRPr="0038142B">
        <w:rPr>
          <w:lang w:val="en-GB" w:eastAsia="de-AT"/>
        </w:rPr>
        <w:t>ex03_part2_handin.cpp</w:t>
      </w:r>
    </w:p>
    <w:p w14:paraId="5026F8A3" w14:textId="5FF52DB2" w:rsidR="004805A6" w:rsidRDefault="004805A6" w:rsidP="004805A6">
      <w:pPr>
        <w:pStyle w:val="berschriftformlos"/>
        <w:rPr>
          <w:lang w:val="en-GB"/>
        </w:rPr>
      </w:pPr>
      <w:r>
        <w:rPr>
          <w:lang w:val="en-GB"/>
        </w:rPr>
        <w:t>Execution wrapper mystery</w:t>
      </w:r>
    </w:p>
    <w:p w14:paraId="400D26A1" w14:textId="04800672" w:rsidR="004805A6" w:rsidRDefault="004805A6" w:rsidP="004805A6">
      <w:pPr>
        <w:rPr>
          <w:lang w:val="en-GB" w:eastAsia="de-AT"/>
        </w:rPr>
      </w:pPr>
      <w:r>
        <w:rPr>
          <w:lang w:val="en-GB" w:eastAsia="de-AT"/>
        </w:rPr>
        <w:t xml:space="preserve">An execution wrapper function was used, that would return the median run time after a few repetitions of the transposition. When checking for correctness, the execution with the execution wrapper ended up with an unchanged matrix for kernels, that would transpose the matrix </w:t>
      </w:r>
      <w:proofErr w:type="spellStart"/>
      <w:r>
        <w:rPr>
          <w:lang w:val="en-GB" w:eastAsia="de-AT"/>
        </w:rPr>
        <w:t>inplace</w:t>
      </w:r>
      <w:proofErr w:type="spellEnd"/>
      <w:r>
        <w:rPr>
          <w:lang w:val="en-GB" w:eastAsia="de-AT"/>
        </w:rPr>
        <w:t xml:space="preserve">. This is expected for an even number of </w:t>
      </w:r>
      <w:proofErr w:type="gramStart"/>
      <w:r>
        <w:rPr>
          <w:lang w:val="en-GB" w:eastAsia="de-AT"/>
        </w:rPr>
        <w:t>transpositions, but</w:t>
      </w:r>
      <w:proofErr w:type="gramEnd"/>
      <w:r>
        <w:rPr>
          <w:lang w:val="en-GB" w:eastAsia="de-AT"/>
        </w:rPr>
        <w:t xml:space="preserve"> was also observed for uneven numbers. When calling the kernels directly without the use of the wrapper, the results were always correct. </w:t>
      </w:r>
      <w:proofErr w:type="gramStart"/>
      <w:r w:rsidR="002E4714">
        <w:rPr>
          <w:lang w:val="en-GB" w:eastAsia="de-AT"/>
        </w:rPr>
        <w:t>Also</w:t>
      </w:r>
      <w:proofErr w:type="gramEnd"/>
      <w:r w:rsidR="002E4714">
        <w:rPr>
          <w:lang w:val="en-GB" w:eastAsia="de-AT"/>
        </w:rPr>
        <w:t xml:space="preserve"> for k</w:t>
      </w:r>
      <w:r w:rsidR="002E4714">
        <w:rPr>
          <w:lang w:val="en-GB" w:eastAsia="de-AT"/>
        </w:rPr>
        <w:t xml:space="preserve">ernels, that would write the result to a second matrix, </w:t>
      </w:r>
      <w:r w:rsidR="002E4714">
        <w:rPr>
          <w:lang w:val="en-GB" w:eastAsia="de-AT"/>
        </w:rPr>
        <w:t>the results were always correct</w:t>
      </w:r>
      <w:r w:rsidR="002E4714">
        <w:rPr>
          <w:lang w:val="en-GB" w:eastAsia="de-AT"/>
        </w:rPr>
        <w:t>.</w:t>
      </w:r>
    </w:p>
    <w:p w14:paraId="7F148F89" w14:textId="235BD443" w:rsidR="0038142B" w:rsidRPr="004805A6" w:rsidRDefault="0038142B" w:rsidP="004805A6">
      <w:pPr>
        <w:rPr>
          <w:lang w:val="en-GB" w:eastAsia="de-AT"/>
        </w:rPr>
      </w:pPr>
      <w:r>
        <w:rPr>
          <w:lang w:val="en-GB" w:eastAsia="de-AT"/>
        </w:rPr>
        <w:t>Despite this dubious behaviour, the wrapper was still used to measure the runtimes, since the results seemed plausible.</w:t>
      </w:r>
    </w:p>
    <w:p w14:paraId="73F6F8D8" w14:textId="77777777" w:rsidR="004805A6" w:rsidRPr="004805A6" w:rsidRDefault="004805A6" w:rsidP="004805A6">
      <w:pPr>
        <w:rPr>
          <w:lang w:val="en-GB" w:eastAsia="de-AT"/>
        </w:rPr>
      </w:pPr>
    </w:p>
    <w:sectPr w:rsidR="004805A6" w:rsidRPr="004805A6" w:rsidSect="000B2A69">
      <w:headerReference w:type="default" r:id="rId12"/>
      <w:footerReference w:type="default" r:id="rId13"/>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1FF9" w14:textId="77777777" w:rsidR="00AF3561" w:rsidRDefault="00AF3561" w:rsidP="00533579">
      <w:pPr>
        <w:spacing w:after="0" w:line="240" w:lineRule="auto"/>
      </w:pPr>
      <w:r>
        <w:separator/>
      </w:r>
    </w:p>
  </w:endnote>
  <w:endnote w:type="continuationSeparator" w:id="0">
    <w:p w14:paraId="6BBC9C9E" w14:textId="77777777" w:rsidR="00AF3561" w:rsidRDefault="00AF3561"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AF3561">
      <w:fldChar w:fldCharType="begin"/>
    </w:r>
    <w:r w:rsidR="00AF3561">
      <w:instrText xml:space="preserve"> NUMPAGES   \* MERGEFORMAT </w:instrText>
    </w:r>
    <w:r w:rsidR="00AF3561">
      <w:fldChar w:fldCharType="separate"/>
    </w:r>
    <w:r w:rsidR="00DC495C">
      <w:rPr>
        <w:noProof/>
      </w:rPr>
      <w:t>2</w:t>
    </w:r>
    <w:r w:rsidR="00AF3561">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2C15" w14:textId="77777777" w:rsidR="00AF3561" w:rsidRDefault="00AF3561" w:rsidP="00533579">
      <w:pPr>
        <w:spacing w:after="0" w:line="240" w:lineRule="auto"/>
      </w:pPr>
      <w:r>
        <w:separator/>
      </w:r>
    </w:p>
  </w:footnote>
  <w:footnote w:type="continuationSeparator" w:id="0">
    <w:p w14:paraId="326565E9" w14:textId="77777777" w:rsidR="00AF3561" w:rsidRDefault="00AF3561"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
  </w:num>
  <w:num w:numId="2">
    <w:abstractNumId w:val="10"/>
  </w:num>
  <w:num w:numId="3">
    <w:abstractNumId w:val="19"/>
  </w:num>
  <w:num w:numId="4">
    <w:abstractNumId w:val="7"/>
  </w:num>
  <w:num w:numId="5">
    <w:abstractNumId w:val="17"/>
  </w:num>
  <w:num w:numId="6">
    <w:abstractNumId w:val="13"/>
  </w:num>
  <w:num w:numId="7">
    <w:abstractNumId w:val="4"/>
  </w:num>
  <w:num w:numId="8">
    <w:abstractNumId w:val="15"/>
  </w:num>
  <w:num w:numId="9">
    <w:abstractNumId w:val="25"/>
  </w:num>
  <w:num w:numId="10">
    <w:abstractNumId w:val="15"/>
    <w:lvlOverride w:ilvl="0">
      <w:startOverride w:val="3"/>
    </w:lvlOverride>
  </w:num>
  <w:num w:numId="11">
    <w:abstractNumId w:val="24"/>
  </w:num>
  <w:num w:numId="12">
    <w:abstractNumId w:val="23"/>
  </w:num>
  <w:num w:numId="13">
    <w:abstractNumId w:val="6"/>
  </w:num>
  <w:num w:numId="14">
    <w:abstractNumId w:val="9"/>
  </w:num>
  <w:num w:numId="15">
    <w:abstractNumId w:val="21"/>
  </w:num>
  <w:num w:numId="16">
    <w:abstractNumId w:val="1"/>
  </w:num>
  <w:num w:numId="17">
    <w:abstractNumId w:val="18"/>
  </w:num>
  <w:num w:numId="18">
    <w:abstractNumId w:val="3"/>
  </w:num>
  <w:num w:numId="19">
    <w:abstractNumId w:val="22"/>
  </w:num>
  <w:num w:numId="20">
    <w:abstractNumId w:val="11"/>
  </w:num>
  <w:num w:numId="21">
    <w:abstractNumId w:val="28"/>
  </w:num>
  <w:num w:numId="22">
    <w:abstractNumId w:val="16"/>
  </w:num>
  <w:num w:numId="23">
    <w:abstractNumId w:val="30"/>
  </w:num>
  <w:num w:numId="24">
    <w:abstractNumId w:val="29"/>
  </w:num>
  <w:num w:numId="25">
    <w:abstractNumId w:val="2"/>
  </w:num>
  <w:num w:numId="26">
    <w:abstractNumId w:val="0"/>
  </w:num>
  <w:num w:numId="27">
    <w:abstractNumId w:val="8"/>
  </w:num>
  <w:num w:numId="28">
    <w:abstractNumId w:val="10"/>
  </w:num>
  <w:num w:numId="29">
    <w:abstractNumId w:val="27"/>
  </w:num>
  <w:num w:numId="30">
    <w:abstractNumId w:val="5"/>
  </w:num>
  <w:num w:numId="31">
    <w:abstractNumId w:val="26"/>
  </w:num>
  <w:num w:numId="32">
    <w:abstractNumId w:val="20"/>
  </w:num>
  <w:num w:numId="33">
    <w:abstractNumId w:val="14"/>
  </w:num>
  <w:num w:numId="3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ABB"/>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943"/>
    <w:rsid w:val="006E5FE9"/>
    <w:rsid w:val="006E6EEC"/>
    <w:rsid w:val="006E79CF"/>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A14"/>
    <w:rsid w:val="00A8001B"/>
    <w:rsid w:val="00A80DCC"/>
    <w:rsid w:val="00A814B4"/>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6ACF"/>
    <w:rsid w:val="00CB7409"/>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7F0"/>
    <w:rsid w:val="00F20AAB"/>
    <w:rsid w:val="00F213F0"/>
    <w:rsid w:val="00F22082"/>
    <w:rsid w:val="00F2274B"/>
    <w:rsid w:val="00F23991"/>
    <w:rsid w:val="00F23C65"/>
    <w:rsid w:val="00F242E0"/>
    <w:rsid w:val="00F245AA"/>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B7"/>
    <w:pPr>
      <w:spacing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661D40"/>
    <w:pPr>
      <w:spacing w:line="240" w:lineRule="auto"/>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533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79"/>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B5693D"/>
    <w:pPr>
      <w:spacing w:line="300" w:lineRule="auto"/>
      <w:jc w:val="left"/>
    </w:pPr>
    <w:rPr>
      <w:rFonts w:ascii="Consolas" w:hAnsi="Consolas" w:cs="Courier New"/>
      <w:noProof/>
      <w:lang w:val="en-GB" w:eastAsia="de-AT"/>
    </w:rPr>
  </w:style>
  <w:style w:type="character" w:customStyle="1" w:styleId="CodeZchn">
    <w:name w:val="Code Zchn"/>
    <w:basedOn w:val="DefaultParagraphFont"/>
    <w:link w:val="Code"/>
    <w:rsid w:val="00B5693D"/>
    <w:rPr>
      <w:rFonts w:ascii="Consolas" w:hAnsi="Consolas" w:cs="Courier New"/>
      <w:noProof/>
      <w:sz w:val="22"/>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22</cp:revision>
  <cp:lastPrinted>2016-02-22T09:09:00Z</cp:lastPrinted>
  <dcterms:created xsi:type="dcterms:W3CDTF">2021-03-23T10:37:00Z</dcterms:created>
  <dcterms:modified xsi:type="dcterms:W3CDTF">2021-11-08T17:47:00Z</dcterms:modified>
</cp:coreProperties>
</file>