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Solution Architecture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sfnuvzte5laj"/>
            <w:bookmarkEnd w:id="0"/>
            <w:r>
              <w:t>SWTID-2026-5629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rPr>
          <w:rFonts w:ascii="Arial" w:eastAsia="Arial" w:cs="Arial" w:hAnsi="Arial"/>
          <w:b/>
          <w:bCs/>
          <w:color w:val="000000"/>
          <w:sz w:val="24"/>
          <w:szCs w:val="24"/>
        </w:rPr>
      </w:pPr>
      <w:r>
        <w:rPr>
          <w:rFonts w:ascii="Arial" w:eastAsia="Arial" w:cs="Arial" w:hAnsi="Arial"/>
          <w:b/>
          <w:bCs/>
          <w:color w:val="000000"/>
          <w:sz w:val="24"/>
          <w:szCs w:val="24"/>
          <w:rtl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Provide specifications according to which the solution is defined, managed, and delivered.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ascii="Arial" w:eastAsia="Arial" w:cs="Arial" w:hAnsi="Arial"/>
          <w:b/>
          <w:bCs/>
          <w:color w:val="000000"/>
          <w:sz w:val="24"/>
          <w:szCs w:val="24"/>
          <w:rtl/>
        </w:rPr>
        <w:t>Example - Solution Architecture Diagram</w:t>
      </w:r>
      <w:r>
        <w:rPr>
          <w:b/>
          <w:bCs/>
          <w:rtl/>
        </w:rPr>
        <w:t xml:space="preserve">: </w:t>
      </w:r>
    </w:p>
    <w:p>
      <w:pPr>
        <w:rPr>
          <w:b/>
          <w:bCs/>
        </w:rPr>
      </w:pPr>
    </w:p>
    <w:p>
      <w:pPr>
        <w:tabs>
          <w:tab w:val="left" w:pos="5529"/>
        </w:tabs>
        <w:rPr>
          <w:b/>
          <w:bCs/>
        </w:rPr>
      </w:pPr>
      <w:r>
        <w:drawing>
          <wp:inline distT="0" distB="0" distL="0" distR="0">
            <wp:extent cx="5731510" cy="2564764"/>
            <wp:effectExtent l="0" t="0" r="0" b="0"/>
            <wp:docPr id="1" name="图片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rFonts w:ascii="Helvetica Neue" w:eastAsia="Helvetica Neue" w:cs="Helvetica Neue" w:hAnsi="Helvetica Neue"/>
          <w:i/>
          <w:iCs/>
          <w:color w:val="333333"/>
          <w:sz w:val="21"/>
          <w:szCs w:val="21"/>
          <w:rtl/>
        </w:rPr>
        <w:t>Figure 1: Architecture and data flow of the voice patient diary sample application</w:t>
      </w:r>
    </w:p>
    <w:p>
      <w:pPr>
        <w:rPr>
          <w:b/>
          <w:bCs/>
        </w:rPr>
      </w:pPr>
      <w:r>
        <w:rPr>
          <w:b/>
          <w:bCs/>
          <w:rtl/>
        </w:rPr>
        <w:t xml:space="preserve">Reference: </w:t>
      </w:r>
      <w:r>
        <w:rPr>
          <w:b/>
          <w:bCs/>
          <w:color w:val="0563C1"/>
          <w:u w:val="single"/>
          <w:rtl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bCs/>
          <w:color w:val="0563C1"/>
          <w:u w:val="single"/>
          <w:rtl/>
        </w:rPr>
        <w:fldChar w:fldCharType="separate"/>
      </w:r>
      <w:r>
        <w:rPr>
          <w:b/>
          <w:bCs/>
          <w:color w:val="0563C1"/>
          <w:u w:val="single"/>
          <w:rtl/>
        </w:rPr>
        <w:t>https://aws.amazon.com/blogs/industries/voice-applications-in-clinical-research-powered-by-ai-on-aws-part-1-architecture-and-design-considerations/</w:t>
      </w:r>
      <w:r>
        <w:rPr>
          <w:b/>
          <w:bCs/>
          <w:color w:val="0563C1"/>
          <w:u w:val="single"/>
          <w:rtl/>
        </w:rPr>
        <w:fldChar w:fldCharType="end"/>
      </w:r>
    </w:p>
    <w:p>
      <w:pPr>
        <w:rPr>
          <w:b/>
          <w:bCs/>
        </w:rPr>
      </w:pPr>
    </w:p>
    <w:p>
      <w:pPr>
        <w:rPr>
          <w:b/>
          <w:bCs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Emphasis"/>
    <w:basedOn w:val="10"/>
    <w:rPr>
      <w:i/>
      <w:iCs/>
    </w:rPr>
  </w:style>
  <w:style w:type="character" w:styleId="18">
    <w:name w:val="Hyperlink"/>
    <w:basedOn w:val="10"/>
    <w:rPr>
      <w:color w:val="0563C1"/>
      <w:u w:val="single"/>
    </w:rPr>
  </w:style>
  <w:style w:type="paragraph" w:styleId="19">
    <w:name w:val="Normal (Web)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IN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  <w:style w:type="paragraph" w:customStyle="1" w:styleId="21">
    <w:name w:val="List Paragraph"/>
    <w:pPr>
      <w:spacing w:after="160" w:line="259" w:lineRule="auto"/>
      <w:ind w:left="720"/>
      <w:contextualSpacing/>
    </w:pPr>
    <w:rPr>
      <w:rFonts w:ascii="Calibri" w:eastAsia="Calibri" w:cs="Calibri" w:hAnsi="Calibri"/>
      <w:sz w:val="22"/>
      <w:szCs w:val="22"/>
      <w:lang w:val="en-IN"/>
    </w:rPr>
  </w:style>
  <w:style w:type="paragraph" w:styleId="22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</Pages>
  <Words>113</Words>
  <Characters>832</Characters>
  <Lines>30</Lines>
  <Paragraphs>19</Paragraphs>
  <CharactersWithSpaces>929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2022-10-03T08:27:00Z</dcterms:created>
  <dcterms:modified xsi:type="dcterms:W3CDTF">2026-10-06T02:58:49Z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094BA47131DD4102B82572DCEDFAC536_13</vt:lpwstr>
  </property>
</Properties>
</file>