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169EF7" w14:textId="64297EFB" w:rsidR="000C0A79" w:rsidRPr="00FC4D1C" w:rsidRDefault="000C0A79" w:rsidP="000C0A7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Assignment (</w:t>
      </w:r>
      <w:r w:rsidR="00CE15BB" w:rsidRPr="00FC4D1C">
        <w:rPr>
          <w:rFonts w:ascii="Segoe UI" w:hAnsi="Segoe UI" w:cs="Segoe UI"/>
          <w:b/>
          <w:bCs/>
          <w:color w:val="000000"/>
          <w:kern w:val="0"/>
        </w:rPr>
        <w:t>3</w:t>
      </w:r>
      <w:r w:rsidRPr="00FC4D1C">
        <w:rPr>
          <w:rFonts w:ascii="Segoe UI" w:hAnsi="Segoe UI" w:cs="Segoe UI"/>
          <w:b/>
          <w:bCs/>
          <w:color w:val="000000"/>
          <w:kern w:val="0"/>
        </w:rPr>
        <w:t>0 points)</w:t>
      </w:r>
    </w:p>
    <w:p w14:paraId="60AD8E1D" w14:textId="41DBFC76" w:rsidR="00B94A89" w:rsidRPr="00FC4D1C" w:rsidRDefault="00B94A89" w:rsidP="000C0A7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Complete </w:t>
      </w:r>
      <w:r w:rsidRPr="00FC4D1C">
        <w:rPr>
          <w:rFonts w:ascii="Segoe UI" w:hAnsi="Segoe UI" w:cs="Segoe UI"/>
          <w:b/>
          <w:bCs/>
          <w:color w:val="000000"/>
          <w:kern w:val="0"/>
          <w:lang w:val="en-CA"/>
        </w:rPr>
        <w:t xml:space="preserve">AWS Academy Lab Project - Cloud Security Builder: </w:t>
      </w:r>
      <w:r w:rsidRPr="00FC4D1C">
        <w:rPr>
          <w:rFonts w:ascii="Segoe UI" w:hAnsi="Segoe UI" w:cs="Segoe UI"/>
          <w:b/>
          <w:bCs/>
          <w:color w:val="000000"/>
          <w:kern w:val="0"/>
        </w:rPr>
        <w:t>Securing and Monitoring Resources with AWS</w:t>
      </w:r>
    </w:p>
    <w:p w14:paraId="2E8083F7" w14:textId="77777777" w:rsidR="00B94A89" w:rsidRPr="00FC4D1C" w:rsidRDefault="00B94A89" w:rsidP="00B94A89">
      <w:pPr>
        <w:autoSpaceDE w:val="0"/>
        <w:autoSpaceDN w:val="0"/>
        <w:adjustRightInd w:val="0"/>
        <w:spacing w:after="0" w:line="321" w:lineRule="atLeast"/>
        <w:rPr>
          <w:rFonts w:ascii="Segoe UI" w:hAnsi="Segoe UI" w:cs="Segoe UI"/>
          <w:color w:val="000000"/>
          <w:kern w:val="0"/>
        </w:rPr>
      </w:pPr>
      <w:r w:rsidRPr="00FC4D1C">
        <w:rPr>
          <w:rFonts w:ascii="Segoe UI" w:hAnsi="Segoe UI" w:cs="Segoe UI"/>
          <w:color w:val="000000"/>
          <w:kern w:val="0"/>
        </w:rPr>
        <w:t>Paste screenshot of the AWS Management Console after completing each task.</w:t>
      </w:r>
    </w:p>
    <w:p w14:paraId="7AA67A75"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Phase 1: Securing data in Amazon S3</w:t>
      </w:r>
    </w:p>
    <w:p w14:paraId="0FE04D29" w14:textId="2AFCDDF6"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1.1: Create a bucket, apply a bucket policy, and test access </w:t>
      </w:r>
    </w:p>
    <w:p w14:paraId="2D856BC2" w14:textId="488CD4E0" w:rsidR="00FF6DA9" w:rsidRPr="00FC4D1C" w:rsidRDefault="00D5537D"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lastRenderedPageBreak/>
        <w:drawing>
          <wp:inline distT="0" distB="0" distL="0" distR="0" wp14:anchorId="339D72B6" wp14:editId="1D8CF29D">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53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E65294F" wp14:editId="2984186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53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41A000A" wp14:editId="1A49517B">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53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03F827EF" wp14:editId="483C0486">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53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AEDA912" wp14:editId="5A56474F">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54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F672C44" wp14:editId="36AFCB5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54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3AA0BD22" wp14:editId="515FEAC5">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54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47249BDB" wp14:editId="0E8EBA3D">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54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DCF65D9" wp14:editId="464322A6">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354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9EF5DE"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1.2: Enable versioning and object-level logging on a bucket</w:t>
      </w:r>
    </w:p>
    <w:p w14:paraId="4141C075" w14:textId="63860477" w:rsidR="00FF6DA9" w:rsidRPr="00FC4D1C" w:rsidRDefault="0019717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11C108C7" wp14:editId="720607D5">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54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6D61189A" wp14:editId="578DABD7">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54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31950D3B" wp14:editId="15068BCC">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54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6FF86869" wp14:editId="72B5F655">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55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663D4C" w14:textId="67212666" w:rsidR="00197179" w:rsidRPr="00FC4D1C" w:rsidRDefault="00197179" w:rsidP="00B94A89">
      <w:pPr>
        <w:autoSpaceDE w:val="0"/>
        <w:autoSpaceDN w:val="0"/>
        <w:adjustRightInd w:val="0"/>
        <w:spacing w:before="220" w:after="100" w:line="321" w:lineRule="atLeast"/>
        <w:rPr>
          <w:rFonts w:ascii="Segoe UI" w:hAnsi="Segoe UI" w:cs="Segoe UI"/>
          <w:b/>
          <w:bCs/>
          <w:color w:val="000000"/>
          <w:kern w:val="0"/>
        </w:rPr>
      </w:pPr>
    </w:p>
    <w:p w14:paraId="7DCB1096" w14:textId="77777777" w:rsidR="00197179" w:rsidRPr="00FC4D1C" w:rsidRDefault="00197179" w:rsidP="00B94A89">
      <w:pPr>
        <w:autoSpaceDE w:val="0"/>
        <w:autoSpaceDN w:val="0"/>
        <w:adjustRightInd w:val="0"/>
        <w:spacing w:before="220" w:after="100" w:line="321" w:lineRule="atLeast"/>
        <w:rPr>
          <w:rFonts w:ascii="Segoe UI" w:hAnsi="Segoe UI" w:cs="Segoe UI"/>
          <w:b/>
          <w:bCs/>
          <w:color w:val="000000"/>
          <w:kern w:val="0"/>
        </w:rPr>
      </w:pPr>
    </w:p>
    <w:p w14:paraId="0B4B0963"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1.3: Implement the S3 Inventory feature on a bucket</w:t>
      </w:r>
    </w:p>
    <w:p w14:paraId="7E1DE680" w14:textId="7359FA16" w:rsidR="00FF6DA9" w:rsidRPr="00FC4D1C" w:rsidRDefault="00373B07"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70A670E4" wp14:editId="64DE8A28">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55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C249FA1" wp14:editId="35EFAE86">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355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6F557D87" wp14:editId="768FA551">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55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633E06FC" wp14:editId="6985DF1A">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55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DDC1281" wp14:editId="7DF2B46E">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355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B3D63B"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1.4: Confirm that versioning works as intended</w:t>
      </w:r>
    </w:p>
    <w:p w14:paraId="6F05565C" w14:textId="4294638F" w:rsidR="00FF6DA9" w:rsidRPr="00FC4D1C" w:rsidRDefault="00373B07"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4121283F" wp14:editId="582786A7">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355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219B1D20" wp14:editId="759A6896">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355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31AF2E37" wp14:editId="268C8B09">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355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65188C30" wp14:editId="44AFE5C5">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355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1BC3C9D" w14:textId="603B6806" w:rsidR="00373B07" w:rsidRPr="00FC4D1C" w:rsidRDefault="00373B07" w:rsidP="00B94A89">
      <w:pPr>
        <w:autoSpaceDE w:val="0"/>
        <w:autoSpaceDN w:val="0"/>
        <w:adjustRightInd w:val="0"/>
        <w:spacing w:before="220" w:after="100" w:line="321" w:lineRule="atLeast"/>
        <w:rPr>
          <w:rFonts w:ascii="Segoe UI" w:hAnsi="Segoe UI" w:cs="Segoe UI"/>
          <w:b/>
          <w:bCs/>
          <w:color w:val="000000"/>
          <w:kern w:val="0"/>
        </w:rPr>
      </w:pPr>
    </w:p>
    <w:p w14:paraId="62129474" w14:textId="77777777" w:rsidR="00373B07" w:rsidRPr="00FC4D1C" w:rsidRDefault="00373B07" w:rsidP="00B94A89">
      <w:pPr>
        <w:autoSpaceDE w:val="0"/>
        <w:autoSpaceDN w:val="0"/>
        <w:adjustRightInd w:val="0"/>
        <w:spacing w:before="220" w:after="100" w:line="321" w:lineRule="atLeast"/>
        <w:rPr>
          <w:rFonts w:ascii="Segoe UI" w:hAnsi="Segoe UI" w:cs="Segoe UI"/>
          <w:b/>
          <w:bCs/>
          <w:color w:val="000000"/>
          <w:kern w:val="0"/>
        </w:rPr>
      </w:pPr>
    </w:p>
    <w:p w14:paraId="062E8947"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1.5: Confirm object-level logging and query the access logs by using Athena</w:t>
      </w:r>
    </w:p>
    <w:p w14:paraId="30A9D639" w14:textId="49AB0C6B" w:rsidR="00FF6DA9" w:rsidRPr="00FC4D1C" w:rsidRDefault="00E86413"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1FCE9502" wp14:editId="0072A51E">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356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043A37D5" wp14:editId="16DA28B5">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356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2D26A64F" wp14:editId="3A409D26">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356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581FDD1" wp14:editId="462DE3D8">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3564).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42082F46" wp14:editId="09AD8D47">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356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568C900" w14:textId="67E9CDFD" w:rsidR="00FF6DA9" w:rsidRPr="00FC4D1C" w:rsidRDefault="00FF6DA9" w:rsidP="00B94A89">
      <w:pPr>
        <w:autoSpaceDE w:val="0"/>
        <w:autoSpaceDN w:val="0"/>
        <w:adjustRightInd w:val="0"/>
        <w:spacing w:before="220" w:after="100" w:line="321" w:lineRule="atLeast"/>
        <w:rPr>
          <w:rFonts w:ascii="Segoe UI" w:hAnsi="Segoe UI" w:cs="Segoe UI"/>
          <w:b/>
          <w:bCs/>
          <w:color w:val="000000"/>
          <w:kern w:val="0"/>
          <w:lang w:val="en-CA"/>
        </w:rPr>
      </w:pPr>
      <w:r w:rsidRPr="00FC4D1C">
        <w:rPr>
          <w:rFonts w:ascii="Segoe UI" w:hAnsi="Segoe UI" w:cs="Segoe UI"/>
          <w:b/>
          <w:bCs/>
          <w:color w:val="000000"/>
          <w:kern w:val="0"/>
          <w:lang w:val="en-CA"/>
        </w:rPr>
        <w:t xml:space="preserve">     Cost assessment to secure Amazon S3</w:t>
      </w:r>
    </w:p>
    <w:p w14:paraId="17DB7865" w14:textId="77777777" w:rsidR="00E86413" w:rsidRPr="00FC4D1C" w:rsidRDefault="00E86413" w:rsidP="00E86413">
      <w:pPr>
        <w:pStyle w:val="NormalWeb"/>
        <w:rPr>
          <w:rFonts w:ascii="Segoe UI" w:hAnsi="Segoe UI" w:cs="Segoe UI"/>
          <w:sz w:val="22"/>
          <w:szCs w:val="22"/>
        </w:rPr>
      </w:pPr>
      <w:r w:rsidRPr="00FC4D1C">
        <w:rPr>
          <w:rFonts w:ascii="Segoe UI" w:hAnsi="Segoe UI" w:cs="Segoe UI"/>
          <w:sz w:val="22"/>
          <w:szCs w:val="22"/>
        </w:rPr>
        <w:t>Yes, there is a small cost associated with using Amazon S3 and Amazon Athena in this lab.</w:t>
      </w:r>
    </w:p>
    <w:p w14:paraId="59A67655" w14:textId="77777777" w:rsidR="00E86413" w:rsidRPr="00FC4D1C" w:rsidRDefault="00E86413" w:rsidP="00E86413">
      <w:pPr>
        <w:pStyle w:val="NormalWeb"/>
        <w:rPr>
          <w:rFonts w:ascii="Segoe UI" w:hAnsi="Segoe UI" w:cs="Segoe UI"/>
          <w:sz w:val="22"/>
          <w:szCs w:val="22"/>
        </w:rPr>
      </w:pPr>
      <w:r w:rsidRPr="00FC4D1C">
        <w:rPr>
          <w:rFonts w:ascii="Segoe UI" w:hAnsi="Segoe UI" w:cs="Segoe UI"/>
          <w:sz w:val="22"/>
          <w:szCs w:val="22"/>
        </w:rPr>
        <w:t>Amazon S3 charges for storage of objects, including versions, logs, and inventory files. The cost is very low because the dataset is small.</w:t>
      </w:r>
    </w:p>
    <w:p w14:paraId="62168B32" w14:textId="77777777" w:rsidR="00E86413" w:rsidRPr="00FC4D1C" w:rsidRDefault="00E86413" w:rsidP="00E86413">
      <w:pPr>
        <w:pStyle w:val="NormalWeb"/>
        <w:rPr>
          <w:rFonts w:ascii="Segoe UI" w:hAnsi="Segoe UI" w:cs="Segoe UI"/>
          <w:sz w:val="22"/>
          <w:szCs w:val="22"/>
        </w:rPr>
      </w:pPr>
      <w:r w:rsidRPr="00FC4D1C">
        <w:rPr>
          <w:rFonts w:ascii="Segoe UI" w:hAnsi="Segoe UI" w:cs="Segoe UI"/>
          <w:sz w:val="22"/>
          <w:szCs w:val="22"/>
        </w:rPr>
        <w:t>Amazon Athena charges based on the amount of data scanned per query. Since the log data is minimal, the estimated cost is also very low (typically a few cents or less in a lab environment).</w:t>
      </w:r>
    </w:p>
    <w:p w14:paraId="619D4074" w14:textId="4933D777" w:rsidR="00FF6DA9" w:rsidRDefault="00FF6DA9" w:rsidP="00B94A89">
      <w:pPr>
        <w:autoSpaceDE w:val="0"/>
        <w:autoSpaceDN w:val="0"/>
        <w:adjustRightInd w:val="0"/>
        <w:spacing w:before="220" w:after="100" w:line="321" w:lineRule="atLeast"/>
        <w:rPr>
          <w:rFonts w:ascii="Segoe UI" w:hAnsi="Segoe UI" w:cs="Segoe UI"/>
          <w:b/>
          <w:bCs/>
          <w:color w:val="000000"/>
          <w:kern w:val="0"/>
        </w:rPr>
      </w:pPr>
    </w:p>
    <w:p w14:paraId="64DDC0DA" w14:textId="5AC94657" w:rsidR="00BD4744" w:rsidRDefault="00BD4744" w:rsidP="00B94A89">
      <w:pPr>
        <w:autoSpaceDE w:val="0"/>
        <w:autoSpaceDN w:val="0"/>
        <w:adjustRightInd w:val="0"/>
        <w:spacing w:before="220" w:after="100" w:line="321" w:lineRule="atLeast"/>
        <w:rPr>
          <w:rFonts w:ascii="Segoe UI" w:hAnsi="Segoe UI" w:cs="Segoe UI"/>
          <w:b/>
          <w:bCs/>
          <w:color w:val="000000"/>
          <w:kern w:val="0"/>
        </w:rPr>
      </w:pPr>
    </w:p>
    <w:p w14:paraId="769C690B" w14:textId="48B06B18" w:rsidR="00BD4744" w:rsidRDefault="00BD4744" w:rsidP="00B94A89">
      <w:pPr>
        <w:autoSpaceDE w:val="0"/>
        <w:autoSpaceDN w:val="0"/>
        <w:adjustRightInd w:val="0"/>
        <w:spacing w:before="220" w:after="100" w:line="321" w:lineRule="atLeast"/>
        <w:rPr>
          <w:rFonts w:ascii="Segoe UI" w:hAnsi="Segoe UI" w:cs="Segoe UI"/>
          <w:b/>
          <w:bCs/>
          <w:color w:val="000000"/>
          <w:kern w:val="0"/>
        </w:rPr>
      </w:pPr>
    </w:p>
    <w:p w14:paraId="330965F0" w14:textId="7172C7C1" w:rsidR="00BD4744" w:rsidRDefault="00BD4744" w:rsidP="00B94A89">
      <w:pPr>
        <w:autoSpaceDE w:val="0"/>
        <w:autoSpaceDN w:val="0"/>
        <w:adjustRightInd w:val="0"/>
        <w:spacing w:before="220" w:after="100" w:line="321" w:lineRule="atLeast"/>
        <w:rPr>
          <w:rFonts w:ascii="Segoe UI" w:hAnsi="Segoe UI" w:cs="Segoe UI"/>
          <w:b/>
          <w:bCs/>
          <w:color w:val="000000"/>
          <w:kern w:val="0"/>
        </w:rPr>
      </w:pPr>
    </w:p>
    <w:p w14:paraId="5B661B24" w14:textId="3990EF14" w:rsidR="00BD4744" w:rsidRDefault="00BD4744" w:rsidP="00B94A89">
      <w:pPr>
        <w:autoSpaceDE w:val="0"/>
        <w:autoSpaceDN w:val="0"/>
        <w:adjustRightInd w:val="0"/>
        <w:spacing w:before="220" w:after="100" w:line="321" w:lineRule="atLeast"/>
        <w:rPr>
          <w:rFonts w:ascii="Segoe UI" w:hAnsi="Segoe UI" w:cs="Segoe UI"/>
          <w:b/>
          <w:bCs/>
          <w:color w:val="000000"/>
          <w:kern w:val="0"/>
        </w:rPr>
      </w:pPr>
    </w:p>
    <w:p w14:paraId="0830A9EF" w14:textId="77777777" w:rsidR="00BD4744" w:rsidRPr="00FC4D1C" w:rsidRDefault="00BD4744" w:rsidP="00B94A89">
      <w:pPr>
        <w:autoSpaceDE w:val="0"/>
        <w:autoSpaceDN w:val="0"/>
        <w:adjustRightInd w:val="0"/>
        <w:spacing w:before="220" w:after="100" w:line="321" w:lineRule="atLeast"/>
        <w:rPr>
          <w:rFonts w:ascii="Segoe UI" w:hAnsi="Segoe UI" w:cs="Segoe UI"/>
          <w:b/>
          <w:bCs/>
          <w:color w:val="000000"/>
          <w:kern w:val="0"/>
        </w:rPr>
      </w:pPr>
    </w:p>
    <w:p w14:paraId="551C20E5"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Phase 2: Securing VPCs </w:t>
      </w:r>
    </w:p>
    <w:p w14:paraId="3326CE54"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2.1: Review LabVPC and its associated resources</w:t>
      </w:r>
    </w:p>
    <w:p w14:paraId="6E50E1BC" w14:textId="11EE4027" w:rsidR="00FF6DA9" w:rsidRDefault="00BC0868"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5111FE70" wp14:editId="6B9F7FBC">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3596).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241F174" wp14:editId="1311677F">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3597).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4877B72" wp14:editId="5966A112">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3598).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4670F483" wp14:editId="582ACFAC">
            <wp:extent cx="5943600" cy="3343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3599).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8ABCD00" wp14:editId="78DB0E20">
            <wp:extent cx="5943600" cy="3343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3600).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3E35450" wp14:editId="209E3BDB">
            <wp:extent cx="5943600" cy="3343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3601).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1FC8CB" w14:textId="113DB2DF" w:rsidR="00BC0868" w:rsidRDefault="00BC0868" w:rsidP="00B94A89">
      <w:pPr>
        <w:autoSpaceDE w:val="0"/>
        <w:autoSpaceDN w:val="0"/>
        <w:adjustRightInd w:val="0"/>
        <w:spacing w:before="220" w:after="100" w:line="321" w:lineRule="atLeast"/>
        <w:rPr>
          <w:rFonts w:ascii="Segoe UI" w:hAnsi="Segoe UI" w:cs="Segoe UI"/>
          <w:b/>
          <w:bCs/>
          <w:color w:val="000000"/>
          <w:kern w:val="0"/>
        </w:rPr>
      </w:pPr>
    </w:p>
    <w:p w14:paraId="0703BF33" w14:textId="77777777" w:rsidR="00BC0868" w:rsidRPr="00FC4D1C" w:rsidRDefault="00BC0868" w:rsidP="00B94A89">
      <w:pPr>
        <w:autoSpaceDE w:val="0"/>
        <w:autoSpaceDN w:val="0"/>
        <w:adjustRightInd w:val="0"/>
        <w:spacing w:before="220" w:after="100" w:line="321" w:lineRule="atLeast"/>
        <w:rPr>
          <w:rFonts w:ascii="Segoe UI" w:hAnsi="Segoe UI" w:cs="Segoe UI"/>
          <w:b/>
          <w:bCs/>
          <w:color w:val="000000"/>
          <w:kern w:val="0"/>
        </w:rPr>
      </w:pPr>
    </w:p>
    <w:p w14:paraId="72C63DE3"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2.2: Create a VPC flow log</w:t>
      </w:r>
    </w:p>
    <w:p w14:paraId="43B1597F" w14:textId="46B8ED95" w:rsidR="00FF6DA9" w:rsidRDefault="00BD6785"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4FA2516A" wp14:editId="723F8CC2">
            <wp:extent cx="5943600" cy="33432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3602).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7F4E9C" w14:textId="457A8C74" w:rsidR="00BD6785" w:rsidRDefault="00BD6785"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742605BA" wp14:editId="541337E5">
            <wp:extent cx="5943600" cy="33432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3603).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2A7C1B4" wp14:editId="3A714DFB">
            <wp:extent cx="5943600" cy="33432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360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96B0DF1" w14:textId="77777777" w:rsidR="00BD6785" w:rsidRPr="00FC4D1C" w:rsidRDefault="00BD6785" w:rsidP="00B94A89">
      <w:pPr>
        <w:autoSpaceDE w:val="0"/>
        <w:autoSpaceDN w:val="0"/>
        <w:adjustRightInd w:val="0"/>
        <w:spacing w:before="220" w:after="100" w:line="321" w:lineRule="atLeast"/>
        <w:rPr>
          <w:rFonts w:ascii="Segoe UI" w:hAnsi="Segoe UI" w:cs="Segoe UI"/>
          <w:b/>
          <w:bCs/>
          <w:color w:val="000000"/>
          <w:kern w:val="0"/>
        </w:rPr>
      </w:pPr>
    </w:p>
    <w:p w14:paraId="3A411158"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2.3: Access the WebServer instance from the internet and review VPC flow logs in CloudWatch</w:t>
      </w:r>
    </w:p>
    <w:p w14:paraId="2AA5A313" w14:textId="54A83682" w:rsidR="00FF6DA9" w:rsidRPr="00FC4D1C" w:rsidRDefault="0068210E"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503CEC19" wp14:editId="56BDB7DA">
            <wp:extent cx="5943600" cy="33432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3605).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7808F39" wp14:editId="6FBB9292">
            <wp:extent cx="5943600" cy="33432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3606).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2138592" wp14:editId="4357C7F6">
            <wp:extent cx="5943600" cy="33432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3607).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6141219" wp14:editId="068301A4">
            <wp:extent cx="5943600" cy="33432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 (3608).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543FF05E" wp14:editId="1596C96C">
            <wp:extent cx="5943600" cy="33432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3609).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D433BC0"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2.4: Configure route table and security group settings</w:t>
      </w:r>
    </w:p>
    <w:p w14:paraId="251D61AC" w14:textId="57339613" w:rsidR="00FF6DA9" w:rsidRPr="00FC4D1C" w:rsidRDefault="003C0BD7"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4F127E3A" wp14:editId="52EE5D10">
            <wp:extent cx="5943600" cy="334327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3611).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5E19736" wp14:editId="2F832D33">
            <wp:extent cx="5943600" cy="334327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 (3612).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4BB82AC" wp14:editId="35FC3CDF">
            <wp:extent cx="5943600" cy="334327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3615).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2D3FAF1" wp14:editId="38B049C4">
            <wp:extent cx="5943600" cy="334327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3616).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5486AF8" wp14:editId="59C564B9">
            <wp:extent cx="5943600" cy="33432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3617).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59761CE3" wp14:editId="53E5EC94">
            <wp:extent cx="5943600" cy="334327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 (3618).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1113695" wp14:editId="5EB50B71">
            <wp:extent cx="5943600" cy="334327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 (3619).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582C56"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2.5: Secure the WebServerSubnet with a network ACL</w:t>
      </w:r>
    </w:p>
    <w:p w14:paraId="21DC4C95" w14:textId="77777777" w:rsidR="00B51D51" w:rsidRDefault="00B54F7E"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2AF86DB8" wp14:editId="4A4B7101">
            <wp:extent cx="5943600" cy="33432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362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518B86C" wp14:editId="31CFD40A">
            <wp:extent cx="5943600" cy="334327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3622).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EEEFFA1" wp14:editId="45C45915">
            <wp:extent cx="5943600" cy="33432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 (3623).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A63EB02" wp14:editId="7179AA5A">
            <wp:extent cx="5943600" cy="33432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 (3624).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C54B576" wp14:editId="2241DAAF">
            <wp:extent cx="5943600" cy="33432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625).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CB61E5B" w14:textId="77777777" w:rsidR="00B51D51" w:rsidRDefault="00B51D51" w:rsidP="00B94A89">
      <w:pPr>
        <w:autoSpaceDE w:val="0"/>
        <w:autoSpaceDN w:val="0"/>
        <w:adjustRightInd w:val="0"/>
        <w:spacing w:before="220" w:after="100" w:line="321" w:lineRule="atLeast"/>
        <w:rPr>
          <w:rFonts w:ascii="Segoe UI" w:hAnsi="Segoe UI" w:cs="Segoe UI"/>
          <w:b/>
          <w:bCs/>
          <w:color w:val="000000"/>
          <w:kern w:val="0"/>
        </w:rPr>
      </w:pPr>
    </w:p>
    <w:p w14:paraId="6719B020" w14:textId="16B13E78" w:rsidR="00FF6DA9" w:rsidRDefault="00B51D51"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28B63EE3" wp14:editId="3DFB3284">
            <wp:extent cx="5943600" cy="33432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3627).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B54F7E">
        <w:rPr>
          <w:rFonts w:ascii="Segoe UI" w:hAnsi="Segoe UI" w:cs="Segoe UI"/>
          <w:b/>
          <w:bCs/>
          <w:noProof/>
          <w:color w:val="000000"/>
          <w:kern w:val="0"/>
          <w:lang w:val="en-GB" w:eastAsia="en-GB"/>
        </w:rPr>
        <w:drawing>
          <wp:inline distT="0" distB="0" distL="0" distR="0" wp14:anchorId="1A343E5F" wp14:editId="6C9BFE23">
            <wp:extent cx="5943600" cy="33432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 (3626).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0DED41" w14:textId="786FB25C" w:rsidR="00B54F7E" w:rsidRDefault="00B54F7E" w:rsidP="00B94A89">
      <w:pPr>
        <w:autoSpaceDE w:val="0"/>
        <w:autoSpaceDN w:val="0"/>
        <w:adjustRightInd w:val="0"/>
        <w:spacing w:before="220" w:after="100" w:line="321" w:lineRule="atLeast"/>
        <w:rPr>
          <w:rFonts w:ascii="Segoe UI" w:hAnsi="Segoe UI" w:cs="Segoe UI"/>
          <w:b/>
          <w:bCs/>
          <w:color w:val="000000"/>
          <w:kern w:val="0"/>
        </w:rPr>
      </w:pPr>
    </w:p>
    <w:p w14:paraId="701A6EE7" w14:textId="77777777" w:rsidR="00B54F7E" w:rsidRPr="00FC4D1C" w:rsidRDefault="00B54F7E" w:rsidP="00B94A89">
      <w:pPr>
        <w:autoSpaceDE w:val="0"/>
        <w:autoSpaceDN w:val="0"/>
        <w:adjustRightInd w:val="0"/>
        <w:spacing w:before="220" w:after="100" w:line="321" w:lineRule="atLeast"/>
        <w:rPr>
          <w:rFonts w:ascii="Segoe UI" w:hAnsi="Segoe UI" w:cs="Segoe UI"/>
          <w:b/>
          <w:bCs/>
          <w:color w:val="000000"/>
          <w:kern w:val="0"/>
        </w:rPr>
      </w:pPr>
    </w:p>
    <w:p w14:paraId="1CA9B530"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2.6: Review NetworkFirewallVPC and its associated resources</w:t>
      </w:r>
    </w:p>
    <w:p w14:paraId="79A0B7A4" w14:textId="77777777" w:rsidR="007C48A8" w:rsidRDefault="003A5A06"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156DA1C2" wp14:editId="0DCDC38E">
            <wp:extent cx="5943600" cy="33432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3628).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C898EA" w14:textId="77777777" w:rsidR="007C48A8" w:rsidRDefault="007C48A8" w:rsidP="00B94A89">
      <w:pPr>
        <w:autoSpaceDE w:val="0"/>
        <w:autoSpaceDN w:val="0"/>
        <w:adjustRightInd w:val="0"/>
        <w:spacing w:before="220" w:after="100" w:line="321" w:lineRule="atLeast"/>
        <w:rPr>
          <w:rFonts w:ascii="Segoe UI" w:hAnsi="Segoe UI" w:cs="Segoe UI"/>
          <w:b/>
          <w:bCs/>
          <w:color w:val="000000"/>
          <w:kern w:val="0"/>
        </w:rPr>
      </w:pPr>
    </w:p>
    <w:p w14:paraId="4B656DC7" w14:textId="14DB9098" w:rsidR="00FF6DA9" w:rsidRDefault="007C48A8"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0E3E7176" wp14:editId="07C2E3CB">
            <wp:extent cx="5943600" cy="334327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 (3631).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3A5A06">
        <w:rPr>
          <w:rFonts w:ascii="Segoe UI" w:hAnsi="Segoe UI" w:cs="Segoe UI"/>
          <w:b/>
          <w:bCs/>
          <w:noProof/>
          <w:color w:val="000000"/>
          <w:kern w:val="0"/>
          <w:lang w:val="en-GB" w:eastAsia="en-GB"/>
        </w:rPr>
        <w:drawing>
          <wp:inline distT="0" distB="0" distL="0" distR="0" wp14:anchorId="20859C9C" wp14:editId="2287B6EC">
            <wp:extent cx="5943600" cy="334327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3630).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646CCB8" w14:textId="1B8401BF" w:rsidR="007C48A8" w:rsidRDefault="007C48A8"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3243CEBC" wp14:editId="2FD05FC2">
            <wp:extent cx="5943600" cy="334327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shot (3632).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B099D9" w14:textId="77777777" w:rsidR="007C48A8" w:rsidRPr="00FC4D1C" w:rsidRDefault="007C48A8" w:rsidP="00B94A89">
      <w:pPr>
        <w:autoSpaceDE w:val="0"/>
        <w:autoSpaceDN w:val="0"/>
        <w:adjustRightInd w:val="0"/>
        <w:spacing w:before="220" w:after="100" w:line="321" w:lineRule="atLeast"/>
        <w:rPr>
          <w:rFonts w:ascii="Segoe UI" w:hAnsi="Segoe UI" w:cs="Segoe UI"/>
          <w:b/>
          <w:bCs/>
          <w:color w:val="000000"/>
          <w:kern w:val="0"/>
        </w:rPr>
      </w:pPr>
    </w:p>
    <w:p w14:paraId="3E18DD0C"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2.7: Create a network firewall</w:t>
      </w:r>
    </w:p>
    <w:p w14:paraId="37DF67E2" w14:textId="2041D5A6" w:rsidR="00FF6DA9" w:rsidRPr="00FC4D1C" w:rsidRDefault="007C3739"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459F1021" wp14:editId="03644A99">
            <wp:extent cx="5943600" cy="334327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shot (3633).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4353CDFF" wp14:editId="2D3AD19F">
            <wp:extent cx="5943600" cy="334327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shot (3634).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8AE008C" wp14:editId="4395062D">
            <wp:extent cx="5943600" cy="334327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shot (3635).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AE4F677"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2.8: Create route tables</w:t>
      </w:r>
    </w:p>
    <w:p w14:paraId="114A8347" w14:textId="6526B9DE" w:rsidR="00FF6DA9" w:rsidRPr="00FC4D1C" w:rsidRDefault="0056346E"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206C7CFE" wp14:editId="4F087417">
            <wp:extent cx="5943600" cy="33432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shot (3636).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8B3D389" wp14:editId="35BC7B3D">
            <wp:extent cx="5943600" cy="33432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shot (3637).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E98E447" wp14:editId="502B25F5">
            <wp:extent cx="5943600" cy="334327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 (3639).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F08D505" wp14:editId="428281D1">
            <wp:extent cx="5943600" cy="334327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shot (3640).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E1133E2" wp14:editId="594EF8BF">
            <wp:extent cx="5943600" cy="33432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shot (3641).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010D29D" wp14:editId="1485D7A2">
            <wp:extent cx="5943600" cy="3343275"/>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 (3642).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F7C5F04" wp14:editId="4D91455D">
            <wp:extent cx="5943600" cy="33432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 (3643).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44A9EBEF" wp14:editId="110EEE48">
            <wp:extent cx="5943600" cy="334327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 (3645).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9B57356" wp14:editId="6C3A190E">
            <wp:extent cx="5943600" cy="33432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 (3646).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D01CA8"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2.9: Configure logging for the network firewall</w:t>
      </w:r>
    </w:p>
    <w:p w14:paraId="3CF89BA3" w14:textId="17907D7A" w:rsidR="00FF6DA9" w:rsidRPr="00FC4D1C" w:rsidRDefault="007F6089"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17375E62" wp14:editId="0BC3274C">
            <wp:extent cx="5943600" cy="334327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 (3647).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43A20298" wp14:editId="6F5336C2">
            <wp:extent cx="5943600" cy="334327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 (3648).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C6AC606" wp14:editId="54EAE773">
            <wp:extent cx="5943600" cy="334327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 (3649).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7113AA0" wp14:editId="5E1C1FB7">
            <wp:extent cx="5943600" cy="334327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shot (3651).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D2A5FC7" wp14:editId="3E1B1DAC">
            <wp:extent cx="5943600" cy="334327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reenshot (3652).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E8224F"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2.10: Configure the firewall policy and test access</w:t>
      </w:r>
    </w:p>
    <w:p w14:paraId="05DA1D0C" w14:textId="1997DD0C" w:rsidR="00FF6DA9" w:rsidRPr="00FC4D1C" w:rsidRDefault="001B6652"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4AC35DD7" wp14:editId="6ECAEB55">
            <wp:extent cx="5943600" cy="334327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shot (3653).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E6EB0B1" wp14:editId="63C84BB9">
            <wp:extent cx="5943600" cy="33432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shot (3654).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4D5B564" wp14:editId="2F33BA83">
            <wp:extent cx="5943600" cy="334327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shot (3655).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7E45066" wp14:editId="495DFD35">
            <wp:extent cx="5943600" cy="3343275"/>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shot (3656).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A951E67" wp14:editId="4B2C392E">
            <wp:extent cx="5943600" cy="334327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reenshot (3658).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AECF931" wp14:editId="1471E153">
            <wp:extent cx="5943600" cy="3343275"/>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creenshot (3659).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C067F8E" wp14:editId="31522BE2">
            <wp:extent cx="5943600" cy="3343275"/>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creenshot (3660).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DB81445" wp14:editId="5DF5E281">
            <wp:extent cx="5943600" cy="3343275"/>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reenshot (3661).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4AB72048" wp14:editId="29FF22C5">
            <wp:extent cx="5943600" cy="334327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creenshot (3662).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340BC61" wp14:editId="73E1C0A9">
            <wp:extent cx="5943600" cy="334327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creenshot (3663).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207DFE9" wp14:editId="0FC361EF">
            <wp:extent cx="5943600" cy="334327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creenshot (3664).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48C732" w14:textId="16DD5282" w:rsidR="00FF6DA9" w:rsidRDefault="00FF6DA9" w:rsidP="00FF6DA9">
      <w:pPr>
        <w:autoSpaceDE w:val="0"/>
        <w:autoSpaceDN w:val="0"/>
        <w:adjustRightInd w:val="0"/>
        <w:spacing w:before="220" w:after="100" w:line="321" w:lineRule="atLeast"/>
        <w:rPr>
          <w:rFonts w:ascii="Segoe UI" w:hAnsi="Segoe UI" w:cs="Segoe UI"/>
          <w:b/>
          <w:bCs/>
          <w:color w:val="000000"/>
          <w:kern w:val="0"/>
          <w:lang w:val="en-CA"/>
        </w:rPr>
      </w:pPr>
      <w:r w:rsidRPr="00FC4D1C">
        <w:rPr>
          <w:rFonts w:ascii="Segoe UI" w:hAnsi="Segoe UI" w:cs="Segoe UI"/>
          <w:b/>
          <w:bCs/>
          <w:color w:val="000000"/>
          <w:kern w:val="0"/>
          <w:lang w:val="en-CA"/>
        </w:rPr>
        <w:t xml:space="preserve">    Cost estimate to secure a VPC with a network firewall</w:t>
      </w:r>
    </w:p>
    <w:p w14:paraId="28775ACA" w14:textId="77777777" w:rsidR="00420475" w:rsidRDefault="00420475" w:rsidP="00420475">
      <w:pPr>
        <w:spacing w:before="100" w:beforeAutospacing="1" w:after="100" w:afterAutospacing="1" w:line="240" w:lineRule="auto"/>
        <w:rPr>
          <w:rFonts w:ascii="Segoe UI" w:hAnsi="Segoe UI" w:cs="Segoe UI"/>
          <w:bCs/>
          <w:color w:val="000000"/>
          <w:kern w:val="0"/>
          <w:lang w:val="en-CA"/>
        </w:rPr>
      </w:pPr>
      <w:r w:rsidRPr="00420475">
        <w:rPr>
          <w:rFonts w:ascii="Segoe UI" w:hAnsi="Segoe UI" w:cs="Segoe UI"/>
          <w:bCs/>
          <w:color w:val="000000"/>
          <w:kern w:val="0"/>
          <w:lang w:val="en-CA"/>
        </w:rPr>
        <w:t>Using AWS Network Firewall in this lab does create additional cost compared to basic VPC security features.</w:t>
      </w:r>
    </w:p>
    <w:p w14:paraId="0ED0ABA3" w14:textId="5745B681" w:rsidR="00420475" w:rsidRPr="00420475" w:rsidRDefault="00420475" w:rsidP="00420475">
      <w:pPr>
        <w:spacing w:before="100" w:beforeAutospacing="1" w:after="100" w:afterAutospacing="1" w:line="240" w:lineRule="auto"/>
        <w:rPr>
          <w:rFonts w:ascii="Segoe UI" w:hAnsi="Segoe UI" w:cs="Segoe UI"/>
          <w:bCs/>
          <w:color w:val="000000"/>
          <w:kern w:val="0"/>
          <w:lang w:val="en-CA"/>
        </w:rPr>
      </w:pPr>
      <w:r w:rsidRPr="00420475">
        <w:rPr>
          <w:rFonts w:ascii="Segoe UI" w:hAnsi="Segoe UI" w:cs="Segoe UI"/>
          <w:bCs/>
          <w:color w:val="000000"/>
          <w:kern w:val="0"/>
          <w:lang w:val="en-CA"/>
        </w:rPr>
        <w:t>The main cost comes from:</w:t>
      </w:r>
    </w:p>
    <w:p w14:paraId="76554EC0" w14:textId="77777777" w:rsidR="00420475" w:rsidRPr="00420475" w:rsidRDefault="00420475" w:rsidP="00420475">
      <w:pPr>
        <w:numPr>
          <w:ilvl w:val="0"/>
          <w:numId w:val="19"/>
        </w:numPr>
        <w:spacing w:before="100" w:beforeAutospacing="1" w:after="100" w:afterAutospacing="1" w:line="240" w:lineRule="auto"/>
        <w:rPr>
          <w:rFonts w:ascii="Segoe UI" w:hAnsi="Segoe UI" w:cs="Segoe UI"/>
          <w:bCs/>
          <w:color w:val="000000"/>
          <w:kern w:val="0"/>
          <w:lang w:val="en-CA"/>
        </w:rPr>
      </w:pPr>
      <w:r w:rsidRPr="00420475">
        <w:rPr>
          <w:rFonts w:ascii="Segoe UI" w:hAnsi="Segoe UI" w:cs="Segoe UI"/>
          <w:bCs/>
          <w:color w:val="000000"/>
          <w:kern w:val="0"/>
          <w:lang w:val="en-CA"/>
        </w:rPr>
        <w:t xml:space="preserve">Running the firewall endpoint (charged per hour) </w:t>
      </w:r>
    </w:p>
    <w:p w14:paraId="41BB00FA" w14:textId="77777777" w:rsidR="00420475" w:rsidRPr="00420475" w:rsidRDefault="00420475" w:rsidP="00420475">
      <w:pPr>
        <w:numPr>
          <w:ilvl w:val="0"/>
          <w:numId w:val="19"/>
        </w:numPr>
        <w:spacing w:before="100" w:beforeAutospacing="1" w:after="100" w:afterAutospacing="1" w:line="240" w:lineRule="auto"/>
        <w:rPr>
          <w:rFonts w:ascii="Segoe UI" w:hAnsi="Segoe UI" w:cs="Segoe UI"/>
          <w:bCs/>
          <w:color w:val="000000"/>
          <w:kern w:val="0"/>
          <w:lang w:val="en-CA"/>
        </w:rPr>
      </w:pPr>
      <w:r w:rsidRPr="00420475">
        <w:rPr>
          <w:rFonts w:ascii="Segoe UI" w:hAnsi="Segoe UI" w:cs="Segoe UI"/>
          <w:bCs/>
          <w:color w:val="000000"/>
          <w:kern w:val="0"/>
          <w:lang w:val="en-CA"/>
        </w:rPr>
        <w:t xml:space="preserve">Processing traffic through the firewall (charged per GB) </w:t>
      </w:r>
    </w:p>
    <w:p w14:paraId="3E215FF2" w14:textId="77777777" w:rsidR="00420475" w:rsidRPr="00420475" w:rsidRDefault="00420475" w:rsidP="00420475">
      <w:pPr>
        <w:numPr>
          <w:ilvl w:val="0"/>
          <w:numId w:val="19"/>
        </w:numPr>
        <w:spacing w:before="100" w:beforeAutospacing="1" w:after="100" w:afterAutospacing="1" w:line="240" w:lineRule="auto"/>
        <w:rPr>
          <w:rFonts w:ascii="Segoe UI" w:hAnsi="Segoe UI" w:cs="Segoe UI"/>
          <w:bCs/>
          <w:color w:val="000000"/>
          <w:kern w:val="0"/>
          <w:lang w:val="en-CA"/>
        </w:rPr>
      </w:pPr>
      <w:r w:rsidRPr="00420475">
        <w:rPr>
          <w:rFonts w:ascii="Segoe UI" w:hAnsi="Segoe UI" w:cs="Segoe UI"/>
          <w:bCs/>
          <w:color w:val="000000"/>
          <w:kern w:val="0"/>
          <w:lang w:val="en-CA"/>
        </w:rPr>
        <w:t xml:space="preserve">Small additional charges from logging using Amazon CloudWatch and VPC Flow Logs </w:t>
      </w:r>
    </w:p>
    <w:p w14:paraId="11BD0843" w14:textId="22524953" w:rsidR="00420475" w:rsidRPr="00420475" w:rsidRDefault="00420475" w:rsidP="00420475">
      <w:pPr>
        <w:spacing w:before="100" w:beforeAutospacing="1" w:after="100" w:afterAutospacing="1" w:line="240" w:lineRule="auto"/>
        <w:rPr>
          <w:rFonts w:ascii="Segoe UI" w:hAnsi="Segoe UI" w:cs="Segoe UI"/>
          <w:bCs/>
          <w:color w:val="000000"/>
          <w:kern w:val="0"/>
          <w:lang w:val="en-CA"/>
        </w:rPr>
      </w:pPr>
      <w:r w:rsidRPr="00420475">
        <w:rPr>
          <w:rFonts w:ascii="Segoe UI" w:hAnsi="Segoe UI" w:cs="Segoe UI"/>
          <w:bCs/>
          <w:color w:val="000000"/>
          <w:kern w:val="0"/>
          <w:lang w:val="en-CA"/>
        </w:rPr>
        <w:t>However, because this is a short-lived AWS Academy lab environment with limited traffic, the total estimated cost is very low — around $0.30 USD in total.</w:t>
      </w:r>
      <w:r>
        <w:rPr>
          <w:rFonts w:ascii="Segoe UI" w:hAnsi="Segoe UI" w:cs="Segoe UI"/>
          <w:bCs/>
          <w:color w:val="000000"/>
          <w:kern w:val="0"/>
          <w:lang w:val="en-CA"/>
        </w:rPr>
        <w:t xml:space="preserve"> </w:t>
      </w:r>
      <w:r w:rsidRPr="00420475">
        <w:rPr>
          <w:rFonts w:ascii="Segoe UI" w:hAnsi="Segoe UI" w:cs="Segoe UI"/>
          <w:bCs/>
          <w:color w:val="000000"/>
          <w:kern w:val="0"/>
          <w:lang w:val="en-CA"/>
        </w:rPr>
        <w:t>Basic networking components such as security groups, route tables, and network ACLs do not add extra cost.</w:t>
      </w:r>
    </w:p>
    <w:p w14:paraId="43B2EFF0" w14:textId="0041ED47" w:rsidR="00420475" w:rsidRDefault="00420475" w:rsidP="00FF6DA9">
      <w:pPr>
        <w:autoSpaceDE w:val="0"/>
        <w:autoSpaceDN w:val="0"/>
        <w:adjustRightInd w:val="0"/>
        <w:spacing w:before="220" w:after="100" w:line="321" w:lineRule="atLeast"/>
        <w:rPr>
          <w:rFonts w:ascii="Segoe UI" w:hAnsi="Segoe UI" w:cs="Segoe UI"/>
          <w:b/>
          <w:bCs/>
          <w:color w:val="000000"/>
          <w:kern w:val="0"/>
          <w:lang w:val="en-CA"/>
        </w:rPr>
      </w:pPr>
    </w:p>
    <w:p w14:paraId="7C387BA8" w14:textId="4DBF3E62" w:rsidR="00C075B9" w:rsidRDefault="00C075B9" w:rsidP="00FF6DA9">
      <w:pPr>
        <w:autoSpaceDE w:val="0"/>
        <w:autoSpaceDN w:val="0"/>
        <w:adjustRightInd w:val="0"/>
        <w:spacing w:before="220" w:after="100" w:line="321" w:lineRule="atLeast"/>
        <w:rPr>
          <w:rFonts w:ascii="Segoe UI" w:hAnsi="Segoe UI" w:cs="Segoe UI"/>
          <w:b/>
          <w:bCs/>
          <w:color w:val="000000"/>
          <w:kern w:val="0"/>
          <w:lang w:val="en-CA"/>
        </w:rPr>
      </w:pPr>
    </w:p>
    <w:p w14:paraId="3CC9235F" w14:textId="77777777" w:rsidR="00C075B9" w:rsidRPr="00FC4D1C" w:rsidRDefault="00C075B9" w:rsidP="00FF6DA9">
      <w:pPr>
        <w:autoSpaceDE w:val="0"/>
        <w:autoSpaceDN w:val="0"/>
        <w:adjustRightInd w:val="0"/>
        <w:spacing w:before="220" w:after="100" w:line="321" w:lineRule="atLeast"/>
        <w:rPr>
          <w:rFonts w:ascii="Segoe UI" w:hAnsi="Segoe UI" w:cs="Segoe UI"/>
          <w:b/>
          <w:bCs/>
          <w:color w:val="000000"/>
          <w:kern w:val="0"/>
          <w:lang w:val="en-CA"/>
        </w:rPr>
      </w:pPr>
    </w:p>
    <w:p w14:paraId="3C4AB734"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Phase 3: Securing AWS resources by using AWS KMS</w:t>
      </w:r>
    </w:p>
    <w:p w14:paraId="19631505"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3.1: Create a customer managed key and configure key rotation</w:t>
      </w:r>
    </w:p>
    <w:p w14:paraId="48D54058" w14:textId="3A86F424" w:rsidR="00FF6DA9" w:rsidRPr="00FC4D1C" w:rsidRDefault="00387A34"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71666F8C" wp14:editId="7BA6710E">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3566).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79F0B57" wp14:editId="73C7723B">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3567).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C55E73A" wp14:editId="61FADBD4">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3568).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1752F2EE" wp14:editId="237B79B4">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3569).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650DB92" w14:textId="3E86FC63" w:rsidR="00387A34" w:rsidRPr="00FC4D1C" w:rsidRDefault="00387A34" w:rsidP="00B94A89">
      <w:pPr>
        <w:autoSpaceDE w:val="0"/>
        <w:autoSpaceDN w:val="0"/>
        <w:adjustRightInd w:val="0"/>
        <w:spacing w:before="220" w:after="100" w:line="321" w:lineRule="atLeast"/>
        <w:rPr>
          <w:rFonts w:ascii="Segoe UI" w:hAnsi="Segoe UI" w:cs="Segoe UI"/>
          <w:b/>
          <w:bCs/>
          <w:color w:val="000000"/>
          <w:kern w:val="0"/>
        </w:rPr>
      </w:pPr>
    </w:p>
    <w:p w14:paraId="5B8D2985" w14:textId="77777777" w:rsidR="00387A34" w:rsidRPr="00FC4D1C" w:rsidRDefault="00387A34" w:rsidP="00B94A89">
      <w:pPr>
        <w:autoSpaceDE w:val="0"/>
        <w:autoSpaceDN w:val="0"/>
        <w:adjustRightInd w:val="0"/>
        <w:spacing w:before="220" w:after="100" w:line="321" w:lineRule="atLeast"/>
        <w:rPr>
          <w:rFonts w:ascii="Segoe UI" w:hAnsi="Segoe UI" w:cs="Segoe UI"/>
          <w:b/>
          <w:bCs/>
          <w:color w:val="000000"/>
          <w:kern w:val="0"/>
        </w:rPr>
      </w:pPr>
    </w:p>
    <w:p w14:paraId="092A0D1A"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3.2: Update the AWS KMS key policy and analyze an IAM policy</w:t>
      </w:r>
    </w:p>
    <w:p w14:paraId="3180D20B" w14:textId="36F34877" w:rsidR="00FF6DA9" w:rsidRPr="00FC4D1C" w:rsidRDefault="00C322FD"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2C3D4CEB" wp14:editId="016976FB">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3570).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0DFB507B" wp14:editId="7707D1C1">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3571).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E2FC191" w14:textId="77777777" w:rsidR="00C322FD" w:rsidRPr="00FC4D1C" w:rsidRDefault="00C322FD" w:rsidP="00B94A89">
      <w:pPr>
        <w:autoSpaceDE w:val="0"/>
        <w:autoSpaceDN w:val="0"/>
        <w:adjustRightInd w:val="0"/>
        <w:spacing w:before="220" w:after="100" w:line="321" w:lineRule="atLeast"/>
        <w:rPr>
          <w:rFonts w:ascii="Segoe UI" w:hAnsi="Segoe UI" w:cs="Segoe UI"/>
          <w:b/>
          <w:bCs/>
          <w:color w:val="000000"/>
          <w:kern w:val="0"/>
        </w:rPr>
      </w:pPr>
    </w:p>
    <w:p w14:paraId="2D455F56"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3.3: Use AWS KMS to encrypt data in Amazon S3</w:t>
      </w:r>
    </w:p>
    <w:p w14:paraId="3C77340E" w14:textId="1F7F072A" w:rsidR="00FF6DA9" w:rsidRPr="00FC4D1C" w:rsidRDefault="00763CA2"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4E9B7BDD" wp14:editId="31FEAA1E">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3572).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21776B2A" wp14:editId="1A891E0A">
            <wp:extent cx="5943600" cy="33432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3573).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2FDD2DD3" wp14:editId="7D693B0A">
            <wp:extent cx="5943600" cy="3343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3574).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3B0FFD5" wp14:editId="426845B3">
            <wp:extent cx="5943600" cy="3343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3575).p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089E1D63" wp14:editId="770B5284">
            <wp:extent cx="5943600" cy="33432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3577).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EB7146B" wp14:editId="51616502">
            <wp:extent cx="5943600" cy="3343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3578).p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7428C6E" w14:textId="1B05F050" w:rsidR="00763CA2" w:rsidRPr="00FC4D1C" w:rsidRDefault="00763CA2" w:rsidP="00B94A89">
      <w:pPr>
        <w:autoSpaceDE w:val="0"/>
        <w:autoSpaceDN w:val="0"/>
        <w:adjustRightInd w:val="0"/>
        <w:spacing w:before="220" w:after="100" w:line="321" w:lineRule="atLeast"/>
        <w:rPr>
          <w:rFonts w:ascii="Segoe UI" w:hAnsi="Segoe UI" w:cs="Segoe UI"/>
          <w:b/>
          <w:bCs/>
          <w:color w:val="000000"/>
          <w:kern w:val="0"/>
        </w:rPr>
      </w:pPr>
    </w:p>
    <w:p w14:paraId="4DE0E14A" w14:textId="36825E84" w:rsidR="00763CA2" w:rsidRPr="00FC4D1C" w:rsidRDefault="00763CA2" w:rsidP="00B94A89">
      <w:pPr>
        <w:autoSpaceDE w:val="0"/>
        <w:autoSpaceDN w:val="0"/>
        <w:adjustRightInd w:val="0"/>
        <w:spacing w:before="220" w:after="100" w:line="321" w:lineRule="atLeast"/>
        <w:rPr>
          <w:rFonts w:ascii="Segoe UI" w:hAnsi="Segoe UI" w:cs="Segoe UI"/>
          <w:b/>
          <w:bCs/>
          <w:color w:val="000000"/>
          <w:kern w:val="0"/>
        </w:rPr>
      </w:pPr>
    </w:p>
    <w:p w14:paraId="4270D1D5" w14:textId="5ADFCCA2" w:rsidR="00763CA2" w:rsidRPr="00FC4D1C" w:rsidRDefault="00763CA2" w:rsidP="00B94A89">
      <w:pPr>
        <w:autoSpaceDE w:val="0"/>
        <w:autoSpaceDN w:val="0"/>
        <w:adjustRightInd w:val="0"/>
        <w:spacing w:before="220" w:after="100" w:line="321" w:lineRule="atLeast"/>
        <w:rPr>
          <w:rFonts w:ascii="Segoe UI" w:hAnsi="Segoe UI" w:cs="Segoe UI"/>
          <w:color w:val="333333"/>
          <w:shd w:val="clear" w:color="auto" w:fill="FFFFFF"/>
        </w:rPr>
      </w:pPr>
      <w:r w:rsidRPr="00FC4D1C">
        <w:rPr>
          <w:rStyle w:val="Strong"/>
          <w:rFonts w:ascii="Segoe UI" w:hAnsi="Segoe UI" w:cs="Segoe UI"/>
          <w:color w:val="333333"/>
          <w:shd w:val="clear" w:color="auto" w:fill="FFFFFF"/>
        </w:rPr>
        <w:t>Question</w:t>
      </w:r>
      <w:r w:rsidRPr="00FC4D1C">
        <w:rPr>
          <w:rFonts w:ascii="Segoe UI" w:hAnsi="Segoe UI" w:cs="Segoe UI"/>
          <w:color w:val="333333"/>
          <w:shd w:val="clear" w:color="auto" w:fill="FFFFFF"/>
        </w:rPr>
        <w:t>: Can you imagine a scenario where the security policies you applied would be useful to AnyCompany Financial?</w:t>
      </w:r>
    </w:p>
    <w:p w14:paraId="0C474C49" w14:textId="3911B64F" w:rsidR="00763CA2" w:rsidRPr="00FC4D1C" w:rsidRDefault="00763CA2" w:rsidP="00B94A89">
      <w:pPr>
        <w:autoSpaceDE w:val="0"/>
        <w:autoSpaceDN w:val="0"/>
        <w:adjustRightInd w:val="0"/>
        <w:spacing w:before="220" w:after="100" w:line="321" w:lineRule="atLeast"/>
        <w:rPr>
          <w:rFonts w:ascii="Segoe UI" w:hAnsi="Segoe UI" w:cs="Segoe UI"/>
          <w:color w:val="333333"/>
          <w:shd w:val="clear" w:color="auto" w:fill="FFFFFF"/>
        </w:rPr>
      </w:pPr>
      <w:r w:rsidRPr="00FC4D1C">
        <w:rPr>
          <w:rFonts w:ascii="Segoe UI" w:hAnsi="Segoe UI" w:cs="Segoe UI"/>
          <w:color w:val="333333"/>
          <w:shd w:val="clear" w:color="auto" w:fill="FFFFFF"/>
        </w:rPr>
        <w:t>Answer: This security setup is useful when different users require different levels of access to sensitive data. For example, financial records such as loan or payment data can be encrypted using AWS KMS so that only authorized users, such as financial advisors, can decrypt and access the data. Even if other users have access to the S3 bucket, they cannot view the encrypted data without permission to use the KMS key. This provides an additional layer of security and helps protect sensitive information such as financial records, personal data, or confidential business data.</w:t>
      </w:r>
    </w:p>
    <w:p w14:paraId="59672541"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3.4: Use AWS KMS to encrypt the root volume of an EC2 instance</w:t>
      </w:r>
    </w:p>
    <w:p w14:paraId="6C8C2A87" w14:textId="0FBD70EA" w:rsidR="00FF6DA9" w:rsidRPr="00FC4D1C" w:rsidRDefault="009B58FB"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265245A8" wp14:editId="5233D250">
            <wp:extent cx="5943600" cy="3343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3579).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2F1F3884" wp14:editId="202B7324">
            <wp:extent cx="5943600" cy="3343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3580).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A7A5365" wp14:editId="455444B8">
            <wp:extent cx="5943600" cy="33432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3581).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557334F" wp14:editId="5CBF8E47">
            <wp:extent cx="5943600" cy="33432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3582).p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8E00D04" wp14:editId="1F0AC471">
            <wp:extent cx="5943600" cy="33432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3583).p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1C826247" wp14:editId="6980460F">
            <wp:extent cx="5943600" cy="33432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3584).p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1A17A1A" wp14:editId="7166EB46">
            <wp:extent cx="5943600" cy="3343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3585).pn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0D2599"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3.5: Use AWS KMS envelope encryption to encrypt data in place</w:t>
      </w:r>
    </w:p>
    <w:p w14:paraId="6F5E729D" w14:textId="5413B892" w:rsidR="00FF6DA9" w:rsidRPr="00FC4D1C" w:rsidRDefault="000A1A2A"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2DF3AE7A" wp14:editId="72173F18">
            <wp:extent cx="5943600" cy="33432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3586).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D8DC65E" wp14:editId="2271822D">
            <wp:extent cx="5943600" cy="33432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3587).p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7A0704EE" wp14:editId="2ED004A4">
            <wp:extent cx="5943600" cy="33432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3589).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3C3F028" wp14:editId="528181B4">
            <wp:extent cx="5943600" cy="33432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3590).pn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63DB381F" wp14:editId="04D61898">
            <wp:extent cx="5943600" cy="33432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3591).p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59463820" wp14:editId="7C6E058F">
            <wp:extent cx="5943600" cy="33432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3592).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39C8984" w14:textId="59C52E2E" w:rsidR="000A1A2A" w:rsidRPr="00FC4D1C" w:rsidRDefault="000A1A2A" w:rsidP="00B94A89">
      <w:pPr>
        <w:autoSpaceDE w:val="0"/>
        <w:autoSpaceDN w:val="0"/>
        <w:adjustRightInd w:val="0"/>
        <w:spacing w:before="220" w:after="100" w:line="321" w:lineRule="atLeast"/>
        <w:rPr>
          <w:rFonts w:ascii="Segoe UI" w:hAnsi="Segoe UI" w:cs="Segoe UI"/>
          <w:b/>
          <w:bCs/>
          <w:color w:val="000000"/>
          <w:kern w:val="0"/>
        </w:rPr>
      </w:pPr>
    </w:p>
    <w:p w14:paraId="7C8974FF" w14:textId="77777777" w:rsidR="000A1A2A" w:rsidRPr="00FC4D1C" w:rsidRDefault="000A1A2A" w:rsidP="00B94A89">
      <w:pPr>
        <w:autoSpaceDE w:val="0"/>
        <w:autoSpaceDN w:val="0"/>
        <w:adjustRightInd w:val="0"/>
        <w:spacing w:before="220" w:after="100" w:line="321" w:lineRule="atLeast"/>
        <w:rPr>
          <w:rFonts w:ascii="Segoe UI" w:hAnsi="Segoe UI" w:cs="Segoe UI"/>
          <w:b/>
          <w:bCs/>
          <w:color w:val="000000"/>
          <w:kern w:val="0"/>
        </w:rPr>
      </w:pPr>
    </w:p>
    <w:p w14:paraId="44684981"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3.6: Use AWS KMS to encrypt a Secrets Manager secret</w:t>
      </w:r>
    </w:p>
    <w:p w14:paraId="1C8B64C6" w14:textId="212F28D6" w:rsidR="00FF6DA9" w:rsidRPr="00FC4D1C" w:rsidRDefault="00A21F9E"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noProof/>
          <w:color w:val="000000"/>
          <w:kern w:val="0"/>
          <w:lang w:val="en-GB" w:eastAsia="en-GB"/>
        </w:rPr>
        <w:drawing>
          <wp:inline distT="0" distB="0" distL="0" distR="0" wp14:anchorId="359801ED" wp14:editId="3F2FF447">
            <wp:extent cx="5943600" cy="33432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3593).pn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48DB0BEC" wp14:editId="7CCCEF20">
            <wp:extent cx="5943600" cy="33432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3594).pn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FC4D1C">
        <w:rPr>
          <w:rFonts w:ascii="Segoe UI" w:hAnsi="Segoe UI" w:cs="Segoe UI"/>
          <w:b/>
          <w:bCs/>
          <w:noProof/>
          <w:color w:val="000000"/>
          <w:kern w:val="0"/>
          <w:lang w:val="en-GB" w:eastAsia="en-GB"/>
        </w:rPr>
        <w:drawing>
          <wp:inline distT="0" distB="0" distL="0" distR="0" wp14:anchorId="293E5AA2" wp14:editId="309B6BB1">
            <wp:extent cx="5943600" cy="33432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3595).p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5F5789" w14:textId="5D5054A1" w:rsidR="00FF6DA9" w:rsidRPr="00FC4D1C" w:rsidRDefault="00FF6DA9" w:rsidP="00FF6DA9">
      <w:pPr>
        <w:autoSpaceDE w:val="0"/>
        <w:autoSpaceDN w:val="0"/>
        <w:adjustRightInd w:val="0"/>
        <w:spacing w:before="220" w:after="100" w:line="321" w:lineRule="atLeast"/>
        <w:rPr>
          <w:rFonts w:ascii="Segoe UI" w:hAnsi="Segoe UI" w:cs="Segoe UI"/>
          <w:b/>
          <w:bCs/>
          <w:color w:val="000000"/>
          <w:kern w:val="0"/>
          <w:lang w:val="en-CA"/>
        </w:rPr>
      </w:pPr>
      <w:r w:rsidRPr="00FC4D1C">
        <w:rPr>
          <w:rFonts w:ascii="Segoe UI" w:hAnsi="Segoe UI" w:cs="Segoe UI"/>
          <w:b/>
          <w:bCs/>
          <w:color w:val="000000"/>
          <w:kern w:val="0"/>
          <w:lang w:val="en-CA"/>
        </w:rPr>
        <w:t xml:space="preserve">    Cost assessment for using AWS KMS</w:t>
      </w:r>
    </w:p>
    <w:p w14:paraId="3552E6C0" w14:textId="01EA0455" w:rsidR="00FF6DA9" w:rsidRDefault="00FC4D1C" w:rsidP="00B94A89">
      <w:pPr>
        <w:autoSpaceDE w:val="0"/>
        <w:autoSpaceDN w:val="0"/>
        <w:adjustRightInd w:val="0"/>
        <w:spacing w:before="220" w:after="100" w:line="321" w:lineRule="atLeast"/>
        <w:rPr>
          <w:rFonts w:ascii="Segoe UI" w:hAnsi="Segoe UI" w:cs="Segoe UI"/>
        </w:rPr>
      </w:pPr>
      <w:r w:rsidRPr="00FC4D1C">
        <w:rPr>
          <w:rFonts w:ascii="Segoe UI" w:hAnsi="Segoe UI" w:cs="Segoe UI"/>
        </w:rPr>
        <w:t>Yes, the use of AWS KMS results in additional costs. AWS KMS charges based on the number of cryptographic API requests such as encrypt, decrypt, and generate data key operations, as well as the number of customer managed keys stored. In this lab, usage is minimal, so the cost is very low. However, in a production environment with frequent encryption operations, costs would increase accordingly.</w:t>
      </w:r>
    </w:p>
    <w:p w14:paraId="09B4F418" w14:textId="001CC9E0" w:rsidR="00850581" w:rsidRDefault="00850581" w:rsidP="00B94A89">
      <w:pPr>
        <w:autoSpaceDE w:val="0"/>
        <w:autoSpaceDN w:val="0"/>
        <w:adjustRightInd w:val="0"/>
        <w:spacing w:before="220" w:after="100" w:line="321" w:lineRule="atLeast"/>
        <w:rPr>
          <w:rFonts w:ascii="Segoe UI" w:hAnsi="Segoe UI" w:cs="Segoe UI"/>
        </w:rPr>
      </w:pPr>
    </w:p>
    <w:p w14:paraId="6B7942E1" w14:textId="3E8A99D4" w:rsidR="00850581" w:rsidRDefault="00850581" w:rsidP="00B94A89">
      <w:pPr>
        <w:autoSpaceDE w:val="0"/>
        <w:autoSpaceDN w:val="0"/>
        <w:adjustRightInd w:val="0"/>
        <w:spacing w:before="220" w:after="100" w:line="321" w:lineRule="atLeast"/>
        <w:rPr>
          <w:rFonts w:ascii="Segoe UI" w:hAnsi="Segoe UI" w:cs="Segoe UI"/>
        </w:rPr>
      </w:pPr>
    </w:p>
    <w:p w14:paraId="663C398C" w14:textId="2CE8AD2C" w:rsidR="00850581" w:rsidRDefault="00850581" w:rsidP="00B94A89">
      <w:pPr>
        <w:autoSpaceDE w:val="0"/>
        <w:autoSpaceDN w:val="0"/>
        <w:adjustRightInd w:val="0"/>
        <w:spacing w:before="220" w:after="100" w:line="321" w:lineRule="atLeast"/>
        <w:rPr>
          <w:rFonts w:ascii="Segoe UI" w:hAnsi="Segoe UI" w:cs="Segoe UI"/>
        </w:rPr>
      </w:pPr>
    </w:p>
    <w:p w14:paraId="75482FEC" w14:textId="3DDF62CA" w:rsidR="00850581" w:rsidRDefault="00850581" w:rsidP="00B94A89">
      <w:pPr>
        <w:autoSpaceDE w:val="0"/>
        <w:autoSpaceDN w:val="0"/>
        <w:adjustRightInd w:val="0"/>
        <w:spacing w:before="220" w:after="100" w:line="321" w:lineRule="atLeast"/>
        <w:rPr>
          <w:rFonts w:ascii="Segoe UI" w:hAnsi="Segoe UI" w:cs="Segoe UI"/>
        </w:rPr>
      </w:pPr>
    </w:p>
    <w:p w14:paraId="3DDDC356" w14:textId="58751928" w:rsidR="00850581" w:rsidRDefault="00850581" w:rsidP="00B94A89">
      <w:pPr>
        <w:autoSpaceDE w:val="0"/>
        <w:autoSpaceDN w:val="0"/>
        <w:adjustRightInd w:val="0"/>
        <w:spacing w:before="220" w:after="100" w:line="321" w:lineRule="atLeast"/>
        <w:rPr>
          <w:rFonts w:ascii="Segoe UI" w:hAnsi="Segoe UI" w:cs="Segoe UI"/>
        </w:rPr>
      </w:pPr>
    </w:p>
    <w:p w14:paraId="1F5307F9" w14:textId="33A06EDC" w:rsidR="00850581" w:rsidRDefault="00850581" w:rsidP="00B94A89">
      <w:pPr>
        <w:autoSpaceDE w:val="0"/>
        <w:autoSpaceDN w:val="0"/>
        <w:adjustRightInd w:val="0"/>
        <w:spacing w:before="220" w:after="100" w:line="321" w:lineRule="atLeast"/>
        <w:rPr>
          <w:rFonts w:ascii="Segoe UI" w:hAnsi="Segoe UI" w:cs="Segoe UI"/>
        </w:rPr>
      </w:pPr>
    </w:p>
    <w:p w14:paraId="2CC9C55D" w14:textId="77777777" w:rsidR="00850581" w:rsidRPr="00FC4D1C" w:rsidRDefault="00850581" w:rsidP="00B94A89">
      <w:pPr>
        <w:autoSpaceDE w:val="0"/>
        <w:autoSpaceDN w:val="0"/>
        <w:adjustRightInd w:val="0"/>
        <w:spacing w:before="220" w:after="100" w:line="321" w:lineRule="atLeast"/>
        <w:rPr>
          <w:rFonts w:ascii="Segoe UI" w:hAnsi="Segoe UI" w:cs="Segoe UI"/>
          <w:b/>
          <w:bCs/>
          <w:color w:val="000000"/>
          <w:kern w:val="0"/>
        </w:rPr>
      </w:pPr>
    </w:p>
    <w:p w14:paraId="689AE4BD"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Phase 4: Monitoring and logging</w:t>
      </w:r>
    </w:p>
    <w:p w14:paraId="19462405" w14:textId="77777777" w:rsidR="00B94A89" w:rsidRPr="00FC4D1C"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4.1: Use CloudTrail to record Amazon S3 API calls</w:t>
      </w:r>
    </w:p>
    <w:p w14:paraId="33A5E395" w14:textId="09F930AD" w:rsidR="00FF6DA9" w:rsidRDefault="006B4648"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4BDCAC9F" wp14:editId="07C8EFA7">
            <wp:extent cx="5943600" cy="33432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3665).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9BE27FD" wp14:editId="58CA4867">
            <wp:extent cx="5943600" cy="33432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3666).pn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53C757A6" wp14:editId="70A31AD0">
            <wp:extent cx="5943600" cy="33432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3667).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FB9D947" wp14:editId="4849806A">
            <wp:extent cx="5943600" cy="33432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3668).pn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B979739" wp14:editId="40C4302E">
            <wp:extent cx="5943600" cy="3343275"/>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creenshot (3669).pn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56682F92" wp14:editId="6251B981">
            <wp:extent cx="5943600" cy="3343275"/>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creenshot (3670).pn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7820191" wp14:editId="4C99947C">
            <wp:extent cx="5943600" cy="33432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shot (3671).pn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5B34A3B4" wp14:editId="111D9348">
            <wp:extent cx="5943600" cy="334327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creenshot (3672).pn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09D984E" wp14:editId="61543406">
            <wp:extent cx="5943600" cy="3343275"/>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creenshot (3673).pn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07B3EB4" wp14:editId="5C4F1701">
            <wp:extent cx="5943600" cy="33432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creenshot (3674).png"/>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CD0DC7" w14:textId="06485114" w:rsidR="00E739B3" w:rsidRDefault="00E739B3" w:rsidP="00B94A89">
      <w:pPr>
        <w:autoSpaceDE w:val="0"/>
        <w:autoSpaceDN w:val="0"/>
        <w:adjustRightInd w:val="0"/>
        <w:spacing w:before="220" w:after="100" w:line="321" w:lineRule="atLeast"/>
        <w:rPr>
          <w:rFonts w:ascii="Segoe UI" w:hAnsi="Segoe UI" w:cs="Segoe UI"/>
          <w:b/>
          <w:bCs/>
          <w:color w:val="000000"/>
          <w:kern w:val="0"/>
        </w:rPr>
      </w:pPr>
    </w:p>
    <w:p w14:paraId="1F5B24FD" w14:textId="77777777" w:rsidR="00E739B3" w:rsidRPr="00FC4D1C" w:rsidRDefault="00E739B3" w:rsidP="00B94A89">
      <w:pPr>
        <w:autoSpaceDE w:val="0"/>
        <w:autoSpaceDN w:val="0"/>
        <w:adjustRightInd w:val="0"/>
        <w:spacing w:before="220" w:after="100" w:line="321" w:lineRule="atLeast"/>
        <w:rPr>
          <w:rFonts w:ascii="Segoe UI" w:hAnsi="Segoe UI" w:cs="Segoe UI"/>
          <w:b/>
          <w:bCs/>
          <w:color w:val="000000"/>
          <w:kern w:val="0"/>
        </w:rPr>
      </w:pPr>
    </w:p>
    <w:p w14:paraId="32E082DF" w14:textId="2982D99C" w:rsidR="00B94A89"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4.2: Use CloudWatch Logs to monitor secure logs</w:t>
      </w:r>
    </w:p>
    <w:p w14:paraId="1BE2F0DE" w14:textId="77777777" w:rsidR="00AC57AF" w:rsidRPr="00FC4D1C" w:rsidRDefault="00AC57AF" w:rsidP="00B94A89">
      <w:pPr>
        <w:autoSpaceDE w:val="0"/>
        <w:autoSpaceDN w:val="0"/>
        <w:adjustRightInd w:val="0"/>
        <w:spacing w:before="220" w:after="100" w:line="321" w:lineRule="atLeast"/>
        <w:rPr>
          <w:rFonts w:ascii="Segoe UI" w:hAnsi="Segoe UI" w:cs="Segoe UI"/>
          <w:b/>
          <w:bCs/>
          <w:color w:val="000000"/>
          <w:kern w:val="0"/>
        </w:rPr>
      </w:pPr>
    </w:p>
    <w:p w14:paraId="138603DF" w14:textId="6AAFA64F" w:rsidR="00FF6DA9" w:rsidRDefault="00F90AAB"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051F96BB" wp14:editId="7EA8B96F">
            <wp:extent cx="5943600" cy="3343275"/>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creenshot (3675).pn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5A28D71E" wp14:editId="6286C43D">
            <wp:extent cx="5943600" cy="3343275"/>
            <wp:effectExtent l="0" t="0" r="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creenshot (3676).png"/>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CA16FFE" wp14:editId="50DF6685">
            <wp:extent cx="5943600" cy="3343275"/>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creenshot (3677).pn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812A131" wp14:editId="5A71F8F0">
            <wp:extent cx="5943600" cy="334327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creenshot (3678).png"/>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CA5C77C" wp14:editId="69D6A98D">
            <wp:extent cx="5943600" cy="334327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creenshot (3679).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BC74417" wp14:editId="2E6BE6CD">
            <wp:extent cx="5943600" cy="3343275"/>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creenshot (3680).png"/>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2D7A393" wp14:editId="27E1E5F1">
            <wp:extent cx="5943600" cy="334327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creenshot (3681).png"/>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4B820926" wp14:editId="30316AB2">
            <wp:extent cx="5943600" cy="334327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creenshot (3682).pn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E15CFDC" wp14:editId="39B1051D">
            <wp:extent cx="5943600" cy="3343275"/>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creenshot (3683).png"/>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9469968" wp14:editId="318BF88E">
            <wp:extent cx="5943600" cy="3343275"/>
            <wp:effectExtent l="0" t="0" r="0"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creenshot (3684).pn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E524EDC" wp14:editId="48C945EA">
            <wp:extent cx="5943600" cy="3343275"/>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creenshot (3685).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86B98A2" wp14:editId="4EDCA170">
            <wp:extent cx="5943600" cy="3343275"/>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creenshot (3686).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8C1218" w14:textId="1A2CD1C7" w:rsidR="00CF053F" w:rsidRPr="00FC4D1C" w:rsidRDefault="00CF053F"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4478916A" wp14:editId="31ECE212">
            <wp:extent cx="5943600" cy="334327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creenshot (3696).pn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09818C" w14:textId="2A3F1975" w:rsidR="00B94A89"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4.3: Create a CloudWatch alarm to send notifications for security incidents</w:t>
      </w:r>
    </w:p>
    <w:p w14:paraId="51C054CD" w14:textId="77777777" w:rsidR="00AC57AF" w:rsidRPr="00FC4D1C" w:rsidRDefault="00AC57AF" w:rsidP="00B94A89">
      <w:pPr>
        <w:autoSpaceDE w:val="0"/>
        <w:autoSpaceDN w:val="0"/>
        <w:adjustRightInd w:val="0"/>
        <w:spacing w:before="220" w:after="100" w:line="321" w:lineRule="atLeast"/>
        <w:rPr>
          <w:rFonts w:ascii="Segoe UI" w:hAnsi="Segoe UI" w:cs="Segoe UI"/>
          <w:b/>
          <w:bCs/>
          <w:color w:val="000000"/>
          <w:kern w:val="0"/>
        </w:rPr>
      </w:pPr>
    </w:p>
    <w:p w14:paraId="5564C6D7" w14:textId="2E7AB5AC" w:rsidR="00FF6DA9" w:rsidRDefault="001716A3"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6985CA09" wp14:editId="2E021285">
            <wp:extent cx="5943600" cy="3343275"/>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shot (3687).png"/>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CF68CAD" wp14:editId="64C4462C">
            <wp:extent cx="5943600" cy="3343275"/>
            <wp:effectExtent l="0" t="0" r="0"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creenshot (3688).pn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E740D2D" wp14:editId="16BC9172">
            <wp:extent cx="5943600" cy="334327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creenshot (3689).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77CA099" wp14:editId="1FE587D9">
            <wp:extent cx="5943600" cy="3343275"/>
            <wp:effectExtent l="0" t="0" r="0"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Screenshot (3690).pn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3403201" wp14:editId="6D1098D4">
            <wp:extent cx="5943600" cy="3343275"/>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creenshot (3691).pn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8BBA3BF" wp14:editId="69B3A0A4">
            <wp:extent cx="5943600" cy="334327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creenshot (3692).pn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C94308F" wp14:editId="03AF9528">
            <wp:extent cx="5943600" cy="3343275"/>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Screenshot (3693).png"/>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686ABEC" wp14:editId="66A83657">
            <wp:extent cx="5943600" cy="3343275"/>
            <wp:effectExtent l="0" t="0" r="0"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creenshot (3694).png"/>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223C9EE" wp14:editId="5F80F714">
            <wp:extent cx="5943600" cy="3343275"/>
            <wp:effectExtent l="0" t="0" r="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creenshot (3695).pn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00E4AD91" wp14:editId="4812858C">
            <wp:extent cx="5943600" cy="3343275"/>
            <wp:effectExtent l="0" t="0" r="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creenshot (3697).pn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561E4B7F" wp14:editId="786EA3AA">
            <wp:extent cx="5943600" cy="3343275"/>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creenshot (3698).png"/>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6E1308D" wp14:editId="05FAFA47">
            <wp:extent cx="5943600" cy="334327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Screenshot (3699).png"/>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985629" w14:textId="61EA3191" w:rsidR="00C968B4" w:rsidRDefault="00C968B4" w:rsidP="00B94A89">
      <w:pPr>
        <w:autoSpaceDE w:val="0"/>
        <w:autoSpaceDN w:val="0"/>
        <w:adjustRightInd w:val="0"/>
        <w:spacing w:before="220" w:after="100" w:line="321" w:lineRule="atLeast"/>
        <w:rPr>
          <w:rFonts w:ascii="Segoe UI" w:hAnsi="Segoe UI" w:cs="Segoe UI"/>
          <w:b/>
          <w:bCs/>
          <w:color w:val="000000"/>
          <w:kern w:val="0"/>
        </w:rPr>
      </w:pPr>
    </w:p>
    <w:p w14:paraId="707C6628" w14:textId="77777777" w:rsidR="00C968B4" w:rsidRPr="00FC4D1C" w:rsidRDefault="00C968B4" w:rsidP="00B94A89">
      <w:pPr>
        <w:autoSpaceDE w:val="0"/>
        <w:autoSpaceDN w:val="0"/>
        <w:adjustRightInd w:val="0"/>
        <w:spacing w:before="220" w:after="100" w:line="321" w:lineRule="atLeast"/>
        <w:rPr>
          <w:rFonts w:ascii="Segoe UI" w:hAnsi="Segoe UI" w:cs="Segoe UI"/>
          <w:b/>
          <w:bCs/>
          <w:color w:val="000000"/>
          <w:kern w:val="0"/>
        </w:rPr>
      </w:pPr>
    </w:p>
    <w:p w14:paraId="343A07AD" w14:textId="77777777" w:rsidR="00AC57AF" w:rsidRDefault="00B94A89"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 xml:space="preserve">     Task 4.4: Configure AWS Config to assess security settings and remediate the </w:t>
      </w:r>
    </w:p>
    <w:p w14:paraId="49CB58A1" w14:textId="1CBEC55E" w:rsidR="00B94A89" w:rsidRPr="00FC4D1C" w:rsidRDefault="00A60754" w:rsidP="00B94A89">
      <w:pPr>
        <w:autoSpaceDE w:val="0"/>
        <w:autoSpaceDN w:val="0"/>
        <w:adjustRightInd w:val="0"/>
        <w:spacing w:before="220" w:after="100" w:line="321" w:lineRule="atLeast"/>
        <w:rPr>
          <w:rFonts w:ascii="Segoe UI" w:hAnsi="Segoe UI" w:cs="Segoe UI"/>
          <w:b/>
          <w:bCs/>
          <w:color w:val="000000"/>
          <w:kern w:val="0"/>
        </w:rPr>
      </w:pPr>
      <w:r w:rsidRPr="00FC4D1C">
        <w:rPr>
          <w:rFonts w:ascii="Segoe UI" w:hAnsi="Segoe UI" w:cs="Segoe UI"/>
          <w:b/>
          <w:bCs/>
          <w:color w:val="000000"/>
          <w:kern w:val="0"/>
        </w:rPr>
        <w:t>Configuration</w:t>
      </w:r>
      <w:r w:rsidR="00B94A89" w:rsidRPr="00FC4D1C">
        <w:rPr>
          <w:rFonts w:ascii="Segoe UI" w:hAnsi="Segoe UI" w:cs="Segoe UI"/>
          <w:b/>
          <w:bCs/>
          <w:color w:val="000000"/>
          <w:kern w:val="0"/>
        </w:rPr>
        <w:t xml:space="preserve"> of AWS resources</w:t>
      </w:r>
    </w:p>
    <w:p w14:paraId="573B7A65" w14:textId="4E8E25F7" w:rsidR="00FF6DA9" w:rsidRPr="00FC4D1C" w:rsidRDefault="008A4BC7" w:rsidP="00B94A89">
      <w:pPr>
        <w:autoSpaceDE w:val="0"/>
        <w:autoSpaceDN w:val="0"/>
        <w:adjustRightInd w:val="0"/>
        <w:spacing w:before="220" w:after="100" w:line="321" w:lineRule="atLeast"/>
        <w:rPr>
          <w:rFonts w:ascii="Segoe UI" w:hAnsi="Segoe UI" w:cs="Segoe UI"/>
          <w:b/>
          <w:bCs/>
          <w:color w:val="000000"/>
          <w:kern w:val="0"/>
        </w:rPr>
      </w:pPr>
      <w:r>
        <w:rPr>
          <w:rFonts w:ascii="Segoe UI" w:hAnsi="Segoe UI" w:cs="Segoe UI"/>
          <w:b/>
          <w:bCs/>
          <w:noProof/>
          <w:color w:val="000000"/>
          <w:kern w:val="0"/>
          <w:lang w:val="en-GB" w:eastAsia="en-GB"/>
        </w:rPr>
        <w:drawing>
          <wp:inline distT="0" distB="0" distL="0" distR="0" wp14:anchorId="163FC4E6" wp14:editId="0C2A7556">
            <wp:extent cx="5943600" cy="3343275"/>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Screenshot (3700).png"/>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798F719C" wp14:editId="723D8AB1">
            <wp:extent cx="5943600" cy="3343275"/>
            <wp:effectExtent l="0" t="0" r="0"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creenshot (3701).pn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F64B1F4" wp14:editId="6BCFE2FD">
            <wp:extent cx="5943600" cy="334327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Screenshot (3702).pn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3A387BA" wp14:editId="44DDF237">
            <wp:extent cx="5943600" cy="334327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Screenshot (3703).png"/>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0BA1953" wp14:editId="11A22AA4">
            <wp:extent cx="5943600" cy="3343275"/>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creenshot (3704).png"/>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2E2E8ECC" wp14:editId="6A21F11B">
            <wp:extent cx="5943600" cy="3343275"/>
            <wp:effectExtent l="0" t="0" r="0"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Screenshot (3705).pn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6B2F6E61" wp14:editId="27E518EE">
            <wp:extent cx="5943600" cy="3343275"/>
            <wp:effectExtent l="0" t="0" r="0"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creenshot (3706).png"/>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3442A563" wp14:editId="0C330FCC">
            <wp:extent cx="5943600" cy="3343275"/>
            <wp:effectExtent l="0" t="0" r="0"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Screenshot (3707).png"/>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EF79654" wp14:editId="3E5362A7">
            <wp:extent cx="5943600" cy="3343275"/>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creenshot (3709).pn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Segoe UI" w:hAnsi="Segoe UI" w:cs="Segoe UI"/>
          <w:b/>
          <w:bCs/>
          <w:noProof/>
          <w:color w:val="000000"/>
          <w:kern w:val="0"/>
          <w:lang w:val="en-GB" w:eastAsia="en-GB"/>
        </w:rPr>
        <w:drawing>
          <wp:inline distT="0" distB="0" distL="0" distR="0" wp14:anchorId="14109014" wp14:editId="4BB75491">
            <wp:extent cx="5943600" cy="3343275"/>
            <wp:effectExtent l="0" t="0" r="0" b="952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Screenshot (3710).png"/>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11B08A" w14:textId="6265DB26" w:rsidR="00FF6DA9" w:rsidRDefault="00FF6DA9" w:rsidP="00FF6DA9">
      <w:pPr>
        <w:autoSpaceDE w:val="0"/>
        <w:autoSpaceDN w:val="0"/>
        <w:adjustRightInd w:val="0"/>
        <w:spacing w:before="220" w:after="100" w:line="321" w:lineRule="atLeast"/>
        <w:rPr>
          <w:rFonts w:ascii="Segoe UI" w:hAnsi="Segoe UI" w:cs="Segoe UI"/>
          <w:b/>
          <w:bCs/>
          <w:color w:val="000000"/>
          <w:kern w:val="0"/>
          <w:lang w:val="en-CA"/>
        </w:rPr>
      </w:pPr>
    </w:p>
    <w:p w14:paraId="78952C66" w14:textId="77777777" w:rsidR="000118E9" w:rsidRPr="00FC4D1C" w:rsidRDefault="000118E9" w:rsidP="00FF6DA9">
      <w:pPr>
        <w:autoSpaceDE w:val="0"/>
        <w:autoSpaceDN w:val="0"/>
        <w:adjustRightInd w:val="0"/>
        <w:spacing w:before="220" w:after="100" w:line="321" w:lineRule="atLeast"/>
        <w:rPr>
          <w:rFonts w:ascii="Segoe UI" w:hAnsi="Segoe UI" w:cs="Segoe UI"/>
          <w:b/>
          <w:bCs/>
          <w:color w:val="000000"/>
          <w:kern w:val="0"/>
          <w:lang w:val="en-CA"/>
        </w:rPr>
      </w:pPr>
    </w:p>
    <w:p w14:paraId="52B854B3" w14:textId="167E79C1" w:rsidR="00FF6DA9" w:rsidRPr="00FC4D1C" w:rsidRDefault="00FF6DA9" w:rsidP="00FF6DA9">
      <w:pPr>
        <w:autoSpaceDE w:val="0"/>
        <w:autoSpaceDN w:val="0"/>
        <w:adjustRightInd w:val="0"/>
        <w:spacing w:before="220" w:after="100" w:line="321" w:lineRule="atLeast"/>
        <w:rPr>
          <w:rFonts w:ascii="Segoe UI" w:hAnsi="Segoe UI" w:cs="Segoe UI"/>
          <w:b/>
          <w:bCs/>
          <w:color w:val="000000"/>
          <w:kern w:val="0"/>
          <w:lang w:val="en-CA"/>
        </w:rPr>
      </w:pPr>
      <w:r w:rsidRPr="00FC4D1C">
        <w:rPr>
          <w:rFonts w:ascii="Segoe UI" w:hAnsi="Segoe UI" w:cs="Segoe UI"/>
          <w:b/>
          <w:bCs/>
          <w:color w:val="000000"/>
          <w:kern w:val="0"/>
          <w:lang w:val="en-CA"/>
        </w:rPr>
        <w:t>Cost assessment for monitoring and logging</w:t>
      </w:r>
    </w:p>
    <w:p w14:paraId="0B4CE87E" w14:textId="6644E003" w:rsidR="00FF6DA9" w:rsidRPr="00166BDC" w:rsidRDefault="000118E9" w:rsidP="00B94A89">
      <w:pPr>
        <w:autoSpaceDE w:val="0"/>
        <w:autoSpaceDN w:val="0"/>
        <w:adjustRightInd w:val="0"/>
        <w:spacing w:before="220" w:after="100" w:line="321" w:lineRule="atLeast"/>
        <w:rPr>
          <w:rFonts w:ascii="Segoe UI" w:hAnsi="Segoe UI" w:cs="Segoe UI"/>
          <w:bCs/>
          <w:color w:val="000000"/>
          <w:kern w:val="0"/>
          <w:lang w:val="en-CA"/>
        </w:rPr>
      </w:pPr>
      <w:r w:rsidRPr="00166BDC">
        <w:rPr>
          <w:rFonts w:ascii="Segoe UI" w:hAnsi="Segoe UI" w:cs="Segoe UI"/>
          <w:bCs/>
          <w:color w:val="000000"/>
          <w:kern w:val="0"/>
          <w:lang w:val="en-CA"/>
        </w:rPr>
        <w:t>Yes, using AWS CloudTrail, CloudWatch, and AWS Config results in additional costs because these services store logs, evaluate configurations, and monitor AWS resources continuously. However, in this lab environment, usage is limited and the estimated total cost is very sma</w:t>
      </w:r>
      <w:r w:rsidRPr="00166BDC">
        <w:rPr>
          <w:rFonts w:ascii="Segoe UI" w:hAnsi="Segoe UI" w:cs="Segoe UI"/>
          <w:bCs/>
          <w:color w:val="000000"/>
          <w:kern w:val="0"/>
          <w:lang w:val="en-CA"/>
        </w:rPr>
        <w:t>ll, approximately $0.30 to $0.90</w:t>
      </w:r>
      <w:r w:rsidRPr="00166BDC">
        <w:rPr>
          <w:rFonts w:ascii="Segoe UI" w:hAnsi="Segoe UI" w:cs="Segoe UI"/>
          <w:bCs/>
          <w:color w:val="000000"/>
          <w:kern w:val="0"/>
          <w:lang w:val="en-CA"/>
        </w:rPr>
        <w:t xml:space="preserve"> USD.</w:t>
      </w:r>
      <w:bookmarkStart w:id="0" w:name="_GoBack"/>
      <w:bookmarkEnd w:id="0"/>
    </w:p>
    <w:sectPr w:rsidR="00FF6DA9" w:rsidRPr="00166BDC">
      <w:headerReference w:type="default" r:id="rId168"/>
      <w:footerReference w:type="default" r:id="rId1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C7007" w14:textId="77777777" w:rsidR="00FB0C5D" w:rsidRDefault="00FB0C5D" w:rsidP="00E47EAD">
      <w:pPr>
        <w:spacing w:after="0" w:line="240" w:lineRule="auto"/>
      </w:pPr>
      <w:r>
        <w:separator/>
      </w:r>
    </w:p>
  </w:endnote>
  <w:endnote w:type="continuationSeparator" w:id="0">
    <w:p w14:paraId="64F91F84" w14:textId="77777777" w:rsidR="00FB0C5D" w:rsidRDefault="00FB0C5D" w:rsidP="00E47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6062873"/>
      <w:docPartObj>
        <w:docPartGallery w:val="Page Numbers (Bottom of Page)"/>
        <w:docPartUnique/>
      </w:docPartObj>
    </w:sdtPr>
    <w:sdtEndPr/>
    <w:sdtContent>
      <w:sdt>
        <w:sdtPr>
          <w:id w:val="-1769616900"/>
          <w:docPartObj>
            <w:docPartGallery w:val="Page Numbers (Top of Page)"/>
            <w:docPartUnique/>
          </w:docPartObj>
        </w:sdtPr>
        <w:sdtEndPr/>
        <w:sdtContent>
          <w:p w14:paraId="103F6536" w14:textId="60F42CA5" w:rsidR="00E47EAD" w:rsidRDefault="00E47E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B0C5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B0C5D">
              <w:rPr>
                <w:b/>
                <w:bCs/>
                <w:noProof/>
              </w:rPr>
              <w:t>1</w:t>
            </w:r>
            <w:r>
              <w:rPr>
                <w:b/>
                <w:bCs/>
                <w:sz w:val="24"/>
                <w:szCs w:val="24"/>
              </w:rPr>
              <w:fldChar w:fldCharType="end"/>
            </w:r>
          </w:p>
        </w:sdtContent>
      </w:sdt>
    </w:sdtContent>
  </w:sdt>
  <w:p w14:paraId="7A1C42CD" w14:textId="77777777" w:rsidR="00E47EAD" w:rsidRDefault="00E47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977B9" w14:textId="77777777" w:rsidR="00FB0C5D" w:rsidRDefault="00FB0C5D" w:rsidP="00E47EAD">
      <w:pPr>
        <w:spacing w:after="0" w:line="240" w:lineRule="auto"/>
      </w:pPr>
      <w:r>
        <w:separator/>
      </w:r>
    </w:p>
  </w:footnote>
  <w:footnote w:type="continuationSeparator" w:id="0">
    <w:p w14:paraId="517664B8" w14:textId="77777777" w:rsidR="00FB0C5D" w:rsidRDefault="00FB0C5D" w:rsidP="00E47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0699A" w14:textId="526827EB" w:rsidR="006D4B23" w:rsidRPr="002A713B" w:rsidRDefault="00CE15BB" w:rsidP="00E65DCF">
    <w:pPr>
      <w:autoSpaceDE w:val="0"/>
      <w:autoSpaceDN w:val="0"/>
      <w:adjustRightInd w:val="0"/>
      <w:spacing w:before="220" w:after="100" w:line="321" w:lineRule="atLeast"/>
      <w:jc w:val="center"/>
      <w:rPr>
        <w:b/>
        <w:bCs/>
        <w:color w:val="000000"/>
        <w:sz w:val="32"/>
        <w:szCs w:val="32"/>
      </w:rPr>
    </w:pPr>
    <w:r>
      <w:rPr>
        <w:rFonts w:ascii="Verdana" w:hAnsi="Verdana" w:cs="Verdana"/>
        <w:b/>
        <w:bCs/>
        <w:color w:val="000000"/>
        <w:kern w:val="0"/>
        <w:sz w:val="20"/>
        <w:szCs w:val="20"/>
        <w:lang w:val="en-CA"/>
      </w:rPr>
      <w:t>CLCT 4011 - AWS Security</w:t>
    </w:r>
    <w:r w:rsidR="00D71E8C" w:rsidRPr="00E65DCF">
      <w:rPr>
        <w:rFonts w:ascii="Verdana" w:hAnsi="Verdana" w:cs="Verdana"/>
        <w:b/>
        <w:bCs/>
        <w:color w:val="000000"/>
        <w:kern w:val="0"/>
        <w:sz w:val="20"/>
        <w:szCs w:val="20"/>
        <w:lang w:val="en-CA"/>
      </w:rPr>
      <w:t xml:space="preserve"> </w:t>
    </w:r>
    <w:r w:rsidR="00D71E8C">
      <w:rPr>
        <w:b/>
        <w:bCs/>
        <w:color w:val="000000"/>
      </w:rPr>
      <w:t>~</w:t>
    </w:r>
    <w:r w:rsidR="006D4B23">
      <w:t>~~~~~~~~~~~~~~~~~~~~~~~~~~~~~~~~~~~~~~~~~~~~~~~~~~~~~~~~~~~~~~~~~~~~~~~~~~~~~~~~~~~~</w:t>
    </w:r>
  </w:p>
  <w:p w14:paraId="1FA02370" w14:textId="34272BD5" w:rsidR="00E47EAD" w:rsidRDefault="00E47EAD" w:rsidP="00D623DF">
    <w:pPr>
      <w:pStyle w:val="Header"/>
    </w:pPr>
    <w:r>
      <w:t xml:space="preserve">Student Name: </w:t>
    </w:r>
    <w:r w:rsidR="0096326B">
      <w:t>Hikmatullah Shinwari</w:t>
    </w:r>
    <w:r>
      <w:tab/>
    </w:r>
    <w:r>
      <w:tab/>
      <w:t>Term: …………………………...</w:t>
    </w:r>
    <w:r>
      <w:br/>
      <w:t xml:space="preserve">Student ID: </w:t>
    </w:r>
    <w:r w:rsidR="0096326B">
      <w:t>101635231</w:t>
    </w:r>
  </w:p>
  <w:p w14:paraId="1764D2AC" w14:textId="4D0C836A" w:rsidR="00E47EAD" w:rsidRDefault="00E47EAD" w:rsidP="00D623DF">
    <w:pPr>
      <w:pStyle w:val="Header"/>
    </w:pPr>
    <w:r>
      <w:b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3266"/>
    <w:multiLevelType w:val="hybridMultilevel"/>
    <w:tmpl w:val="B094CFD6"/>
    <w:lvl w:ilvl="0" w:tplc="FFFFFFFF">
      <w:start w:val="1"/>
      <w:numFmt w:val="upperLetter"/>
      <w:lvlText w:val="%1."/>
      <w:lvlJc w:val="left"/>
      <w:pPr>
        <w:tabs>
          <w:tab w:val="num" w:pos="720"/>
        </w:tabs>
        <w:ind w:left="720" w:hanging="360"/>
      </w:pPr>
    </w:lvl>
    <w:lvl w:ilvl="1" w:tplc="FFFFFFFF">
      <w:start w:val="1"/>
      <w:numFmt w:val="upperLetter"/>
      <w:lvlText w:val="%2."/>
      <w:lvlJc w:val="left"/>
      <w:pPr>
        <w:tabs>
          <w:tab w:val="num" w:pos="1440"/>
        </w:tabs>
        <w:ind w:left="1440" w:hanging="360"/>
      </w:pPr>
    </w:lvl>
    <w:lvl w:ilvl="2" w:tplc="FFFFFFFF" w:tentative="1">
      <w:start w:val="1"/>
      <w:numFmt w:val="upperLetter"/>
      <w:lvlText w:val="%3."/>
      <w:lvlJc w:val="left"/>
      <w:pPr>
        <w:tabs>
          <w:tab w:val="num" w:pos="2160"/>
        </w:tabs>
        <w:ind w:left="2160" w:hanging="360"/>
      </w:p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1" w15:restartNumberingAfterBreak="0">
    <w:nsid w:val="1056701D"/>
    <w:multiLevelType w:val="hybridMultilevel"/>
    <w:tmpl w:val="AC3C3028"/>
    <w:lvl w:ilvl="0" w:tplc="E7F892C4">
      <w:start w:val="6"/>
      <w:numFmt w:val="upperLetter"/>
      <w:lvlText w:val="%1."/>
      <w:lvlJc w:val="left"/>
      <w:pPr>
        <w:tabs>
          <w:tab w:val="num" w:pos="720"/>
        </w:tabs>
        <w:ind w:left="720" w:hanging="360"/>
      </w:pPr>
    </w:lvl>
    <w:lvl w:ilvl="1" w:tplc="DAB0493C">
      <w:start w:val="1"/>
      <w:numFmt w:val="upperLetter"/>
      <w:lvlText w:val="%2."/>
      <w:lvlJc w:val="left"/>
      <w:pPr>
        <w:tabs>
          <w:tab w:val="num" w:pos="1440"/>
        </w:tabs>
        <w:ind w:left="1440" w:hanging="360"/>
      </w:pPr>
    </w:lvl>
    <w:lvl w:ilvl="2" w:tplc="125C9828" w:tentative="1">
      <w:start w:val="1"/>
      <w:numFmt w:val="upperLetter"/>
      <w:lvlText w:val="%3."/>
      <w:lvlJc w:val="left"/>
      <w:pPr>
        <w:tabs>
          <w:tab w:val="num" w:pos="2160"/>
        </w:tabs>
        <w:ind w:left="2160" w:hanging="360"/>
      </w:pPr>
    </w:lvl>
    <w:lvl w:ilvl="3" w:tplc="D8E44D04" w:tentative="1">
      <w:start w:val="1"/>
      <w:numFmt w:val="upperLetter"/>
      <w:lvlText w:val="%4."/>
      <w:lvlJc w:val="left"/>
      <w:pPr>
        <w:tabs>
          <w:tab w:val="num" w:pos="2880"/>
        </w:tabs>
        <w:ind w:left="2880" w:hanging="360"/>
      </w:pPr>
    </w:lvl>
    <w:lvl w:ilvl="4" w:tplc="1F92A43E" w:tentative="1">
      <w:start w:val="1"/>
      <w:numFmt w:val="upperLetter"/>
      <w:lvlText w:val="%5."/>
      <w:lvlJc w:val="left"/>
      <w:pPr>
        <w:tabs>
          <w:tab w:val="num" w:pos="3600"/>
        </w:tabs>
        <w:ind w:left="3600" w:hanging="360"/>
      </w:pPr>
    </w:lvl>
    <w:lvl w:ilvl="5" w:tplc="52C49AB4" w:tentative="1">
      <w:start w:val="1"/>
      <w:numFmt w:val="upperLetter"/>
      <w:lvlText w:val="%6."/>
      <w:lvlJc w:val="left"/>
      <w:pPr>
        <w:tabs>
          <w:tab w:val="num" w:pos="4320"/>
        </w:tabs>
        <w:ind w:left="4320" w:hanging="360"/>
      </w:pPr>
    </w:lvl>
    <w:lvl w:ilvl="6" w:tplc="917CAFDA" w:tentative="1">
      <w:start w:val="1"/>
      <w:numFmt w:val="upperLetter"/>
      <w:lvlText w:val="%7."/>
      <w:lvlJc w:val="left"/>
      <w:pPr>
        <w:tabs>
          <w:tab w:val="num" w:pos="5040"/>
        </w:tabs>
        <w:ind w:left="5040" w:hanging="360"/>
      </w:pPr>
    </w:lvl>
    <w:lvl w:ilvl="7" w:tplc="AB4AC484" w:tentative="1">
      <w:start w:val="1"/>
      <w:numFmt w:val="upperLetter"/>
      <w:lvlText w:val="%8."/>
      <w:lvlJc w:val="left"/>
      <w:pPr>
        <w:tabs>
          <w:tab w:val="num" w:pos="5760"/>
        </w:tabs>
        <w:ind w:left="5760" w:hanging="360"/>
      </w:pPr>
    </w:lvl>
    <w:lvl w:ilvl="8" w:tplc="AC0CB91E" w:tentative="1">
      <w:start w:val="1"/>
      <w:numFmt w:val="upperLetter"/>
      <w:lvlText w:val="%9."/>
      <w:lvlJc w:val="left"/>
      <w:pPr>
        <w:tabs>
          <w:tab w:val="num" w:pos="6480"/>
        </w:tabs>
        <w:ind w:left="6480" w:hanging="360"/>
      </w:pPr>
    </w:lvl>
  </w:abstractNum>
  <w:abstractNum w:abstractNumId="2" w15:restartNumberingAfterBreak="0">
    <w:nsid w:val="215450A6"/>
    <w:multiLevelType w:val="hybridMultilevel"/>
    <w:tmpl w:val="5634A1F6"/>
    <w:lvl w:ilvl="0" w:tplc="8FC02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7561C9"/>
    <w:multiLevelType w:val="hybridMultilevel"/>
    <w:tmpl w:val="5D40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35B2E"/>
    <w:multiLevelType w:val="hybridMultilevel"/>
    <w:tmpl w:val="78E2F9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7A22BA"/>
    <w:multiLevelType w:val="hybridMultilevel"/>
    <w:tmpl w:val="96886688"/>
    <w:lvl w:ilvl="0" w:tplc="FB9882F6">
      <w:start w:val="1"/>
      <w:numFmt w:val="decimal"/>
      <w:lvlText w:val="%1."/>
      <w:lvlJc w:val="left"/>
      <w:pPr>
        <w:ind w:left="720" w:hanging="360"/>
      </w:pPr>
      <w:rPr>
        <w:rFonts w:asciiTheme="minorHAnsi" w:hAnsiTheme="minorHAnsi"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BF1D6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A9A43D4"/>
    <w:multiLevelType w:val="hybridMultilevel"/>
    <w:tmpl w:val="B094CFD6"/>
    <w:lvl w:ilvl="0" w:tplc="D9808772">
      <w:start w:val="1"/>
      <w:numFmt w:val="upperLetter"/>
      <w:lvlText w:val="%1."/>
      <w:lvlJc w:val="left"/>
      <w:pPr>
        <w:tabs>
          <w:tab w:val="num" w:pos="720"/>
        </w:tabs>
        <w:ind w:left="720" w:hanging="360"/>
      </w:pPr>
    </w:lvl>
    <w:lvl w:ilvl="1" w:tplc="C5EEF138">
      <w:start w:val="1"/>
      <w:numFmt w:val="upperLetter"/>
      <w:lvlText w:val="%2."/>
      <w:lvlJc w:val="left"/>
      <w:pPr>
        <w:tabs>
          <w:tab w:val="num" w:pos="1440"/>
        </w:tabs>
        <w:ind w:left="1440" w:hanging="360"/>
      </w:pPr>
    </w:lvl>
    <w:lvl w:ilvl="2" w:tplc="B3369468" w:tentative="1">
      <w:start w:val="1"/>
      <w:numFmt w:val="upperLetter"/>
      <w:lvlText w:val="%3."/>
      <w:lvlJc w:val="left"/>
      <w:pPr>
        <w:tabs>
          <w:tab w:val="num" w:pos="2160"/>
        </w:tabs>
        <w:ind w:left="2160" w:hanging="360"/>
      </w:pPr>
    </w:lvl>
    <w:lvl w:ilvl="3" w:tplc="F94C8F68" w:tentative="1">
      <w:start w:val="1"/>
      <w:numFmt w:val="upperLetter"/>
      <w:lvlText w:val="%4."/>
      <w:lvlJc w:val="left"/>
      <w:pPr>
        <w:tabs>
          <w:tab w:val="num" w:pos="2880"/>
        </w:tabs>
        <w:ind w:left="2880" w:hanging="360"/>
      </w:pPr>
    </w:lvl>
    <w:lvl w:ilvl="4" w:tplc="1DDA9C9C" w:tentative="1">
      <w:start w:val="1"/>
      <w:numFmt w:val="upperLetter"/>
      <w:lvlText w:val="%5."/>
      <w:lvlJc w:val="left"/>
      <w:pPr>
        <w:tabs>
          <w:tab w:val="num" w:pos="3600"/>
        </w:tabs>
        <w:ind w:left="3600" w:hanging="360"/>
      </w:pPr>
    </w:lvl>
    <w:lvl w:ilvl="5" w:tplc="A51CD53A" w:tentative="1">
      <w:start w:val="1"/>
      <w:numFmt w:val="upperLetter"/>
      <w:lvlText w:val="%6."/>
      <w:lvlJc w:val="left"/>
      <w:pPr>
        <w:tabs>
          <w:tab w:val="num" w:pos="4320"/>
        </w:tabs>
        <w:ind w:left="4320" w:hanging="360"/>
      </w:pPr>
    </w:lvl>
    <w:lvl w:ilvl="6" w:tplc="B90C755E" w:tentative="1">
      <w:start w:val="1"/>
      <w:numFmt w:val="upperLetter"/>
      <w:lvlText w:val="%7."/>
      <w:lvlJc w:val="left"/>
      <w:pPr>
        <w:tabs>
          <w:tab w:val="num" w:pos="5040"/>
        </w:tabs>
        <w:ind w:left="5040" w:hanging="360"/>
      </w:pPr>
    </w:lvl>
    <w:lvl w:ilvl="7" w:tplc="F6AA5C0E" w:tentative="1">
      <w:start w:val="1"/>
      <w:numFmt w:val="upperLetter"/>
      <w:lvlText w:val="%8."/>
      <w:lvlJc w:val="left"/>
      <w:pPr>
        <w:tabs>
          <w:tab w:val="num" w:pos="5760"/>
        </w:tabs>
        <w:ind w:left="5760" w:hanging="360"/>
      </w:pPr>
    </w:lvl>
    <w:lvl w:ilvl="8" w:tplc="E96A0752" w:tentative="1">
      <w:start w:val="1"/>
      <w:numFmt w:val="upperLetter"/>
      <w:lvlText w:val="%9."/>
      <w:lvlJc w:val="left"/>
      <w:pPr>
        <w:tabs>
          <w:tab w:val="num" w:pos="6480"/>
        </w:tabs>
        <w:ind w:left="6480" w:hanging="360"/>
      </w:pPr>
    </w:lvl>
  </w:abstractNum>
  <w:abstractNum w:abstractNumId="8" w15:restartNumberingAfterBreak="0">
    <w:nsid w:val="4AA601B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15D1E2B"/>
    <w:multiLevelType w:val="multilevel"/>
    <w:tmpl w:val="1F3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561D0"/>
    <w:multiLevelType w:val="multilevel"/>
    <w:tmpl w:val="615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A0027"/>
    <w:multiLevelType w:val="hybridMultilevel"/>
    <w:tmpl w:val="4920A18C"/>
    <w:lvl w:ilvl="0" w:tplc="2F5C309A">
      <w:start w:val="3"/>
      <w:numFmt w:val="upperLetter"/>
      <w:lvlText w:val="%1."/>
      <w:lvlJc w:val="left"/>
      <w:pPr>
        <w:tabs>
          <w:tab w:val="num" w:pos="720"/>
        </w:tabs>
        <w:ind w:left="720" w:hanging="360"/>
      </w:pPr>
    </w:lvl>
    <w:lvl w:ilvl="1" w:tplc="F7E47CF2">
      <w:start w:val="1"/>
      <w:numFmt w:val="upperLetter"/>
      <w:lvlText w:val="%2."/>
      <w:lvlJc w:val="left"/>
      <w:pPr>
        <w:tabs>
          <w:tab w:val="num" w:pos="1440"/>
        </w:tabs>
        <w:ind w:left="1440" w:hanging="360"/>
      </w:pPr>
    </w:lvl>
    <w:lvl w:ilvl="2" w:tplc="BBD42CAA">
      <w:start w:val="1"/>
      <w:numFmt w:val="upperLetter"/>
      <w:lvlText w:val="%3."/>
      <w:lvlJc w:val="left"/>
      <w:pPr>
        <w:tabs>
          <w:tab w:val="num" w:pos="2160"/>
        </w:tabs>
        <w:ind w:left="2160" w:hanging="360"/>
      </w:pPr>
    </w:lvl>
    <w:lvl w:ilvl="3" w:tplc="CF268786" w:tentative="1">
      <w:start w:val="1"/>
      <w:numFmt w:val="upperLetter"/>
      <w:lvlText w:val="%4."/>
      <w:lvlJc w:val="left"/>
      <w:pPr>
        <w:tabs>
          <w:tab w:val="num" w:pos="2880"/>
        </w:tabs>
        <w:ind w:left="2880" w:hanging="360"/>
      </w:pPr>
    </w:lvl>
    <w:lvl w:ilvl="4" w:tplc="83B2E864" w:tentative="1">
      <w:start w:val="1"/>
      <w:numFmt w:val="upperLetter"/>
      <w:lvlText w:val="%5."/>
      <w:lvlJc w:val="left"/>
      <w:pPr>
        <w:tabs>
          <w:tab w:val="num" w:pos="3600"/>
        </w:tabs>
        <w:ind w:left="3600" w:hanging="360"/>
      </w:pPr>
    </w:lvl>
    <w:lvl w:ilvl="5" w:tplc="C34A7118" w:tentative="1">
      <w:start w:val="1"/>
      <w:numFmt w:val="upperLetter"/>
      <w:lvlText w:val="%6."/>
      <w:lvlJc w:val="left"/>
      <w:pPr>
        <w:tabs>
          <w:tab w:val="num" w:pos="4320"/>
        </w:tabs>
        <w:ind w:left="4320" w:hanging="360"/>
      </w:pPr>
    </w:lvl>
    <w:lvl w:ilvl="6" w:tplc="01E2B8C2" w:tentative="1">
      <w:start w:val="1"/>
      <w:numFmt w:val="upperLetter"/>
      <w:lvlText w:val="%7."/>
      <w:lvlJc w:val="left"/>
      <w:pPr>
        <w:tabs>
          <w:tab w:val="num" w:pos="5040"/>
        </w:tabs>
        <w:ind w:left="5040" w:hanging="360"/>
      </w:pPr>
    </w:lvl>
    <w:lvl w:ilvl="7" w:tplc="8686665C" w:tentative="1">
      <w:start w:val="1"/>
      <w:numFmt w:val="upperLetter"/>
      <w:lvlText w:val="%8."/>
      <w:lvlJc w:val="left"/>
      <w:pPr>
        <w:tabs>
          <w:tab w:val="num" w:pos="5760"/>
        </w:tabs>
        <w:ind w:left="5760" w:hanging="360"/>
      </w:pPr>
    </w:lvl>
    <w:lvl w:ilvl="8" w:tplc="4B428268" w:tentative="1">
      <w:start w:val="1"/>
      <w:numFmt w:val="upperLetter"/>
      <w:lvlText w:val="%9."/>
      <w:lvlJc w:val="left"/>
      <w:pPr>
        <w:tabs>
          <w:tab w:val="num" w:pos="6480"/>
        </w:tabs>
        <w:ind w:left="6480" w:hanging="360"/>
      </w:pPr>
    </w:lvl>
  </w:abstractNum>
  <w:abstractNum w:abstractNumId="12" w15:restartNumberingAfterBreak="0">
    <w:nsid w:val="574003C1"/>
    <w:multiLevelType w:val="multilevel"/>
    <w:tmpl w:val="4694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A3BAB"/>
    <w:multiLevelType w:val="multilevel"/>
    <w:tmpl w:val="BD0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74D10"/>
    <w:multiLevelType w:val="multilevel"/>
    <w:tmpl w:val="295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60030"/>
    <w:multiLevelType w:val="hybridMultilevel"/>
    <w:tmpl w:val="AC4C834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F945685"/>
    <w:multiLevelType w:val="hybridMultilevel"/>
    <w:tmpl w:val="FDC4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DA1736"/>
    <w:multiLevelType w:val="hybridMultilevel"/>
    <w:tmpl w:val="BB3681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F27549"/>
    <w:multiLevelType w:val="hybridMultilevel"/>
    <w:tmpl w:val="E60E6B6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8"/>
  </w:num>
  <w:num w:numId="2">
    <w:abstractNumId w:val="16"/>
  </w:num>
  <w:num w:numId="3">
    <w:abstractNumId w:val="6"/>
  </w:num>
  <w:num w:numId="4">
    <w:abstractNumId w:val="15"/>
  </w:num>
  <w:num w:numId="5">
    <w:abstractNumId w:val="3"/>
  </w:num>
  <w:num w:numId="6">
    <w:abstractNumId w:val="8"/>
  </w:num>
  <w:num w:numId="7">
    <w:abstractNumId w:val="7"/>
  </w:num>
  <w:num w:numId="8">
    <w:abstractNumId w:val="11"/>
  </w:num>
  <w:num w:numId="9">
    <w:abstractNumId w:val="1"/>
  </w:num>
  <w:num w:numId="10">
    <w:abstractNumId w:val="4"/>
  </w:num>
  <w:num w:numId="11">
    <w:abstractNumId w:val="0"/>
  </w:num>
  <w:num w:numId="12">
    <w:abstractNumId w:val="5"/>
  </w:num>
  <w:num w:numId="13">
    <w:abstractNumId w:val="2"/>
  </w:num>
  <w:num w:numId="14">
    <w:abstractNumId w:val="17"/>
  </w:num>
  <w:num w:numId="15">
    <w:abstractNumId w:val="10"/>
  </w:num>
  <w:num w:numId="16">
    <w:abstractNumId w:val="12"/>
  </w:num>
  <w:num w:numId="17">
    <w:abstractNumId w:val="9"/>
  </w:num>
  <w:num w:numId="18">
    <w:abstractNumId w:val="1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EAD"/>
    <w:rsid w:val="00003325"/>
    <w:rsid w:val="000118E9"/>
    <w:rsid w:val="00016E41"/>
    <w:rsid w:val="000303C2"/>
    <w:rsid w:val="000854E2"/>
    <w:rsid w:val="000A1A2A"/>
    <w:rsid w:val="000A3459"/>
    <w:rsid w:val="000C0A79"/>
    <w:rsid w:val="000D0AED"/>
    <w:rsid w:val="000D4850"/>
    <w:rsid w:val="000F613B"/>
    <w:rsid w:val="00107096"/>
    <w:rsid w:val="00114380"/>
    <w:rsid w:val="00141E47"/>
    <w:rsid w:val="0014384B"/>
    <w:rsid w:val="001469CD"/>
    <w:rsid w:val="00166BDC"/>
    <w:rsid w:val="001716A3"/>
    <w:rsid w:val="00181A4F"/>
    <w:rsid w:val="001963B2"/>
    <w:rsid w:val="00197179"/>
    <w:rsid w:val="001B6652"/>
    <w:rsid w:val="00204E1E"/>
    <w:rsid w:val="0027467C"/>
    <w:rsid w:val="00280537"/>
    <w:rsid w:val="00282598"/>
    <w:rsid w:val="002A480D"/>
    <w:rsid w:val="002A713B"/>
    <w:rsid w:val="002C4DC4"/>
    <w:rsid w:val="003065E8"/>
    <w:rsid w:val="0031005F"/>
    <w:rsid w:val="0036320E"/>
    <w:rsid w:val="003661A7"/>
    <w:rsid w:val="00373334"/>
    <w:rsid w:val="00373B07"/>
    <w:rsid w:val="00375C68"/>
    <w:rsid w:val="00387A34"/>
    <w:rsid w:val="003A5A06"/>
    <w:rsid w:val="003B34BD"/>
    <w:rsid w:val="003C0BD7"/>
    <w:rsid w:val="003D433A"/>
    <w:rsid w:val="003D5B87"/>
    <w:rsid w:val="003D792B"/>
    <w:rsid w:val="003F1637"/>
    <w:rsid w:val="00420475"/>
    <w:rsid w:val="00427E43"/>
    <w:rsid w:val="00433657"/>
    <w:rsid w:val="004852AC"/>
    <w:rsid w:val="00497FBB"/>
    <w:rsid w:val="004B4D19"/>
    <w:rsid w:val="004D6FA1"/>
    <w:rsid w:val="00510406"/>
    <w:rsid w:val="00521519"/>
    <w:rsid w:val="005365BB"/>
    <w:rsid w:val="00541E29"/>
    <w:rsid w:val="00544B29"/>
    <w:rsid w:val="0056346E"/>
    <w:rsid w:val="00587FE8"/>
    <w:rsid w:val="00592BDA"/>
    <w:rsid w:val="00592D2A"/>
    <w:rsid w:val="005A0299"/>
    <w:rsid w:val="005B3796"/>
    <w:rsid w:val="005B3E90"/>
    <w:rsid w:val="005C08A4"/>
    <w:rsid w:val="005F20E6"/>
    <w:rsid w:val="00603AE9"/>
    <w:rsid w:val="0068210E"/>
    <w:rsid w:val="006A023D"/>
    <w:rsid w:val="006B4648"/>
    <w:rsid w:val="006B4BBC"/>
    <w:rsid w:val="006D4B23"/>
    <w:rsid w:val="00740640"/>
    <w:rsid w:val="0074785C"/>
    <w:rsid w:val="00750E40"/>
    <w:rsid w:val="00756B2C"/>
    <w:rsid w:val="00763CA2"/>
    <w:rsid w:val="00764914"/>
    <w:rsid w:val="00767897"/>
    <w:rsid w:val="007748E0"/>
    <w:rsid w:val="007B5E6E"/>
    <w:rsid w:val="007C297F"/>
    <w:rsid w:val="007C3739"/>
    <w:rsid w:val="007C48A8"/>
    <w:rsid w:val="007D0F0D"/>
    <w:rsid w:val="007D458D"/>
    <w:rsid w:val="007F6089"/>
    <w:rsid w:val="007F7117"/>
    <w:rsid w:val="008051E4"/>
    <w:rsid w:val="0084270E"/>
    <w:rsid w:val="00850581"/>
    <w:rsid w:val="008932CA"/>
    <w:rsid w:val="008A4BC7"/>
    <w:rsid w:val="008F04BD"/>
    <w:rsid w:val="008F3049"/>
    <w:rsid w:val="0094086B"/>
    <w:rsid w:val="00943D53"/>
    <w:rsid w:val="0096326B"/>
    <w:rsid w:val="00974587"/>
    <w:rsid w:val="0099602D"/>
    <w:rsid w:val="009A036E"/>
    <w:rsid w:val="009B0B33"/>
    <w:rsid w:val="009B58FB"/>
    <w:rsid w:val="009C05E7"/>
    <w:rsid w:val="009D3E0C"/>
    <w:rsid w:val="009F3E40"/>
    <w:rsid w:val="00A02255"/>
    <w:rsid w:val="00A21F9E"/>
    <w:rsid w:val="00A60754"/>
    <w:rsid w:val="00A71120"/>
    <w:rsid w:val="00AA528D"/>
    <w:rsid w:val="00AB60EC"/>
    <w:rsid w:val="00AC57AF"/>
    <w:rsid w:val="00AD619F"/>
    <w:rsid w:val="00AE23CB"/>
    <w:rsid w:val="00B1107F"/>
    <w:rsid w:val="00B16849"/>
    <w:rsid w:val="00B50953"/>
    <w:rsid w:val="00B51D51"/>
    <w:rsid w:val="00B54F7E"/>
    <w:rsid w:val="00B821F8"/>
    <w:rsid w:val="00B82C14"/>
    <w:rsid w:val="00B94A89"/>
    <w:rsid w:val="00BC0868"/>
    <w:rsid w:val="00BD4744"/>
    <w:rsid w:val="00BD6785"/>
    <w:rsid w:val="00C075B9"/>
    <w:rsid w:val="00C322FD"/>
    <w:rsid w:val="00C338D9"/>
    <w:rsid w:val="00C478E3"/>
    <w:rsid w:val="00C63C54"/>
    <w:rsid w:val="00C9052D"/>
    <w:rsid w:val="00C968B4"/>
    <w:rsid w:val="00CA0562"/>
    <w:rsid w:val="00CB457D"/>
    <w:rsid w:val="00CB5673"/>
    <w:rsid w:val="00CE15BB"/>
    <w:rsid w:val="00CF053F"/>
    <w:rsid w:val="00D210E5"/>
    <w:rsid w:val="00D5537D"/>
    <w:rsid w:val="00D623DF"/>
    <w:rsid w:val="00D67CE2"/>
    <w:rsid w:val="00D71E8C"/>
    <w:rsid w:val="00D82CE6"/>
    <w:rsid w:val="00D83DBE"/>
    <w:rsid w:val="00D854A8"/>
    <w:rsid w:val="00DA4939"/>
    <w:rsid w:val="00DA5A61"/>
    <w:rsid w:val="00DD7A58"/>
    <w:rsid w:val="00DF257E"/>
    <w:rsid w:val="00E07C7F"/>
    <w:rsid w:val="00E107F8"/>
    <w:rsid w:val="00E36E85"/>
    <w:rsid w:val="00E47EAD"/>
    <w:rsid w:val="00E647D7"/>
    <w:rsid w:val="00E65DCF"/>
    <w:rsid w:val="00E739B3"/>
    <w:rsid w:val="00E86413"/>
    <w:rsid w:val="00EE3F3F"/>
    <w:rsid w:val="00F2043B"/>
    <w:rsid w:val="00F30E59"/>
    <w:rsid w:val="00F3683F"/>
    <w:rsid w:val="00F60E87"/>
    <w:rsid w:val="00F66F4F"/>
    <w:rsid w:val="00F90AAB"/>
    <w:rsid w:val="00FB0C5D"/>
    <w:rsid w:val="00FC4D1C"/>
    <w:rsid w:val="00FF6D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5709C"/>
  <w15:chartTrackingRefBased/>
  <w15:docId w15:val="{4F54EE43-16AD-44BF-99F6-6645A18B3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7897"/>
  </w:style>
  <w:style w:type="paragraph" w:styleId="Heading1">
    <w:name w:val="heading 1"/>
    <w:basedOn w:val="Normal"/>
    <w:next w:val="Normal"/>
    <w:link w:val="Heading1Char"/>
    <w:uiPriority w:val="9"/>
    <w:qFormat/>
    <w:rsid w:val="00B94A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D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19">
    <w:name w:val="Pa19"/>
    <w:basedOn w:val="Normal"/>
    <w:next w:val="Normal"/>
    <w:uiPriority w:val="99"/>
    <w:rsid w:val="00E47EAD"/>
    <w:pPr>
      <w:autoSpaceDE w:val="0"/>
      <w:autoSpaceDN w:val="0"/>
      <w:adjustRightInd w:val="0"/>
      <w:spacing w:after="0" w:line="321" w:lineRule="atLeast"/>
    </w:pPr>
    <w:rPr>
      <w:rFonts w:ascii="Segoe UI Semibold" w:hAnsi="Segoe UI Semibold" w:cs="Segoe UI Semibold"/>
      <w:kern w:val="0"/>
      <w:sz w:val="24"/>
      <w:szCs w:val="24"/>
    </w:rPr>
  </w:style>
  <w:style w:type="paragraph" w:customStyle="1" w:styleId="Default">
    <w:name w:val="Default"/>
    <w:rsid w:val="00E47EAD"/>
    <w:pPr>
      <w:autoSpaceDE w:val="0"/>
      <w:autoSpaceDN w:val="0"/>
      <w:adjustRightInd w:val="0"/>
      <w:spacing w:after="0" w:line="240" w:lineRule="auto"/>
    </w:pPr>
    <w:rPr>
      <w:rFonts w:ascii="Segoe UI" w:hAnsi="Segoe UI" w:cs="Segoe UI"/>
      <w:color w:val="000000"/>
      <w:kern w:val="0"/>
      <w:sz w:val="24"/>
      <w:szCs w:val="24"/>
    </w:rPr>
  </w:style>
  <w:style w:type="paragraph" w:styleId="Header">
    <w:name w:val="header"/>
    <w:basedOn w:val="Normal"/>
    <w:link w:val="HeaderChar"/>
    <w:uiPriority w:val="99"/>
    <w:unhideWhenUsed/>
    <w:rsid w:val="00E47E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EAD"/>
  </w:style>
  <w:style w:type="paragraph" w:styleId="Footer">
    <w:name w:val="footer"/>
    <w:basedOn w:val="Normal"/>
    <w:link w:val="FooterChar"/>
    <w:uiPriority w:val="99"/>
    <w:unhideWhenUsed/>
    <w:rsid w:val="00E47E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EAD"/>
  </w:style>
  <w:style w:type="paragraph" w:styleId="ListParagraph">
    <w:name w:val="List Paragraph"/>
    <w:basedOn w:val="Normal"/>
    <w:uiPriority w:val="34"/>
    <w:qFormat/>
    <w:rsid w:val="00427E43"/>
    <w:pPr>
      <w:ind w:left="720"/>
      <w:contextualSpacing/>
    </w:pPr>
  </w:style>
  <w:style w:type="paragraph" w:customStyle="1" w:styleId="Pa6">
    <w:name w:val="Pa6"/>
    <w:basedOn w:val="Default"/>
    <w:next w:val="Default"/>
    <w:uiPriority w:val="99"/>
    <w:rsid w:val="008932CA"/>
    <w:pPr>
      <w:spacing w:line="191" w:lineRule="atLeast"/>
    </w:pPr>
    <w:rPr>
      <w:rFonts w:ascii="Segoe UI Semibold" w:hAnsi="Segoe UI Semibold" w:cs="Segoe UI Semibold"/>
      <w:color w:val="auto"/>
    </w:rPr>
  </w:style>
  <w:style w:type="character" w:customStyle="1" w:styleId="A5">
    <w:name w:val="A5"/>
    <w:uiPriority w:val="99"/>
    <w:rsid w:val="00E107F8"/>
    <w:rPr>
      <w:rFonts w:ascii="Segoe UI" w:hAnsi="Segoe UI" w:cs="Segoe UI"/>
      <w:b/>
      <w:bCs/>
      <w:color w:val="006799"/>
      <w:sz w:val="11"/>
      <w:szCs w:val="11"/>
    </w:rPr>
  </w:style>
  <w:style w:type="paragraph" w:customStyle="1" w:styleId="Pa18">
    <w:name w:val="Pa18"/>
    <w:basedOn w:val="Default"/>
    <w:next w:val="Default"/>
    <w:uiPriority w:val="99"/>
    <w:rsid w:val="005365BB"/>
    <w:pPr>
      <w:spacing w:line="401" w:lineRule="atLeast"/>
    </w:pPr>
    <w:rPr>
      <w:color w:val="auto"/>
    </w:rPr>
  </w:style>
  <w:style w:type="character" w:styleId="Hyperlink">
    <w:name w:val="Hyperlink"/>
    <w:basedOn w:val="DefaultParagraphFont"/>
    <w:uiPriority w:val="99"/>
    <w:unhideWhenUsed/>
    <w:rsid w:val="00D71E8C"/>
    <w:rPr>
      <w:color w:val="0000FF"/>
      <w:u w:val="single"/>
    </w:rPr>
  </w:style>
  <w:style w:type="paragraph" w:styleId="NormalWeb">
    <w:name w:val="Normal (Web)"/>
    <w:basedOn w:val="Normal"/>
    <w:uiPriority w:val="99"/>
    <w:semiHidden/>
    <w:unhideWhenUsed/>
    <w:rsid w:val="003065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nresolvedMention">
    <w:name w:val="Unresolved Mention"/>
    <w:basedOn w:val="DefaultParagraphFont"/>
    <w:uiPriority w:val="99"/>
    <w:semiHidden/>
    <w:unhideWhenUsed/>
    <w:rsid w:val="003D5B87"/>
    <w:rPr>
      <w:color w:val="605E5C"/>
      <w:shd w:val="clear" w:color="auto" w:fill="E1DFDD"/>
    </w:rPr>
  </w:style>
  <w:style w:type="character" w:customStyle="1" w:styleId="Heading1Char">
    <w:name w:val="Heading 1 Char"/>
    <w:basedOn w:val="DefaultParagraphFont"/>
    <w:link w:val="Heading1"/>
    <w:uiPriority w:val="9"/>
    <w:rsid w:val="00B94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DA9"/>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E86413"/>
  </w:style>
  <w:style w:type="character" w:styleId="Strong">
    <w:name w:val="Strong"/>
    <w:basedOn w:val="DefaultParagraphFont"/>
    <w:uiPriority w:val="22"/>
    <w:qFormat/>
    <w:rsid w:val="00E864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295714">
      <w:bodyDiv w:val="1"/>
      <w:marLeft w:val="0"/>
      <w:marRight w:val="0"/>
      <w:marTop w:val="0"/>
      <w:marBottom w:val="0"/>
      <w:divBdr>
        <w:top w:val="none" w:sz="0" w:space="0" w:color="auto"/>
        <w:left w:val="none" w:sz="0" w:space="0" w:color="auto"/>
        <w:bottom w:val="none" w:sz="0" w:space="0" w:color="auto"/>
        <w:right w:val="none" w:sz="0" w:space="0" w:color="auto"/>
      </w:divBdr>
    </w:div>
    <w:div w:id="820655694">
      <w:bodyDiv w:val="1"/>
      <w:marLeft w:val="0"/>
      <w:marRight w:val="0"/>
      <w:marTop w:val="0"/>
      <w:marBottom w:val="0"/>
      <w:divBdr>
        <w:top w:val="none" w:sz="0" w:space="0" w:color="auto"/>
        <w:left w:val="none" w:sz="0" w:space="0" w:color="auto"/>
        <w:bottom w:val="none" w:sz="0" w:space="0" w:color="auto"/>
        <w:right w:val="none" w:sz="0" w:space="0" w:color="auto"/>
      </w:divBdr>
    </w:div>
    <w:div w:id="1187792480">
      <w:bodyDiv w:val="1"/>
      <w:marLeft w:val="0"/>
      <w:marRight w:val="0"/>
      <w:marTop w:val="0"/>
      <w:marBottom w:val="0"/>
      <w:divBdr>
        <w:top w:val="none" w:sz="0" w:space="0" w:color="auto"/>
        <w:left w:val="none" w:sz="0" w:space="0" w:color="auto"/>
        <w:bottom w:val="none" w:sz="0" w:space="0" w:color="auto"/>
        <w:right w:val="none" w:sz="0" w:space="0" w:color="auto"/>
      </w:divBdr>
      <w:divsChild>
        <w:div w:id="1639258402">
          <w:marLeft w:val="1526"/>
          <w:marRight w:val="0"/>
          <w:marTop w:val="0"/>
          <w:marBottom w:val="0"/>
          <w:divBdr>
            <w:top w:val="none" w:sz="0" w:space="0" w:color="auto"/>
            <w:left w:val="none" w:sz="0" w:space="0" w:color="auto"/>
            <w:bottom w:val="none" w:sz="0" w:space="0" w:color="auto"/>
            <w:right w:val="none" w:sz="0" w:space="0" w:color="auto"/>
          </w:divBdr>
        </w:div>
        <w:div w:id="815336694">
          <w:marLeft w:val="1526"/>
          <w:marRight w:val="0"/>
          <w:marTop w:val="0"/>
          <w:marBottom w:val="0"/>
          <w:divBdr>
            <w:top w:val="none" w:sz="0" w:space="0" w:color="auto"/>
            <w:left w:val="none" w:sz="0" w:space="0" w:color="auto"/>
            <w:bottom w:val="none" w:sz="0" w:space="0" w:color="auto"/>
            <w:right w:val="none" w:sz="0" w:space="0" w:color="auto"/>
          </w:divBdr>
        </w:div>
        <w:div w:id="1392117820">
          <w:marLeft w:val="1526"/>
          <w:marRight w:val="0"/>
          <w:marTop w:val="0"/>
          <w:marBottom w:val="0"/>
          <w:divBdr>
            <w:top w:val="none" w:sz="0" w:space="0" w:color="auto"/>
            <w:left w:val="none" w:sz="0" w:space="0" w:color="auto"/>
            <w:bottom w:val="none" w:sz="0" w:space="0" w:color="auto"/>
            <w:right w:val="none" w:sz="0" w:space="0" w:color="auto"/>
          </w:divBdr>
        </w:div>
        <w:div w:id="1682971050">
          <w:marLeft w:val="1526"/>
          <w:marRight w:val="0"/>
          <w:marTop w:val="0"/>
          <w:marBottom w:val="0"/>
          <w:divBdr>
            <w:top w:val="none" w:sz="0" w:space="0" w:color="auto"/>
            <w:left w:val="none" w:sz="0" w:space="0" w:color="auto"/>
            <w:bottom w:val="none" w:sz="0" w:space="0" w:color="auto"/>
            <w:right w:val="none" w:sz="0" w:space="0" w:color="auto"/>
          </w:divBdr>
        </w:div>
        <w:div w:id="1700399045">
          <w:marLeft w:val="1526"/>
          <w:marRight w:val="0"/>
          <w:marTop w:val="0"/>
          <w:marBottom w:val="0"/>
          <w:divBdr>
            <w:top w:val="none" w:sz="0" w:space="0" w:color="auto"/>
            <w:left w:val="none" w:sz="0" w:space="0" w:color="auto"/>
            <w:bottom w:val="none" w:sz="0" w:space="0" w:color="auto"/>
            <w:right w:val="none" w:sz="0" w:space="0" w:color="auto"/>
          </w:divBdr>
        </w:div>
        <w:div w:id="2071924912">
          <w:marLeft w:val="1526"/>
          <w:marRight w:val="0"/>
          <w:marTop w:val="0"/>
          <w:marBottom w:val="0"/>
          <w:divBdr>
            <w:top w:val="none" w:sz="0" w:space="0" w:color="auto"/>
            <w:left w:val="none" w:sz="0" w:space="0" w:color="auto"/>
            <w:bottom w:val="none" w:sz="0" w:space="0" w:color="auto"/>
            <w:right w:val="none" w:sz="0" w:space="0" w:color="auto"/>
          </w:divBdr>
        </w:div>
      </w:divsChild>
    </w:div>
    <w:div w:id="1505127520">
      <w:bodyDiv w:val="1"/>
      <w:marLeft w:val="0"/>
      <w:marRight w:val="0"/>
      <w:marTop w:val="0"/>
      <w:marBottom w:val="0"/>
      <w:divBdr>
        <w:top w:val="none" w:sz="0" w:space="0" w:color="auto"/>
        <w:left w:val="none" w:sz="0" w:space="0" w:color="auto"/>
        <w:bottom w:val="none" w:sz="0" w:space="0" w:color="auto"/>
        <w:right w:val="none" w:sz="0" w:space="0" w:color="auto"/>
      </w:divBdr>
    </w:div>
    <w:div w:id="1556893393">
      <w:bodyDiv w:val="1"/>
      <w:marLeft w:val="0"/>
      <w:marRight w:val="0"/>
      <w:marTop w:val="0"/>
      <w:marBottom w:val="0"/>
      <w:divBdr>
        <w:top w:val="none" w:sz="0" w:space="0" w:color="auto"/>
        <w:left w:val="none" w:sz="0" w:space="0" w:color="auto"/>
        <w:bottom w:val="none" w:sz="0" w:space="0" w:color="auto"/>
        <w:right w:val="none" w:sz="0" w:space="0" w:color="auto"/>
      </w:divBdr>
    </w:div>
    <w:div w:id="1687293171">
      <w:bodyDiv w:val="1"/>
      <w:marLeft w:val="0"/>
      <w:marRight w:val="0"/>
      <w:marTop w:val="0"/>
      <w:marBottom w:val="0"/>
      <w:divBdr>
        <w:top w:val="none" w:sz="0" w:space="0" w:color="auto"/>
        <w:left w:val="none" w:sz="0" w:space="0" w:color="auto"/>
        <w:bottom w:val="none" w:sz="0" w:space="0" w:color="auto"/>
        <w:right w:val="none" w:sz="0" w:space="0" w:color="auto"/>
      </w:divBdr>
    </w:div>
    <w:div w:id="1788086250">
      <w:bodyDiv w:val="1"/>
      <w:marLeft w:val="0"/>
      <w:marRight w:val="0"/>
      <w:marTop w:val="0"/>
      <w:marBottom w:val="0"/>
      <w:divBdr>
        <w:top w:val="none" w:sz="0" w:space="0" w:color="auto"/>
        <w:left w:val="none" w:sz="0" w:space="0" w:color="auto"/>
        <w:bottom w:val="none" w:sz="0" w:space="0" w:color="auto"/>
        <w:right w:val="none" w:sz="0" w:space="0" w:color="auto"/>
      </w:divBdr>
    </w:div>
    <w:div w:id="1890333654">
      <w:bodyDiv w:val="1"/>
      <w:marLeft w:val="0"/>
      <w:marRight w:val="0"/>
      <w:marTop w:val="0"/>
      <w:marBottom w:val="0"/>
      <w:divBdr>
        <w:top w:val="none" w:sz="0" w:space="0" w:color="auto"/>
        <w:left w:val="none" w:sz="0" w:space="0" w:color="auto"/>
        <w:bottom w:val="none" w:sz="0" w:space="0" w:color="auto"/>
        <w:right w:val="none" w:sz="0" w:space="0" w:color="auto"/>
      </w:divBdr>
    </w:div>
    <w:div w:id="1906646232">
      <w:bodyDiv w:val="1"/>
      <w:marLeft w:val="0"/>
      <w:marRight w:val="0"/>
      <w:marTop w:val="0"/>
      <w:marBottom w:val="0"/>
      <w:divBdr>
        <w:top w:val="none" w:sz="0" w:space="0" w:color="auto"/>
        <w:left w:val="none" w:sz="0" w:space="0" w:color="auto"/>
        <w:bottom w:val="none" w:sz="0" w:space="0" w:color="auto"/>
        <w:right w:val="none" w:sz="0" w:space="0" w:color="auto"/>
      </w:divBdr>
    </w:div>
    <w:div w:id="1992058427">
      <w:bodyDiv w:val="1"/>
      <w:marLeft w:val="0"/>
      <w:marRight w:val="0"/>
      <w:marTop w:val="0"/>
      <w:marBottom w:val="0"/>
      <w:divBdr>
        <w:top w:val="none" w:sz="0" w:space="0" w:color="auto"/>
        <w:left w:val="none" w:sz="0" w:space="0" w:color="auto"/>
        <w:bottom w:val="none" w:sz="0" w:space="0" w:color="auto"/>
        <w:right w:val="none" w:sz="0" w:space="0" w:color="auto"/>
      </w:divBdr>
    </w:div>
    <w:div w:id="2046100531">
      <w:bodyDiv w:val="1"/>
      <w:marLeft w:val="0"/>
      <w:marRight w:val="0"/>
      <w:marTop w:val="0"/>
      <w:marBottom w:val="0"/>
      <w:divBdr>
        <w:top w:val="none" w:sz="0" w:space="0" w:color="auto"/>
        <w:left w:val="none" w:sz="0" w:space="0" w:color="auto"/>
        <w:bottom w:val="none" w:sz="0" w:space="0" w:color="auto"/>
        <w:right w:val="none" w:sz="0" w:space="0" w:color="auto"/>
      </w:divBdr>
    </w:div>
    <w:div w:id="2052144748">
      <w:bodyDiv w:val="1"/>
      <w:marLeft w:val="0"/>
      <w:marRight w:val="0"/>
      <w:marTop w:val="0"/>
      <w:marBottom w:val="0"/>
      <w:divBdr>
        <w:top w:val="none" w:sz="0" w:space="0" w:color="auto"/>
        <w:left w:val="none" w:sz="0" w:space="0" w:color="auto"/>
        <w:bottom w:val="none" w:sz="0" w:space="0" w:color="auto"/>
        <w:right w:val="none" w:sz="0" w:space="0" w:color="auto"/>
      </w:divBdr>
      <w:divsChild>
        <w:div w:id="2110999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38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552E4-970D-4672-A82C-482C1EB4E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TotalTime>
  <Pages>92</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Ziyaei</dc:creator>
  <cp:keywords/>
  <dc:description/>
  <cp:lastModifiedBy>Hikmatullah Shinwari</cp:lastModifiedBy>
  <cp:revision>74</cp:revision>
  <dcterms:created xsi:type="dcterms:W3CDTF">2022-08-25T14:24:00Z</dcterms:created>
  <dcterms:modified xsi:type="dcterms:W3CDTF">2026-04-23T22:27:00Z</dcterms:modified>
</cp:coreProperties>
</file>