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jc w:val="center"/>
        <w:rPr/>
      </w:pPr>
      <w:bookmarkStart w:colFirst="0" w:colLast="0" w:name="_hlpgka6a03r0" w:id="0"/>
      <w:bookmarkEnd w:id="0"/>
      <w:r w:rsidDel="00000000" w:rsidR="00000000" w:rsidRPr="00000000">
        <w:rPr>
          <w:b w:val="1"/>
          <w:bCs w:val="1"/>
          <w:sz w:val="46"/>
          <w:szCs w:val="46"/>
          <w:rtl w:val="0"/>
        </w:rPr>
        <w:t xml:space="preserve">GROUP PROJECT REPORT</w:t>
      </w:r>
      <w:r w:rsidDel="00000000" w:rsidR="00000000" w:rsidRPr="00000000">
        <w:rPr>
          <w:rtl w:val="0"/>
        </w:rPr>
      </w:r>
    </w:p>
    <w:p>
      <w:pPr/>
      <w:r>
        <w:rPr>
          <w:b/>
        </w:rPr>
        <w:t>Project Title: Deep Q-Learning for Tetris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eajuoao320v" w:id="1"/>
      <w:bookmarkEnd w:id="1"/>
      <w:r w:rsidDel="00000000" w:rsidR="00000000" w:rsidRPr="00000000">
        <w:rPr>
          <w:b w:val="1"/>
          <w:bCs w:val="1"/>
          <w:sz w:val="34"/>
          <w:szCs w:val="34"/>
          <w:rtl w:val="0"/>
        </w:rPr>
        <w:t xml:space="preserve">Team Information</w:t>
      </w:r>
    </w:p>
    <w:tbl>
      <w:tblPr>
        <w:tblStyle w:val="Table1"/>
        <w:tblW w:w="11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4905"/>
        <w:gridCol w:w="3495"/>
        <w:tblGridChange w:id="0">
          <w:tblGrid>
            <w:gridCol w:w="3495"/>
            <w:gridCol w:w="490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b w:val="1"/>
                <w:bCs w:val="1"/>
              </w:rPr>
            </w:pPr>
            <w:r w:rsidDel="00000000" w:rsidR="00000000" w:rsidRPr="00000000">
              <w:rPr>
                <w:b w:val="1"/>
                <w:bCs w:val="1"/>
                <w:rtl w:val="0"/>
              </w:rPr>
              <w:t xml:space="preserve">StudentId/Email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b w:val="1"/>
                <w:bCs w:val="1"/>
              </w:rPr>
            </w:pPr>
            <w:r w:rsidDel="00000000" w:rsidR="00000000" w:rsidRPr="00000000">
              <w:rPr>
                <w:b w:val="1"/>
                <w:bCs w:val="1"/>
                <w:rtl w:val="0"/>
              </w:rPr>
              <w:t xml:space="preserve">Role/Responsibility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pPr>
            <w:r w:rsidDel="00000000" w:rsidR="00000000" w:rsidRPr="00000000">
              <w:rPr>
                <w:rtl w:val="0"/>
              </w:rPr>
              <w:t xml:space="preserve">Person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pPr>
            <w:r w:rsidDel="00000000" w:rsidR="00000000" w:rsidRPr="00000000">
              <w:rPr>
                <w:rtl w:val="0"/>
              </w:rPr>
              <w:t xml:space="preserve">Person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Person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Person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pPr>
            <w:r w:rsidDel="00000000" w:rsidR="00000000" w:rsidRPr="00000000">
              <w:rPr>
                <w:rtl w:val="0"/>
              </w:rPr>
              <w:t xml:space="preserve">Person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Person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pPr>
            <w:r w:rsidDel="00000000" w:rsidR="00000000" w:rsidRPr="00000000">
              <w:rPr>
                <w:rtl w:val="0"/>
              </w:rPr>
            </w:r>
          </w:p>
        </w:tc>
      </w:tr>
    </w:tbl>
    <w:p w:rsidR="00000000" w:rsidDel="00000000" w:rsidP="00000000" w:rsidRDefault="00000000" w:rsidRPr="00000000" w14:paraId="0000001C">
      <w:pPr>
        <w:pStyle w:val="Heading2"/>
        <w:rPr/>
      </w:pPr>
      <w:bookmarkStart w:colFirst="0" w:colLast="0" w:name="_sqfhqfwp72j9" w:id="2"/>
      <w:bookmarkEnd w:id="2"/>
      <w:r w:rsidDel="00000000" w:rsidR="00000000" w:rsidRPr="00000000">
        <w:rPr>
          <w:rtl w:val="0"/>
        </w:rPr>
        <w:t xml:space="preserve">Abstract</w:t>
      </w:r>
    </w:p>
    <w:p>
      <w:pPr/>
      <w:r>
        <w:t>This project trains an AI agent to play Tetris using reinforcement learning, specifically Deep Q-Learning (DQN). Instead of controlling the piece move by move, the agent looks at every possible final placement of the current piece and chooses the one that leads to the best board, judged by a small neural network. Each board is described by four simple features: lines cleared, holes, bumpiness, and total height.</w:t>
      </w:r>
    </w:p>
    <w:p>
      <w:pPr/>
      <w:r>
        <w:t>Because reinforcement learning has no fixed dataset, the agent generates its own training data by playing thousands of games and storing its experiences in a replay buffer. We focus on how the reward function affects learning, comparing a sparse score-based reward with a dense shaped reward.</w:t>
      </w:r>
    </w:p>
    <w:p>
      <w:pPr/>
      <w:r>
        <w:t>The shaped reward performs far better: it clears about 2,038 lines per game on average versus 167 for the baseline, and up to 30,835 lines in a single game. We also compare against non-learning baselines (random play and a hand-tuned heuristic). The main finding is that reward design, not network size, drives performance. The final output is a trained agent, reproducible code, and this report.</w:t>
      </w:r>
    </w:p>
    <w:p w:rsidR="00000000" w:rsidDel="00000000" w:rsidP="00000000" w:rsidRDefault="00000000" w:rsidRPr="00000000" w14:paraId="00000027">
      <w:pPr>
        <w:pStyle w:val="Heading2"/>
        <w:rPr/>
      </w:pPr>
      <w:bookmarkStart w:colFirst="0" w:colLast="0" w:name="_l1twea4nhaag" w:id="3"/>
      <w:bookmarkEnd w:id="3"/>
      <w:r w:rsidDel="00000000" w:rsidR="00000000" w:rsidRPr="00000000">
        <w:rPr>
          <w:rtl w:val="0"/>
        </w:rPr>
        <w:t xml:space="preserve">Introduction</w:t>
      </w:r>
    </w:p>
    <w:p>
      <w:pPr/>
      <w:r>
        <w:t>Tetris is a simple game to describe but hard to master, which makes it a classic test problem for artificial intelligence. Our goal is to build an agent that learns to play it well using reinforcement learning.</w:t>
      </w:r>
    </w:p>
    <w:p>
      <w:pPr/>
      <w:r>
        <w:t>The problem matters because Tetris has the same difficulties as many real decision-making tasks: a huge number of possible situations, random events (the next piece), and rewards that arrive late and rarely (you only score when a line clears). Methods that work here transfer to other sequential decision problems.</w:t>
      </w:r>
    </w:p>
    <w:p>
      <w:pPr/>
      <w:r>
        <w:t>Anyone studying reinforcement learning can benefit from this project as a clear, visual example. The goal is two-fold: train an agent that clears as many lines as possible, and study how the reward design changes what the agent learns.</w:t>
      </w:r>
    </w:p>
    <w:p w:rsidR="00000000" w:rsidDel="00000000" w:rsidP="00000000" w:rsidRDefault="00000000" w:rsidRPr="00000000" w14:paraId="00000031">
      <w:pPr>
        <w:pStyle w:val="Heading2"/>
        <w:rPr/>
      </w:pPr>
      <w:bookmarkStart w:colFirst="0" w:colLast="0" w:name="_9umd98wleop7" w:id="4"/>
      <w:bookmarkEnd w:id="4"/>
      <w:r w:rsidDel="00000000" w:rsidR="00000000" w:rsidRPr="00000000">
        <w:rPr>
          <w:rtl w:val="0"/>
        </w:rPr>
        <w:t xml:space="preserve">Related Work/Literature Review</w:t>
      </w:r>
    </w:p>
    <w:p>
      <w:pPr/>
      <w:r>
        <w:t>Our approach builds on Viet Nguyen's open-source PyTorch Tetris DQN, which uses the same afterstate value method and the same four board features. Other open-source agents (nuno-faria, andreanlay) use the same idea and reach strong play, so this is a well-established recipe.</w:t>
      </w:r>
    </w:p>
    <w:p>
      <w:pPr/>
      <w:r>
        <w:t>A Stanford project (Stevens &amp; Pradhan, 2016) instead tried to learn from raw pixels and low-level button presses; it largely failed to learn well, which supports our choice of using features plus afterstates.</w:t>
      </w:r>
    </w:p>
    <w:p>
      <w:pPr/>
      <w:r>
        <w:t>Compared with these works, our project does the same core method but adds a controlled comparison of reward functions (a sparse baseline versus a dense shaped reward) and includes non-learning baselines (random and a heuristic) for context.</w:t>
      </w:r>
    </w:p>
    <w:p w:rsidR="00000000" w:rsidDel="00000000" w:rsidP="00000000" w:rsidRDefault="00000000" w:rsidRPr="00000000" w14:paraId="0000003D">
      <w:pPr>
        <w:pStyle w:val="Heading2"/>
        <w:rPr/>
      </w:pPr>
      <w:bookmarkStart w:colFirst="0" w:colLast="0" w:name="_8p6962qo0psz" w:id="5"/>
      <w:bookmarkEnd w:id="5"/>
      <w:r w:rsidDel="00000000" w:rsidR="00000000" w:rsidRPr="00000000">
        <w:rPr>
          <w:rtl w:val="0"/>
        </w:rPr>
        <w:t xml:space="preserve">Problem statement</w:t>
      </w:r>
    </w:p>
    <w:p>
      <w:pPr/>
      <w:r>
        <w:t>Input: the current Tetris board (a 20x10 grid) and the current falling piece.</w:t>
      </w:r>
    </w:p>
    <w:p>
      <w:pPr/>
      <w:r>
        <w:t>Output: the best placement for that piece, given as a column and rotation.</w:t>
      </w:r>
    </w:p>
    <w:p>
      <w:pPr/>
      <w:r>
        <w:t>Task type: Reinforcement Learning (Deep Q-Learning) - listed under "Other".</w:t>
      </w:r>
    </w:p>
    <w:p>
      <w:pPr/>
      <w:r>
        <w:t>In short: given the current board and piece, our agent chooses the placement that maximizes the expected future reward (clearing lines and surviving longer).</w:t>
      </w:r>
    </w:p>
    <w:p w:rsidR="00000000" w:rsidDel="00000000" w:rsidP="00000000" w:rsidRDefault="00000000" w:rsidRPr="00000000" w14:paraId="00000057">
      <w:pPr>
        <w:pStyle w:val="Heading2"/>
        <w:rPr/>
      </w:pPr>
      <w:bookmarkStart w:colFirst="0" w:colLast="0" w:name="_g4t32kjxfrrr" w:id="6"/>
      <w:bookmarkEnd w:id="6"/>
      <w:r w:rsidDel="00000000" w:rsidR="00000000" w:rsidRPr="00000000">
        <w:rPr>
          <w:rtl w:val="0"/>
        </w:rPr>
        <w:t xml:space="preserve">Dataset</w:t>
      </w:r>
    </w:p>
    <w:p>
      <w:pPr/>
      <w:r>
        <w:t>Data source: synthetic / self-generated. There is no external dataset - the agent creates its own data by playing the game (self-play).</w:t>
      </w:r>
    </w:p>
    <w:p>
      <w:pPr/>
      <w:r>
        <w:t>The board is the standard 20x10 grid with a 7-bag piece randomizer. Each board is summarized into 4 features: lines cleared, holes, bumpiness, and total height.</w:t>
      </w:r>
    </w:p>
    <w:p>
      <w:pPr/>
      <w:r>
        <w:t>Each move produces one experience - (state, reward, next state, done) - stored in a replay buffer of 30,000 experiences and sampled in random batches for training. Over 2,000 games, millions of experiences are generated.</w:t>
      </w:r>
    </w:p>
    <w:p>
      <w:pPr/>
      <w:r>
        <w:t>There is no labelled target variable; the agent learns only from rewards. Limitations: the data is non-stationary (it changes as the agent improves), and the 4 features do not capture every detail of a board.</w:t>
      </w:r>
    </w:p>
    <w:p w:rsidR="00000000" w:rsidDel="00000000" w:rsidP="00000000" w:rsidRDefault="00000000" w:rsidRPr="00000000" w14:paraId="0000006B">
      <w:pPr>
        <w:pStyle w:val="Heading2"/>
        <w:rPr/>
      </w:pPr>
      <w:bookmarkStart w:colFirst="0" w:colLast="0" w:name="_sy89tmbj04re" w:id="7"/>
      <w:bookmarkEnd w:id="7"/>
      <w:r w:rsidDel="00000000" w:rsidR="00000000" w:rsidRPr="00000000">
        <w:rPr>
          <w:rtl w:val="0"/>
        </w:rPr>
        <w:t xml:space="preserve">Methodology</w:t>
      </w:r>
    </w:p>
    <w:p>
      <w:pPr/>
      <w:r>
        <w:t>Feature extraction: every board is converted into the 4 features above. For each piece, the agent enumerates all legal placements and computes the resulting board's features (the "afterstates").</w:t>
      </w:r>
    </w:p>
    <w:p>
      <w:pPr/>
      <w:r>
        <w:t>Model: a small neural network (multilayer perceptron) with shape 4 -&gt; 64 -&gt; 64 -&gt; 1 that estimates how good a board is (its value).</w:t>
      </w:r>
    </w:p>
    <w:p>
      <w:pPr/>
      <w:r>
        <w:t>Method: Deep Q-Learning. The agent scores every placement and plays the best (with some random exploration during training). It trains using a replay buffer, a target network for stable learning targets, the Adam optimizer, and a discount factor of 0.99.</w:t>
      </w:r>
    </w:p>
    <w:p>
      <w:pPr/>
      <w:r>
        <w:t>Reward: we compare a sparse baseline reward (1 + lines^2 x width) with a dense shaped reward (penalize new holes, bumpiness, and height; reward survival; large penalty for losing).</w:t>
      </w:r>
    </w:p>
    <w:p>
      <w:pPr/>
      <w:r>
        <w:t>Why suitable: the afterstate-plus-features approach is the proven method for Tetris - simple, fast, and sample-efficient. Validation: the trained agent is evaluated by playing many games greedily (no random moves); both rewards were trained for 2,000 epochs with identical settings.</w:t>
      </w:r>
    </w:p>
    <w:p>
      <w:pPr/>
      <w:r>
        <w:t>Tools and libraries: Python, PyTorch, NumPy, OpenCV, and TensorBoard.</w:t>
      </w:r>
    </w:p>
    <w:p w:rsidR="00000000" w:rsidDel="00000000" w:rsidP="00000000" w:rsidRDefault="00000000" w:rsidRPr="00000000" w14:paraId="00000077">
      <w:pPr>
        <w:pStyle w:val="Heading2"/>
        <w:rPr/>
      </w:pPr>
      <w:bookmarkStart w:colFirst="0" w:colLast="0" w:name="_datwpno5015c" w:id="8"/>
      <w:bookmarkEnd w:id="8"/>
      <w:r w:rsidDel="00000000" w:rsidR="00000000" w:rsidRPr="00000000">
        <w:rPr>
          <w:rtl w:val="0"/>
        </w:rPr>
        <w:t xml:space="preserve">Experiments and Results</w:t>
      </w:r>
    </w:p>
    <w:p>
      <w:pPr/>
      <w:r>
        <w:t>Evaluation metrics: lines cleared per game and pieces survived per game. (Raw scores are not comparable across the two rewards because they use different scales.)</w:t>
      </w:r>
    </w:p>
    <w:p>
      <w:pPr/>
      <w:r>
        <w:t>The shaped reward greatly outperforms the baseline, and also beats a non-learning heuristic. Random play is the floor; the heuristic shows what good features alone achieve without learning.</w:t>
      </w:r>
    </w:p>
    <w:tbl>
      <w:tblPr>
        <w:tblW w:type="auto" w:w="0"/>
        <w:tblLook w:firstColumn="1" w:firstRow="1" w:lastColumn="0" w:lastRow="0" w:noHBand="0" w:noVBand="1" w:val="04A0"/>
        <w:tblBorders>
          <w:top w:val="single" w:sz="6" w:color="999999"/>
          <w:left w:val="single" w:sz="6" w:color="999999"/>
          <w:bottom w:val="single" w:sz="6" w:color="999999"/>
          <w:right w:val="single" w:sz="6" w:color="999999"/>
          <w:insideH w:val="single" w:sz="6" w:color="999999"/>
          <w:insideV w:val="single" w:sz="6" w:color="999999"/>
        </w:tblBorders>
      </w:tblPr>
      <w:tblGrid>
        <w:gridCol w:w="3120"/>
        <w:gridCol w:w="3120"/>
        <w:gridCol w:w="3120"/>
      </w:tblGrid>
      <w:tr>
        <w:tc>
          <w:tcPr>
            <w:tcW w:type="dxa" w:w="3120"/>
          </w:tcPr>
          <w:p>
            <w:r>
              <w:rPr>
                <w:b/>
              </w:rPr>
              <w:t>Policy</w:t>
            </w:r>
          </w:p>
        </w:tc>
        <w:tc>
          <w:tcPr>
            <w:tcW w:type="dxa" w:w="3120"/>
          </w:tcPr>
          <w:p>
            <w:r>
              <w:rPr>
                <w:b/>
              </w:rPr>
              <w:t>Mean lines / game</w:t>
            </w:r>
          </w:p>
        </w:tc>
        <w:tc>
          <w:tcPr>
            <w:tcW w:type="dxa" w:w="3120"/>
          </w:tcPr>
          <w:p>
            <w:r>
              <w:rPr>
                <w:b/>
              </w:rPr>
              <w:t>Peak lines (1 game)</w:t>
            </w:r>
          </w:p>
        </w:tc>
      </w:tr>
      <w:tr>
        <w:tc>
          <w:tcPr>
            <w:tcW w:type="dxa" w:w="3120"/>
          </w:tcPr>
          <w:p>
            <w:r>
              <w:t>Random (no learning)</w:t>
            </w:r>
          </w:p>
        </w:tc>
        <w:tc>
          <w:tcPr>
            <w:tcW w:type="dxa" w:w="3120"/>
          </w:tcPr>
          <w:p>
            <w:r>
              <w:t>~ 0</w:t>
            </w:r>
          </w:p>
        </w:tc>
        <w:tc>
          <w:tcPr>
            <w:tcW w:type="dxa" w:w="3120"/>
          </w:tcPr>
          <w:p>
            <w:r>
              <w:t>1</w:t>
            </w:r>
          </w:p>
        </w:tc>
      </w:tr>
      <w:tr>
        <w:tc>
          <w:tcPr>
            <w:tcW w:type="dxa" w:w="3120"/>
          </w:tcPr>
          <w:p>
            <w:r>
              <w:t>Baseline DQN</w:t>
            </w:r>
          </w:p>
        </w:tc>
        <w:tc>
          <w:tcPr>
            <w:tcW w:type="dxa" w:w="3120"/>
          </w:tcPr>
          <w:p>
            <w:r>
              <w:t>167</w:t>
            </w:r>
          </w:p>
        </w:tc>
        <w:tc>
          <w:tcPr>
            <w:tcW w:type="dxa" w:w="3120"/>
          </w:tcPr>
          <w:p>
            <w:r>
              <w:t>803</w:t>
            </w:r>
          </w:p>
        </w:tc>
      </w:tr>
      <w:tr>
        <w:tc>
          <w:tcPr>
            <w:tcW w:type="dxa" w:w="3120"/>
          </w:tcPr>
          <w:p>
            <w:r>
              <w:t>El-Tetris heuristic (no learning)</w:t>
            </w:r>
          </w:p>
        </w:tc>
        <w:tc>
          <w:tcPr>
            <w:tcW w:type="dxa" w:w="3120"/>
          </w:tcPr>
          <w:p>
            <w:r>
              <w:t>~ 694</w:t>
            </w:r>
          </w:p>
        </w:tc>
        <w:tc>
          <w:tcPr>
            <w:tcW w:type="dxa" w:w="3120"/>
          </w:tcPr>
          <w:p>
            <w:r>
              <w:t>-</w:t>
            </w:r>
          </w:p>
        </w:tc>
      </w:tr>
      <w:tr>
        <w:tc>
          <w:tcPr>
            <w:tcW w:type="dxa" w:w="3120"/>
          </w:tcPr>
          <w:p>
            <w:r>
              <w:t>Shaped DQN (ours)</w:t>
            </w:r>
          </w:p>
        </w:tc>
        <w:tc>
          <w:tcPr>
            <w:tcW w:type="dxa" w:w="3120"/>
          </w:tcPr>
          <w:p>
            <w:r>
              <w:t>2,038</w:t>
            </w:r>
          </w:p>
        </w:tc>
        <w:tc>
          <w:tcPr>
            <w:tcW w:type="dxa" w:w="3120"/>
          </w:tcPr>
          <w:p>
            <w:r>
              <w:t>30,835</w:t>
            </w:r>
          </w:p>
        </w:tc>
      </w:tr>
    </w:tbl>
    <w:p>
      <w:pPr/>
      <w:r>
        <w:t>What the results mean: the large gap between the baseline and shaped agents - using the same network - shows that the reward design, not the network size, drives performance. The shaped agent is the only one that clearly beats the hand-tuned heuristic.</w:t>
      </w:r>
    </w:p>
    <w:p w:rsidR="00000000" w:rsidDel="00000000" w:rsidP="00000000" w:rsidRDefault="00000000" w:rsidRPr="00000000" w14:paraId="0000008C">
      <w:pPr>
        <w:pStyle w:val="Heading2"/>
        <w:rPr/>
      </w:pPr>
      <w:bookmarkStart w:colFirst="0" w:colLast="0" w:name="_201qti4bmfzy" w:id="9"/>
      <w:bookmarkEnd w:id="9"/>
      <w:r w:rsidDel="00000000" w:rsidR="00000000" w:rsidRPr="00000000">
        <w:rPr>
          <w:rtl w:val="0"/>
        </w:rPr>
        <w:t xml:space="preserve">Discussion</w:t>
      </w:r>
    </w:p>
    <w:p>
      <w:pPr/>
      <w:r>
        <w:t>What worked well: the afterstate approach and the shaped reward. The best agent clears thousands of lines per game, far above random play and the heuristic.</w:t>
      </w:r>
    </w:p>
    <w:p>
      <w:pPr/>
      <w:r>
        <w:t>What did not work well: the agent is inconsistent - sometimes it clears over 10,000 lines, sometimes under 100.</w:t>
      </w:r>
    </w:p>
    <w:p>
      <w:pPr/>
      <w:r>
        <w:t>Why: the agent only sees the current piece (it does not look at the next piece), so it can be forced into a hole that spirals into a quick loss. It is also weaker in the rare tall, messy boards it seldom saw during training.</w:t>
      </w:r>
    </w:p>
    <w:p>
      <w:pPr/>
      <w:r>
        <w:t>Limitations: a single training run per setting, only four features, and high variance. Possible improvements: look one piece ahead, penalize holes more strongly, train several models and average them (ensemble), add richer features, or warm-start training with the heuristic.</w:t>
      </w:r>
    </w:p>
    <w:p w:rsidR="00000000" w:rsidDel="00000000" w:rsidP="00000000" w:rsidRDefault="00000000" w:rsidRPr="00000000" w14:paraId="00000098">
      <w:pPr>
        <w:pStyle w:val="Heading2"/>
        <w:rPr/>
      </w:pPr>
      <w:bookmarkStart w:colFirst="0" w:colLast="0" w:name="_can7r3pws4o7" w:id="10"/>
      <w:bookmarkEnd w:id="10"/>
      <w:r w:rsidDel="00000000" w:rsidR="00000000" w:rsidRPr="00000000">
        <w:rPr>
          <w:rtl w:val="0"/>
        </w:rPr>
        <w:t xml:space="preserve">Output/Final output</w:t>
      </w:r>
    </w:p>
    <w:p>
      <w:pPr/>
      <w:r>
        <w:t>This project produced: (1) a Report - this document; (2) Source code for training, evaluation, and the baselines; (3) a Trained model that clears thousands of lines per game; and (4) Demo screenshots / video of the agent playing.</w:t>
      </w:r>
    </w:p>
    <w:p w:rsidR="00000000" w:rsidDel="00000000" w:rsidP="00000000" w:rsidRDefault="00000000" w:rsidRPr="00000000" w14:paraId="000000A5">
      <w:pPr>
        <w:pStyle w:val="Heading2"/>
        <w:rPr/>
      </w:pPr>
      <w:bookmarkStart w:colFirst="0" w:colLast="0" w:name="_2kea2ahw24ev" w:id="11"/>
      <w:bookmarkEnd w:id="11"/>
      <w:r w:rsidDel="00000000" w:rsidR="00000000" w:rsidRPr="00000000">
        <w:rPr>
          <w:rtl w:val="0"/>
        </w:rPr>
        <w:t xml:space="preserve">Conclusion</w:t>
      </w:r>
    </w:p>
    <w:p>
      <w:pPr/>
      <w:r>
        <w:t>We set out to train an AI agent to play Tetris using reinforcement learning. Our method is an afterstate Deep Q-Network that scores boards using four simple features and picks the best placement.</w:t>
      </w:r>
    </w:p>
    <w:p>
      <w:pPr/>
      <w:r>
        <w:t>Comparing reward designs, the dense shaped reward clearly beats the sparse baseline - about 12x more lines on average and a much higher peak - using the very same network. The main finding is that reward design drives performance more than model size.</w:t>
      </w:r>
    </w:p>
    <w:p>
      <w:pPr/>
      <w:r>
        <w:t>Future work: add next-piece lookahead, use richer board features, train multiple seeds and ensemble them, and run a full evaluation across more games to reduce variance.</w:t>
      </w:r>
    </w:p>
    <w:p w:rsidR="00000000" w:rsidDel="00000000" w:rsidP="00000000" w:rsidRDefault="00000000" w:rsidRPr="00000000" w14:paraId="000000AF">
      <w:pPr>
        <w:pStyle w:val="Heading2"/>
        <w:rPr/>
      </w:pPr>
      <w:bookmarkStart w:colFirst="0" w:colLast="0" w:name="_tcnwbh78jv1d" w:id="12"/>
      <w:bookmarkEnd w:id="12"/>
      <w:r w:rsidDel="00000000" w:rsidR="00000000" w:rsidRPr="00000000">
        <w:rPr>
          <w:rtl w:val="0"/>
        </w:rPr>
        <w:t xml:space="preserve">References</w:t>
      </w:r>
    </w:p>
    <w:p>
      <w:pPr/>
      <w:r>
        <w:t>[1] V. Mnih et al., "Human-level control through deep reinforcement learning," Nature, 2015.</w:t>
      </w:r>
    </w:p>
    <w:p>
      <w:pPr/>
      <w:r>
        <w:t>[2] V. Nguyen, "Tetris-deep-Q-learning-pytorch," GitHub, 2020. https://github.com/uvipen/Tetris-deep-Q-learning-pytorch</w:t>
      </w:r>
    </w:p>
    <w:p>
      <w:pPr/>
      <w:r>
        <w:t>[3] N. Faria, "tetris-ai: a deep reinforcement learning bot that plays Tetris," GitHub. https://github.com/nuno-faria/tetris-ai</w:t>
      </w:r>
    </w:p>
    <w:p>
      <w:pPr/>
      <w:r>
        <w:t>[4] M. Stevens and S. Pradhan, "Playing Tetris with Deep Reinforcement Learning," Stanford CS231n, 2016.</w:t>
      </w:r>
    </w:p>
    <w:p>
      <w:pPr/>
      <w:r>
        <w:t>[5] R. S. Sutton and A. G. Barto, "Reinforcement Learning: An Introduction," 2nd ed., MIT Press, 2018.</w:t>
      </w:r>
    </w:p>
    <w:p w:rsidR="00000000" w:rsidDel="00000000" w:rsidP="00000000" w:rsidRDefault="00000000" w:rsidRPr="00000000" w14:paraId="000000BC">
      <w:pPr>
        <w:pStyle w:val="Heading2"/>
        <w:rPr/>
      </w:pPr>
      <w:bookmarkStart w:colFirst="0" w:colLast="0" w:name="_ciy2dwkmmpm4" w:id="13"/>
      <w:bookmarkEnd w:id="13"/>
      <w:r w:rsidDel="00000000" w:rsidR="00000000" w:rsidRPr="00000000">
        <w:rPr>
          <w:rtl w:val="0"/>
        </w:rPr>
        <w:t xml:space="preserve">Appendix (optional)</w:t>
      </w:r>
    </w:p>
    <w:p>
      <w:pPr/>
      <w:r>
        <w:t>Additional figures (training curves, baseline-vs-shaped comparison, milestone charts) and the full source code are available in the project repository.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