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</w:t>
      </w:r>
      <w:r>
        <w:t xml:space="preserve"> </w:t>
      </w:r>
      <w:r>
        <w:t xml:space="preserve">Processing</w:t>
      </w:r>
      <w:r>
        <w:t xml:space="preserve"> </w:t>
      </w:r>
      <w:r>
        <w:t xml:space="preserve">Flow</w:t>
      </w:r>
      <w:r>
        <w:t xml:space="preserve"> </w:t>
      </w:r>
      <w:r>
        <w:t xml:space="preserve">Using</w:t>
      </w:r>
      <w:r>
        <w:t xml:space="preserve"> </w:t>
      </w:r>
      <w:r>
        <w:t xml:space="preserve">Pandoc</w:t>
      </w:r>
      <w:r>
        <w:t xml:space="preserve"> </w:t>
      </w:r>
      <w:r>
        <w:t xml:space="preserve">and</w:t>
      </w:r>
      <w:r>
        <w:t xml:space="preserve"> </w:t>
      </w:r>
      <w:r>
        <w:t xml:space="preserve">TeX</w:t>
      </w:r>
    </w:p>
    <w:p>
      <w:pPr>
        <w:pStyle w:val="Author"/>
      </w:pPr>
      <w:r>
        <w:t xml:space="preserve">Center</w:t>
      </w:r>
      <w:r>
        <w:t xml:space="preserve"> </w:t>
      </w:r>
      <w:r>
        <w:t xml:space="preserve">for</w:t>
      </w:r>
      <w:r>
        <w:t xml:space="preserve"> </w:t>
      </w:r>
      <w:r>
        <w:t xml:space="preserve">HPC,</w:t>
      </w:r>
      <w:r>
        <w:t xml:space="preserve"> </w:t>
      </w:r>
      <w:r>
        <w:t xml:space="preserve">SJTU</w:t>
      </w:r>
      <w:r>
        <w:br w:type="textWrapping"/>
      </w:r>
      <w:hyperlink r:id="rId21">
        <w:r>
          <w:rPr>
            <w:rStyle w:val="Link"/>
          </w:rPr>
          <w:t xml:space="preserve">http://hpc.sjtu.edu.cn</w:t>
        </w:r>
      </w:hyperlink>
    </w:p>
    <w:p>
      <w:pPr>
        <w:pStyle w:val="Date"/>
      </w:pPr>
      <w:r>
        <w:t xml:space="preserve">Dec</w:t>
      </w:r>
      <w:r>
        <w:t xml:space="preserve"> </w:t>
      </w:r>
      <w:r>
        <w:t xml:space="preserve">31th,</w:t>
      </w:r>
      <w:r>
        <w:t xml:space="preserve"> </w:t>
      </w:r>
      <w:r>
        <w:t xml:space="preserve">2014</w:t>
      </w:r>
    </w:p>
    <w:p>
      <w:pPr>
        <w:pStyle w:val="Heading1"/>
      </w:pPr>
      <w:bookmarkStart w:id="22" w:name="setup-the-workflow-on-mac-os-x"/>
      <w:bookmarkEnd w:id="22"/>
      <w:r>
        <w:t xml:space="preserve">Setup the workflow on Mac OS X</w:t>
      </w:r>
    </w:p>
    <w:p>
      <w:r>
        <w:rPr>
          <w:i/>
        </w:rPr>
        <w:t xml:space="preserve">Firstly</w:t>
      </w:r>
      <w:r>
        <w:t xml:space="preserve">, please install</w:t>
      </w:r>
      <w:r>
        <w:t xml:space="preserve"> </w:t>
      </w:r>
      <w:hyperlink r:id="rId23">
        <w:r>
          <w:rPr>
            <w:rStyle w:val="Link"/>
          </w:rPr>
          <w:t xml:space="preserve">pandoc</w:t>
        </w:r>
      </w:hyperlink>
      <w:r>
        <w:t xml:space="preserve"> </w:t>
      </w:r>
      <w:r>
        <w:t xml:space="preserve">package from</w:t>
      </w:r>
      <w:r>
        <w:t xml:space="preserve"> </w:t>
      </w:r>
      <w:hyperlink r:id="rId24">
        <w:r>
          <w:rPr>
            <w:rStyle w:val="VerbatimChar"/>
            <w:rStyle w:val="Link"/>
          </w:rPr>
          <w:t xml:space="preserve">Homebrew</w:t>
        </w:r>
      </w:hyperlink>
      <w:r>
        <w:t xml:space="preserve">. If you haven't installed brew on your Mac, please give it a try.</w:t>
      </w:r>
    </w:p>
    <w:p>
      <w:pPr>
        <w:pStyle w:val="SourceCode"/>
      </w:pPr>
      <w:r>
        <w:rPr>
          <w:rStyle w:val="VerbatimChar"/>
        </w:rPr>
        <w:t xml:space="preserve">$ brew install pandoc</w:t>
      </w:r>
    </w:p>
    <w:p>
      <w:r>
        <w:t xml:space="preserve">Standalone pandoc package is available on</w:t>
      </w:r>
      <w:r>
        <w:t xml:space="preserve"> </w:t>
      </w:r>
      <w:hyperlink r:id="rId25">
        <w:r>
          <w:rPr>
            <w:rStyle w:val="Link"/>
          </w:rPr>
          <w:t xml:space="preserve">https://github.com/jgm/pandoc/releases</w:t>
        </w:r>
      </w:hyperlink>
      <w:r>
        <w:t xml:space="preserve">.</w:t>
      </w:r>
    </w:p>
    <w:p>
      <w:r>
        <w:rPr>
          <w:i/>
        </w:rPr>
        <w:t xml:space="preserve">Secondaly</w:t>
      </w:r>
      <w:r>
        <w:t xml:space="preserve">, install</w:t>
      </w:r>
      <w:r>
        <w:t xml:space="preserve"> </w:t>
      </w:r>
      <w:hyperlink r:id="rId26">
        <w:r>
          <w:rPr>
            <w:rStyle w:val="Link"/>
          </w:rPr>
          <w:t xml:space="preserve">MacTeX</w:t>
        </w:r>
      </w:hyperlink>
      <w:r>
        <w:t xml:space="preserve"> </w:t>
      </w:r>
      <w:r>
        <w:t xml:space="preserve">via</w:t>
      </w:r>
      <w:r>
        <w:t xml:space="preserve"> </w:t>
      </w:r>
      <w:hyperlink r:id="rId27">
        <w:r>
          <w:rPr>
            <w:rStyle w:val="VerbatimChar"/>
            <w:rStyle w:val="Link"/>
          </w:rPr>
          <w:t xml:space="preserve">Homebrew Cask</w:t>
        </w:r>
      </w:hyperlink>
      <w:r>
        <w:t xml:space="preserve">. Yes, cask is highly recommended for Mac users too. Please be patient as it takes time to download the 2.3GB installation file.</w:t>
      </w:r>
    </w:p>
    <w:p>
      <w:pPr>
        <w:pStyle w:val="SourceCode"/>
      </w:pPr>
      <w:r>
        <w:rPr>
          <w:rStyle w:val="VerbatimChar"/>
        </w:rPr>
        <w:t xml:space="preserve">$ brew cask install mactex</w:t>
      </w:r>
    </w:p>
    <w:p>
      <w:r>
        <w:t xml:space="preserve">Don't forget to add</w:t>
      </w:r>
      <w:r>
        <w:t xml:space="preserve"> </w:t>
      </w:r>
      <w:r>
        <w:rPr>
          <w:rStyle w:val="VerbatimChar"/>
        </w:rPr>
        <w:t xml:space="preserve">texbin</w:t>
      </w:r>
      <w:r>
        <w:t xml:space="preserve"> </w:t>
      </w:r>
      <w:r>
        <w:t xml:space="preserve">into</w:t>
      </w:r>
      <w:r>
        <w:t xml:space="preserve"> </w:t>
      </w:r>
      <w:r>
        <w:rPr>
          <w:rStyle w:val="VerbatimChar"/>
        </w:rPr>
        <w:t xml:space="preserve">$PATH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$ echo 'export PATH=$PATH:/usr/texbin' &gt;&gt; ~/.bash_profile</w:t>
      </w:r>
    </w:p>
    <w:p>
      <w:r>
        <w:t xml:space="preserve">Standalone MacTeX package is available on</w:t>
      </w:r>
      <w:r>
        <w:t xml:space="preserve"> </w:t>
      </w:r>
      <w:hyperlink r:id="rId26">
        <w:r>
          <w:rPr>
            <w:rStyle w:val="Link"/>
          </w:rPr>
          <w:t xml:space="preserve">https://www.tug.org/mactex/</w:t>
        </w:r>
      </w:hyperlink>
      <w:r>
        <w:t xml:space="preserve">.</w:t>
      </w:r>
    </w:p>
    <w:p>
      <w:r>
        <w:rPr>
          <w:i/>
        </w:rPr>
        <w:t xml:space="preserve">After that</w:t>
      </w:r>
      <w:r>
        <w:t xml:space="preserve">, install the necessary fonts by double click the font files. Font files "TeX Gyre Termes" can be retrieved from</w:t>
      </w:r>
      <w:r>
        <w:t xml:space="preserve"> </w:t>
      </w:r>
      <w:hyperlink r:id="rId28">
        <w:r>
          <w:rPr>
            <w:rStyle w:val="Link"/>
          </w:rPr>
          <w:t xml:space="preserve">http://www.gust.org.pl/projects/e-foundry/tex-gyre/termes</w:t>
        </w:r>
      </w:hyperlink>
      <w:r>
        <w:t xml:space="preserve">. Please make sure you have authorized files for the Adobe Chinese fonts:</w:t>
      </w:r>
      <w:r>
        <w:t xml:space="preserve"> </w:t>
      </w:r>
      <w:r>
        <w:rPr>
          <w:rStyle w:val="VerbatimChar"/>
        </w:rPr>
        <w:t xml:space="preserve">AdobStongStd</w:t>
      </w:r>
      <w:r>
        <w:t xml:space="preserve">,</w:t>
      </w:r>
      <w:r>
        <w:t xml:space="preserve"> </w:t>
      </w:r>
      <w:r>
        <w:rPr>
          <w:rStyle w:val="VerbatimChar"/>
        </w:rPr>
        <w:t xml:space="preserve">AdobHeitiStd</w:t>
      </w:r>
      <w:r>
        <w:t xml:space="preserve">,</w:t>
      </w:r>
      <w:r>
        <w:t xml:space="preserve"> </w:t>
      </w:r>
      <w:r>
        <w:rPr>
          <w:rStyle w:val="VerbatimChar"/>
        </w:rPr>
        <w:t xml:space="preserve">AdobeFangsongStd</w:t>
      </w:r>
      <w:r>
        <w:t xml:space="preserve">and</w:t>
      </w:r>
      <w:r>
        <w:t xml:space="preserve"> </w:t>
      </w:r>
      <w:r>
        <w:rPr>
          <w:rStyle w:val="VerbatimChar"/>
        </w:rPr>
        <w:t xml:space="preserve">AdobKaitiStd</w:t>
      </w:r>
      <w:r>
        <w:t xml:space="preserve">.</w:t>
      </w:r>
    </w:p>
    <w:p>
      <w:r>
        <w:rPr>
          <w:i/>
        </w:rPr>
        <w:t xml:space="preserve">Finally</w:t>
      </w:r>
      <w:r>
        <w:t xml:space="preserve">, install</w:t>
      </w:r>
      <w:r>
        <w:t xml:space="preserve"> </w:t>
      </w:r>
      <w:r>
        <w:rPr>
          <w:rStyle w:val="VerbatimChar"/>
        </w:rPr>
        <w:t xml:space="preserve">zhfonts</w:t>
      </w:r>
      <w:r>
        <w:t xml:space="preserve"> </w:t>
      </w:r>
      <w:r>
        <w:t xml:space="preserve">module for the ConTeXt engine.</w:t>
      </w:r>
    </w:p>
    <w:p>
      <w:pPr>
        <w:pStyle w:val="SourceCode"/>
      </w:pPr>
      <w:r>
        <w:rPr>
          <w:rStyle w:val="VerbatimChar"/>
        </w:rPr>
        <w:t xml:space="preserve">$ cd ~/Library/</w:t>
      </w:r>
      <w:r>
        <w:br w:type="textWrapping"/>
      </w:r>
      <w:r>
        <w:rPr>
          <w:rStyle w:val="VerbatimChar"/>
        </w:rPr>
        <w:t xml:space="preserve">$ mkdir -p texmf/tex/context/third</w:t>
      </w:r>
      <w:r>
        <w:br w:type="textWrapping"/>
      </w:r>
      <w:r>
        <w:rPr>
          <w:rStyle w:val="VerbatimChar"/>
        </w:rPr>
        <w:t xml:space="preserve">$ cd !$</w:t>
      </w:r>
      <w:r>
        <w:br w:type="textWrapping"/>
      </w:r>
      <w:r>
        <w:rPr>
          <w:rStyle w:val="VerbatimChar"/>
        </w:rPr>
        <w:t xml:space="preserve">$ git clone https://github.com/liyanrui/zhfonts.git</w:t>
      </w:r>
      <w:r>
        <w:br w:type="textWrapping"/>
      </w:r>
      <w:r>
        <w:rPr>
          <w:rStyle w:val="VerbatimChar"/>
        </w:rPr>
        <w:t xml:space="preserve">$ luatools --generate</w:t>
      </w:r>
      <w:r>
        <w:br w:type="textWrapping"/>
      </w:r>
      <w:r>
        <w:rPr>
          <w:rStyle w:val="VerbatimChar"/>
        </w:rPr>
        <w:t xml:space="preserve">$ mtxrun --script fonts --reload</w:t>
      </w:r>
      <w:r>
        <w:br w:type="textWrapping"/>
      </w:r>
      <w:r>
        <w:rPr>
          <w:rStyle w:val="VerbatimChar"/>
        </w:rPr>
        <w:t xml:space="preserve">$ mtxrun --script fonts --list --pattern=\* --all</w:t>
      </w:r>
    </w:p>
    <w:p>
      <w:r>
        <w:t xml:space="preserve">Now you should be able to build the HPC sample documents.</w:t>
      </w:r>
    </w:p>
    <w:p>
      <w:pPr>
        <w:pStyle w:val="Heading1"/>
      </w:pPr>
      <w:bookmarkStart w:id="29" w:name="setup-the-workflow-on-gnulinux"/>
      <w:bookmarkEnd w:id="29"/>
      <w:r>
        <w:t xml:space="preserve">Setup the workflow on GNU/Linux</w:t>
      </w:r>
    </w:p>
    <w:p>
      <w:pPr>
        <w:pStyle w:val="Heading1"/>
      </w:pPr>
      <w:bookmarkStart w:id="30" w:name="setup-the-workflow-on-windows"/>
      <w:bookmarkEnd w:id="30"/>
      <w:r>
        <w:t xml:space="preserve">Setup the workflow on Windows</w:t>
      </w:r>
    </w:p>
    <w:p>
      <w:r>
        <w:t xml:space="preserve">At the very beginnning, Windows users are required to install</w:t>
      </w:r>
      <w:r>
        <w:t xml:space="preserve"> </w:t>
      </w:r>
      <w:hyperlink r:id="rId31">
        <w:r>
          <w:rPr>
            <w:rStyle w:val="Link"/>
          </w:rPr>
          <w:t xml:space="preserve">Cygwin</w:t>
        </w:r>
      </w:hyperlink>
      <w:r>
        <w:t xml:space="preserve"> </w:t>
      </w:r>
      <w:r>
        <w:t xml:space="preserve">to make the Linux tools take effect. Pleas check the following tools during installation:</w:t>
      </w:r>
    </w:p>
    <w:p>
      <w:pPr>
        <w:pStyle w:val="Compact"/>
        <w:numPr>
          <w:numId w:val="1001"/>
          <w:ilvl w:val="0"/>
        </w:numPr>
      </w:pPr>
      <w:r>
        <w:t xml:space="preserve">Base:sed</w:t>
      </w:r>
    </w:p>
    <w:p>
      <w:pPr>
        <w:pStyle w:val="Compact"/>
        <w:numPr>
          <w:numId w:val="1001"/>
          <w:ilvl w:val="0"/>
        </w:numPr>
      </w:pPr>
      <w:r>
        <w:t xml:space="preserve">Devel: make</w:t>
      </w:r>
    </w:p>
    <w:p>
      <w:pPr>
        <w:pStyle w:val="Compact"/>
        <w:numPr>
          <w:numId w:val="1001"/>
          <w:ilvl w:val="0"/>
        </w:numPr>
      </w:pPr>
      <w:r>
        <w:t xml:space="preserve">Base: openssl</w:t>
      </w:r>
    </w:p>
    <w:p>
      <w:pPr>
        <w:pStyle w:val="Compact"/>
        <w:numPr>
          <w:numId w:val="1001"/>
          <w:ilvl w:val="0"/>
        </w:numPr>
      </w:pPr>
      <w:r>
        <w:t xml:space="preserve">Net: openssl</w:t>
      </w:r>
    </w:p>
    <w:p>
      <w:pPr>
        <w:pStyle w:val="Compact"/>
        <w:numPr>
          <w:numId w:val="1001"/>
          <w:ilvl w:val="0"/>
        </w:numPr>
      </w:pPr>
      <w:r>
        <w:t xml:space="preserve">Devel: git, git-completion.</w:t>
      </w:r>
    </w:p>
    <w:p>
      <w:r>
        <w:rPr>
          <w:i/>
        </w:rPr>
        <w:t xml:space="preserve">Firstly</w:t>
      </w:r>
      <w:r>
        <w:t xml:space="preserve">, install</w:t>
      </w:r>
      <w:r>
        <w:t xml:space="preserve"> </w:t>
      </w:r>
      <w:hyperlink r:id="rId32">
        <w:r>
          <w:rPr>
            <w:rStyle w:val="Link"/>
          </w:rPr>
          <w:t xml:space="preserve">pandoc</w:t>
        </w:r>
      </w:hyperlink>
      <w:r>
        <w:t xml:space="preserve"> </w:t>
      </w:r>
      <w:r>
        <w:t xml:space="preserve">from its binary release on</w:t>
      </w:r>
      <w:r>
        <w:t xml:space="preserve"> </w:t>
      </w:r>
      <w:hyperlink r:id="rId25">
        <w:r>
          <w:rPr>
            <w:rStyle w:val="Link"/>
          </w:rPr>
          <w:t xml:space="preserve">https://github.com/jgm/pandoc/releases</w:t>
        </w:r>
      </w:hyperlink>
      <w:r>
        <w:t xml:space="preserve">.</w:t>
      </w:r>
    </w:p>
    <w:p>
      <w:r>
        <w:rPr>
          <w:i/>
        </w:rPr>
        <w:t xml:space="preserve">Secondly</w:t>
      </w:r>
      <w:r>
        <w:t xml:space="preserve">, install</w:t>
      </w:r>
      <w:r>
        <w:t xml:space="preserve"> </w:t>
      </w:r>
      <w:hyperlink r:id="rId33">
        <w:r>
          <w:rPr>
            <w:rStyle w:val="Link"/>
          </w:rPr>
          <w:t xml:space="preserve">TeXLive</w:t>
        </w:r>
      </w:hyperlink>
      <w:r>
        <w:t xml:space="preserve"> </w:t>
      </w:r>
      <w:r>
        <w:t xml:space="preserve">2014 by running</w:t>
      </w:r>
      <w:r>
        <w:t xml:space="preserve"> </w:t>
      </w:r>
      <w:r>
        <w:rPr>
          <w:rStyle w:val="VerbatimChar"/>
        </w:rPr>
        <w:t xml:space="preserve">install-tl-windows.bat</w:t>
      </w:r>
      <w:r>
        <w:t xml:space="preserve"> </w:t>
      </w:r>
      <w:r>
        <w:t xml:space="preserve">in the ISO image.</w:t>
      </w:r>
    </w:p>
    <w:p>
      <w:r>
        <w:t xml:space="preserve">Don't forget to add the executable to PATH</w:t>
      </w:r>
    </w:p>
    <w:p>
      <w:r>
        <w:t xml:space="preserve">Then install extra fonts required by the HPC template.</w:t>
      </w:r>
    </w:p>
    <w:p>
      <w:r>
        <w:rPr>
          <w:i/>
        </w:rPr>
        <w:t xml:space="preserve">After that</w:t>
      </w:r>
      <w:r>
        <w:t xml:space="preserve">, install</w:t>
      </w:r>
      <w:r>
        <w:t xml:space="preserve"> </w:t>
      </w:r>
      <w:r>
        <w:rPr>
          <w:rStyle w:val="VerbatimChar"/>
        </w:rPr>
        <w:t xml:space="preserve">zhfonts</w:t>
      </w:r>
      <w:r>
        <w:t xml:space="preserve"> </w:t>
      </w:r>
      <w:r>
        <w:t xml:space="preserve">for the context engine.</w:t>
      </w:r>
      <w:r>
        <w:t xml:space="preserve"> </w:t>
      </w:r>
    </w:p>
    <w:p>
      <w:pPr>
        <w:pStyle w:val="Heading1"/>
      </w:pPr>
      <w:bookmarkStart w:id="34" w:name="reference"/>
      <w:bookmarkEnd w:id="34"/>
      <w:r>
        <w:t xml:space="preserve">Reference</w:t>
      </w:r>
    </w:p>
    <w:p>
      <w:pPr>
        <w:pStyle w:val="Compact"/>
        <w:numPr>
          <w:numId w:val="1002"/>
          <w:ilvl w:val="0"/>
        </w:numPr>
      </w:pPr>
      <w:r>
        <w:t xml:space="preserve">"gist: Configure ConTeXt environment after installing TeX"</w:t>
      </w:r>
      <w:r>
        <w:t xml:space="preserve"> </w:t>
      </w:r>
      <w:hyperlink r:id="rId35">
        <w:r>
          <w:rPr>
            <w:rStyle w:val="Link"/>
          </w:rPr>
          <w:t xml:space="preserve">https://gist.github.com/weijianwen/4a3794946982f4cc0b31</w:t>
        </w:r>
      </w:hyperlink>
    </w:p>
    <w:p>
      <w:pPr>
        <w:pStyle w:val="Compact"/>
        <w:numPr>
          <w:numId w:val="1002"/>
          <w:ilvl w:val="0"/>
        </w:numPr>
      </w:pPr>
      <w:r>
        <w:t xml:space="preserve">"TeXLive on Windows"</w:t>
      </w:r>
      <w:r>
        <w:t xml:space="preserve"> </w:t>
      </w:r>
      <w:hyperlink r:id="rId36">
        <w:r>
          <w:rPr>
            <w:rStyle w:val="Link"/>
          </w:rPr>
          <w:t xml:space="preserve">https://www.tug.org/texlive/windows.html</w:t>
        </w:r>
      </w:hyperlink>
    </w:p>
    <w:p>
      <w:pPr>
        <w:pStyle w:val="Compact"/>
        <w:numPr>
          <w:numId w:val="1002"/>
          <w:ilvl w:val="0"/>
        </w:numPr>
      </w:pPr>
      <w:r>
        <w:t xml:space="preserve">"zhfonts模块的用法"</w:t>
      </w:r>
      <w:r>
        <w:t xml:space="preserve"> </w:t>
      </w:r>
      <w:hyperlink r:id="rId37">
        <w:r>
          <w:rPr>
            <w:rStyle w:val="Link"/>
          </w:rPr>
          <w:t xml:space="preserve">http://garfileo.is-programmer.com/posts/23740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9c02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a45d9c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brew.sh" TargetMode="External" /><Relationship Type="http://schemas.openxmlformats.org/officeDocument/2006/relationships/hyperlink" Id="rId27" Target="http://caskroom.io" TargetMode="External" /><Relationship Type="http://schemas.openxmlformats.org/officeDocument/2006/relationships/hyperlink" Id="rId37" Target="http://garfileo.is-programmer.com/posts/23740" TargetMode="External" /><Relationship Type="http://schemas.openxmlformats.org/officeDocument/2006/relationships/hyperlink" Id="rId21" Target="http://hpc.sjtu.edu.cn" TargetMode="External" /><Relationship Type="http://schemas.openxmlformats.org/officeDocument/2006/relationships/hyperlink" Id="rId32" Target="http://johnmacfarlane.net/pandoc" TargetMode="External" /><Relationship Type="http://schemas.openxmlformats.org/officeDocument/2006/relationships/hyperlink" Id="rId23" Target="http://johnmacfarlane.net/pandoc/" TargetMode="External" /><Relationship Type="http://schemas.openxmlformats.org/officeDocument/2006/relationships/hyperlink" Id="rId28" Target="http://www.gust.org.pl/projects/e-foundry/tex-gyre/termes" TargetMode="External" /><Relationship Type="http://schemas.openxmlformats.org/officeDocument/2006/relationships/hyperlink" Id="rId31" Target="https://cygwin.com/" TargetMode="External" /><Relationship Type="http://schemas.openxmlformats.org/officeDocument/2006/relationships/hyperlink" Id="rId35" Target="https://gist.github.com/weijianwen/4a3794946982f4cc0b31" TargetMode="External" /><Relationship Type="http://schemas.openxmlformats.org/officeDocument/2006/relationships/hyperlink" Id="rId25" Target="https://github.com/jgm/pandoc/releases" TargetMode="External" /><Relationship Type="http://schemas.openxmlformats.org/officeDocument/2006/relationships/hyperlink" Id="rId26" Target="https://www.tug.org/mactex/" TargetMode="External" /><Relationship Type="http://schemas.openxmlformats.org/officeDocument/2006/relationships/hyperlink" Id="rId33" Target="https://www.tug.org/texlive/" TargetMode="External" /><Relationship Type="http://schemas.openxmlformats.org/officeDocument/2006/relationships/hyperlink" Id="rId36" Target="https://www.tug.org/texlive/window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brew.sh" TargetMode="External" /><Relationship Type="http://schemas.openxmlformats.org/officeDocument/2006/relationships/hyperlink" Id="rId27" Target="http://caskroom.io" TargetMode="External" /><Relationship Type="http://schemas.openxmlformats.org/officeDocument/2006/relationships/hyperlink" Id="rId37" Target="http://garfileo.is-programmer.com/posts/23740" TargetMode="External" /><Relationship Type="http://schemas.openxmlformats.org/officeDocument/2006/relationships/hyperlink" Id="rId21" Target="http://hpc.sjtu.edu.cn" TargetMode="External" /><Relationship Type="http://schemas.openxmlformats.org/officeDocument/2006/relationships/hyperlink" Id="rId32" Target="http://johnmacfarlane.net/pandoc" TargetMode="External" /><Relationship Type="http://schemas.openxmlformats.org/officeDocument/2006/relationships/hyperlink" Id="rId23" Target="http://johnmacfarlane.net/pandoc/" TargetMode="External" /><Relationship Type="http://schemas.openxmlformats.org/officeDocument/2006/relationships/hyperlink" Id="rId28" Target="http://www.gust.org.pl/projects/e-foundry/tex-gyre/termes" TargetMode="External" /><Relationship Type="http://schemas.openxmlformats.org/officeDocument/2006/relationships/hyperlink" Id="rId31" Target="https://cygwin.com/" TargetMode="External" /><Relationship Type="http://schemas.openxmlformats.org/officeDocument/2006/relationships/hyperlink" Id="rId35" Target="https://gist.github.com/weijianwen/4a3794946982f4cc0b31" TargetMode="External" /><Relationship Type="http://schemas.openxmlformats.org/officeDocument/2006/relationships/hyperlink" Id="rId25" Target="https://github.com/jgm/pandoc/releases" TargetMode="External" /><Relationship Type="http://schemas.openxmlformats.org/officeDocument/2006/relationships/hyperlink" Id="rId26" Target="https://www.tug.org/mactex/" TargetMode="External" /><Relationship Type="http://schemas.openxmlformats.org/officeDocument/2006/relationships/hyperlink" Id="rId33" Target="https://www.tug.org/texlive/" TargetMode="External" /><Relationship Type="http://schemas.openxmlformats.org/officeDocument/2006/relationships/hyperlink" Id="rId36" Target="https://www.tug.org/texlive/window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Processing Flow Using Pandoc and TeX</dc:title>
  <dc:creator>Center for HPC, SJTU http://hpc.sjtu.edu.cn</dc:creator>
</cp:coreProperties>
</file>