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E2" w:rsidRPr="00F27B24" w:rsidRDefault="00AD36E7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參考台大土木交通組</w:t>
      </w:r>
      <w:r w:rsidR="00D92663" w:rsidRPr="00F27B24">
        <w:rPr>
          <w:rFonts w:ascii="Times New Roman" w:eastAsia="標楷體" w:hAnsi="Times New Roman" w:hint="eastAsia"/>
        </w:rPr>
        <w:t>賴勇成老師</w:t>
      </w:r>
      <w:r w:rsidRPr="00F27B24">
        <w:rPr>
          <w:rFonts w:ascii="Times New Roman" w:eastAsia="標楷體" w:hAnsi="Times New Roman" w:hint="eastAsia"/>
        </w:rPr>
        <w:t>網頁</w:t>
      </w:r>
    </w:p>
    <w:p w:rsidR="00D92663" w:rsidRPr="00F27B24" w:rsidRDefault="00D92663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/>
        </w:rPr>
        <w:t>https://sites.google.com/site/yungchenglai/Home?authuser=0</w:t>
      </w:r>
    </w:p>
    <w:p w:rsidR="00AD36E7" w:rsidRPr="00F27B24" w:rsidRDefault="00AD36E7">
      <w:pPr>
        <w:rPr>
          <w:rFonts w:ascii="Times New Roman" w:eastAsia="標楷體" w:hAnsi="Times New Roman"/>
        </w:rPr>
      </w:pPr>
    </w:p>
    <w:p w:rsidR="00AD36E7" w:rsidRPr="00F27B24" w:rsidRDefault="00AD36E7">
      <w:pPr>
        <w:pBdr>
          <w:bottom w:val="single" w:sz="6" w:space="1" w:color="auto"/>
        </w:pBd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有關我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About Me</w:t>
      </w:r>
      <w:r w:rsidRPr="00F27B24">
        <w:rPr>
          <w:rFonts w:ascii="Times New Roman" w:eastAsia="標楷體" w:hAnsi="Times New Roman" w:hint="eastAsia"/>
        </w:rPr>
        <w:t xml:space="preserve">)   </w:t>
      </w:r>
      <w:r w:rsidRPr="00F27B24">
        <w:rPr>
          <w:rFonts w:ascii="Times New Roman" w:eastAsia="標楷體" w:hAnsi="Times New Roman" w:hint="eastAsia"/>
        </w:rPr>
        <w:t>研究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 xml:space="preserve">Research)   </w:t>
      </w:r>
      <w:r w:rsidRPr="00F27B24">
        <w:rPr>
          <w:rFonts w:ascii="Times New Roman" w:eastAsia="標楷體" w:hAnsi="Times New Roman" w:hint="eastAsia"/>
        </w:rPr>
        <w:t>教學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Teaching</w:t>
      </w:r>
      <w:r w:rsidRPr="00F27B24">
        <w:rPr>
          <w:rFonts w:ascii="Times New Roman" w:eastAsia="標楷體" w:hAnsi="Times New Roman" w:hint="eastAsia"/>
        </w:rPr>
        <w:t>)</w:t>
      </w:r>
      <w:r w:rsidRPr="00F27B24">
        <w:rPr>
          <w:rFonts w:ascii="Times New Roman" w:eastAsia="標楷體" w:hAnsi="Times New Roman"/>
        </w:rPr>
        <w:t xml:space="preserve">   </w:t>
      </w:r>
      <w:r w:rsidRPr="00F27B24">
        <w:rPr>
          <w:rFonts w:ascii="Times New Roman" w:eastAsia="標楷體" w:hAnsi="Times New Roman" w:hint="eastAsia"/>
        </w:rPr>
        <w:t>服務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Service</w:t>
      </w:r>
      <w:r w:rsidRPr="00F27B24">
        <w:rPr>
          <w:rFonts w:ascii="Times New Roman" w:eastAsia="標楷體" w:hAnsi="Times New Roman" w:hint="eastAsia"/>
        </w:rPr>
        <w:t>)</w:t>
      </w:r>
      <w:r w:rsidRPr="00F27B24">
        <w:rPr>
          <w:rFonts w:ascii="Times New Roman" w:eastAsia="標楷體" w:hAnsi="Times New Roman"/>
        </w:rPr>
        <w:t xml:space="preserve">  </w:t>
      </w:r>
      <w:r w:rsidRPr="00F27B24">
        <w:rPr>
          <w:rFonts w:ascii="Times New Roman" w:eastAsia="標楷體" w:hAnsi="Times New Roman" w:hint="eastAsia"/>
        </w:rPr>
        <w:t>學習資源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Resource</w:t>
      </w:r>
      <w:r w:rsidRPr="00F27B24">
        <w:rPr>
          <w:rFonts w:ascii="Times New Roman" w:eastAsia="標楷體" w:hAnsi="Times New Roman" w:hint="eastAsia"/>
        </w:rPr>
        <w:t>)</w:t>
      </w:r>
    </w:p>
    <w:p w:rsidR="001C7B78" w:rsidRDefault="00D55083">
      <w:pPr>
        <w:rPr>
          <w:rFonts w:ascii="Times New Roman" w:eastAsia="標楷體" w:hAnsi="Times New Roman"/>
        </w:rPr>
      </w:pPr>
      <w:r w:rsidRPr="00D55083"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2978150</wp:posOffset>
            </wp:positionH>
            <wp:positionV relativeFrom="paragraph">
              <wp:posOffset>69215</wp:posOffset>
            </wp:positionV>
            <wp:extent cx="992505" cy="1545590"/>
            <wp:effectExtent l="0" t="0" r="0" b="0"/>
            <wp:wrapTight wrapText="bothSides">
              <wp:wrapPolygon edited="0">
                <wp:start x="0" y="0"/>
                <wp:lineTo x="0" y="21298"/>
                <wp:lineTo x="21144" y="21298"/>
                <wp:lineTo x="21144" y="0"/>
                <wp:lineTo x="0" y="0"/>
              </wp:wrapPolygon>
            </wp:wrapTight>
            <wp:docPr id="2" name="圖片 2" descr="C:\Users\User\Desktop\放網頁照片\首頁照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放網頁照片\首頁照片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2B9AED3" wp14:editId="1874A9B3">
            <wp:extent cx="1191895" cy="1391285"/>
            <wp:effectExtent l="0" t="0" r="8255" b="0"/>
            <wp:docPr id="1" name="圖片 1" descr="曾柏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曾柏興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B78" w:rsidRDefault="00D5508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                       </w:t>
      </w:r>
      <w:r w:rsidR="009F2891">
        <w:rPr>
          <w:rFonts w:ascii="Times New Roman" w:eastAsia="標楷體" w:hAnsi="Times New Roman" w:hint="eastAsia"/>
        </w:rPr>
        <w:t xml:space="preserve">         </w:t>
      </w:r>
      <w:bookmarkStart w:id="0" w:name="_GoBack"/>
      <w:bookmarkEnd w:id="0"/>
      <w:r w:rsidR="00862EE5">
        <w:rPr>
          <w:rFonts w:ascii="Times New Roman" w:eastAsia="標楷體" w:hAnsi="Times New Roman" w:hint="eastAsia"/>
        </w:rPr>
        <w:t>(</w:t>
      </w:r>
      <w:r w:rsidR="0075701F">
        <w:rPr>
          <w:rFonts w:ascii="Times New Roman" w:eastAsia="標楷體" w:hAnsi="Times New Roman" w:hint="eastAsia"/>
        </w:rPr>
        <w:t>離岸風電訓練場地</w:t>
      </w:r>
      <w:r w:rsidR="009F2891">
        <w:rPr>
          <w:rFonts w:ascii="Times New Roman" w:eastAsia="標楷體" w:hAnsi="Times New Roman" w:hint="eastAsia"/>
        </w:rPr>
        <w:t>)</w:t>
      </w:r>
    </w:p>
    <w:p w:rsidR="001C7B78" w:rsidRPr="00F27B24" w:rsidRDefault="001C7B78">
      <w:pPr>
        <w:rPr>
          <w:rFonts w:ascii="Times New Roman" w:eastAsia="標楷體" w:hAnsi="Times New Roman"/>
        </w:rPr>
      </w:pPr>
    </w:p>
    <w:p w:rsidR="00AD36E7" w:rsidRPr="00F27B24" w:rsidRDefault="00AD36E7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有關我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About Me</w:t>
      </w:r>
      <w:r w:rsidRPr="00F27B24">
        <w:rPr>
          <w:rFonts w:ascii="Times New Roman" w:eastAsia="標楷體" w:hAnsi="Times New Roman" w:hint="eastAsia"/>
        </w:rPr>
        <w:t>)</w:t>
      </w:r>
    </w:p>
    <w:p w:rsidR="00AE458A" w:rsidRPr="00F27B24" w:rsidRDefault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曾柏興</w:t>
      </w:r>
      <w:r w:rsidRPr="00F27B24">
        <w:rPr>
          <w:rFonts w:ascii="Times New Roman" w:eastAsia="標楷體" w:hAnsi="Times New Roman" w:hint="eastAsia"/>
        </w:rPr>
        <w:t xml:space="preserve"> </w:t>
      </w:r>
      <w:r w:rsidRPr="00F27B24">
        <w:rPr>
          <w:rFonts w:ascii="Times New Roman" w:eastAsia="標楷體" w:hAnsi="Times New Roman" w:hint="eastAsia"/>
        </w:rPr>
        <w:t>博士</w:t>
      </w:r>
      <w:r w:rsidR="00F53076">
        <w:rPr>
          <w:rFonts w:ascii="Times New Roman" w:eastAsia="標楷體" w:hAnsi="Times New Roman" w:hint="eastAsia"/>
        </w:rPr>
        <w:t xml:space="preserve">  (</w:t>
      </w:r>
      <w:r w:rsidR="00F53076">
        <w:rPr>
          <w:rFonts w:ascii="Times New Roman" w:eastAsia="標楷體" w:hAnsi="Times New Roman"/>
        </w:rPr>
        <w:t>Po-</w:t>
      </w:r>
      <w:proofErr w:type="spellStart"/>
      <w:r w:rsidR="00F53076">
        <w:rPr>
          <w:rFonts w:ascii="Times New Roman" w:eastAsia="標楷體" w:hAnsi="Times New Roman"/>
        </w:rPr>
        <w:t>Hsing</w:t>
      </w:r>
      <w:proofErr w:type="spellEnd"/>
      <w:r w:rsidR="00F53076">
        <w:rPr>
          <w:rFonts w:ascii="Times New Roman" w:eastAsia="標楷體" w:hAnsi="Times New Roman"/>
        </w:rPr>
        <w:t xml:space="preserve"> Tseng, Ph.D.</w:t>
      </w:r>
      <w:r w:rsidR="00F53076">
        <w:rPr>
          <w:rFonts w:ascii="Times New Roman" w:eastAsia="標楷體" w:hAnsi="Times New Roman" w:hint="eastAsia"/>
        </w:rPr>
        <w:t>)</w:t>
      </w:r>
    </w:p>
    <w:p w:rsidR="00AD36E7" w:rsidRPr="00F27B24" w:rsidRDefault="00AD36E7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國立臺灣海洋大學航運管理學系副教授</w:t>
      </w:r>
      <w:r w:rsidR="00F53076">
        <w:rPr>
          <w:rFonts w:ascii="Times New Roman" w:eastAsia="標楷體" w:hAnsi="Times New Roman" w:hint="eastAsia"/>
        </w:rPr>
        <w:t xml:space="preserve"> </w:t>
      </w:r>
      <w:r w:rsidR="00F53076">
        <w:rPr>
          <w:rFonts w:ascii="Times New Roman" w:eastAsia="標楷體" w:hAnsi="Times New Roman"/>
        </w:rPr>
        <w:t>(Associate professor, Department of Shipping and Transportation Management, National Taiwan Ocean University, Taiwan)</w:t>
      </w:r>
    </w:p>
    <w:p w:rsidR="00AD36E7" w:rsidRPr="00F27B24" w:rsidRDefault="00AD36E7">
      <w:pPr>
        <w:rPr>
          <w:rFonts w:ascii="Times New Roman" w:eastAsia="標楷體" w:hAnsi="Times New Roman"/>
        </w:rPr>
      </w:pPr>
    </w:p>
    <w:p w:rsidR="00AD36E7" w:rsidRPr="00F27B24" w:rsidRDefault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研究專長</w:t>
      </w:r>
      <w:r w:rsidR="00F53076">
        <w:rPr>
          <w:rFonts w:ascii="Times New Roman" w:eastAsia="標楷體" w:hAnsi="Times New Roman" w:hint="eastAsia"/>
        </w:rPr>
        <w:t xml:space="preserve"> </w:t>
      </w:r>
      <w:r w:rsidR="00F53076">
        <w:rPr>
          <w:rFonts w:ascii="Times New Roman" w:eastAsia="標楷體" w:hAnsi="Times New Roman"/>
        </w:rPr>
        <w:t>(Research Interest</w:t>
      </w:r>
      <w:r w:rsidR="00D50FF1">
        <w:rPr>
          <w:rFonts w:ascii="Times New Roman" w:eastAsia="標楷體" w:hAnsi="Times New Roman"/>
        </w:rPr>
        <w:t>s</w:t>
      </w:r>
      <w:r w:rsidR="00F53076">
        <w:rPr>
          <w:rFonts w:ascii="Times New Roman" w:eastAsia="標楷體" w:hAnsi="Times New Roman"/>
        </w:rPr>
        <w:t>)</w:t>
      </w:r>
    </w:p>
    <w:p w:rsidR="00AE458A" w:rsidRPr="00F27B24" w:rsidRDefault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運輸管理</w:t>
      </w:r>
    </w:p>
    <w:p w:rsidR="00AE458A" w:rsidRPr="00F27B24" w:rsidRDefault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港埠經營與管理</w:t>
      </w:r>
    </w:p>
    <w:p w:rsidR="00AE458A" w:rsidRPr="00F27B24" w:rsidRDefault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航運管理</w:t>
      </w:r>
    </w:p>
    <w:p w:rsidR="00AE458A" w:rsidRPr="00F27B24" w:rsidRDefault="00AE458A" w:rsidP="00AE458A">
      <w:pPr>
        <w:rPr>
          <w:rFonts w:ascii="Times New Roman" w:eastAsia="標楷體" w:hAnsi="Times New Roman"/>
        </w:rPr>
      </w:pPr>
    </w:p>
    <w:p w:rsidR="00AE458A" w:rsidRPr="00F27B24" w:rsidRDefault="00AE458A" w:rsidP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學歷</w:t>
      </w:r>
      <w:r w:rsidR="00D50FF1">
        <w:rPr>
          <w:rFonts w:ascii="Times New Roman" w:eastAsia="標楷體" w:hAnsi="Times New Roman" w:hint="eastAsia"/>
        </w:rPr>
        <w:t>(</w:t>
      </w:r>
      <w:r w:rsidR="00D50FF1">
        <w:rPr>
          <w:rFonts w:ascii="Times New Roman" w:eastAsia="標楷體" w:hAnsi="Times New Roman"/>
        </w:rPr>
        <w:t>Education)</w:t>
      </w:r>
    </w:p>
    <w:p w:rsidR="00AE458A" w:rsidRPr="00F27B24" w:rsidRDefault="00AE458A" w:rsidP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國立成功大學交通管理科學系博士</w:t>
      </w:r>
      <w:r w:rsidR="00D50FF1">
        <w:rPr>
          <w:rFonts w:ascii="Times New Roman" w:eastAsia="標楷體" w:hAnsi="Times New Roman" w:hint="eastAsia"/>
        </w:rPr>
        <w:t xml:space="preserve"> </w:t>
      </w:r>
      <w:r w:rsidR="00D50FF1">
        <w:rPr>
          <w:rFonts w:ascii="Times New Roman" w:eastAsia="標楷體" w:hAnsi="Times New Roman"/>
        </w:rPr>
        <w:t>(Ph.D., Department of Transportation and Communication Management Science, National Cheng Kung University, Taiwan)</w:t>
      </w:r>
    </w:p>
    <w:p w:rsidR="00AD36E7" w:rsidRDefault="00AD36E7">
      <w:pPr>
        <w:rPr>
          <w:rFonts w:ascii="Times New Roman" w:eastAsia="標楷體" w:hAnsi="Times New Roman"/>
        </w:rPr>
      </w:pPr>
    </w:p>
    <w:p w:rsidR="00D50FF1" w:rsidRPr="00F27B24" w:rsidRDefault="00D50FF1">
      <w:pPr>
        <w:rPr>
          <w:rFonts w:ascii="Times New Roman" w:eastAsia="標楷體" w:hAnsi="Times New Roman"/>
        </w:rPr>
      </w:pPr>
    </w:p>
    <w:p w:rsidR="00AE458A" w:rsidRPr="00F27B24" w:rsidRDefault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專業證照</w:t>
      </w:r>
      <w:r w:rsidR="00882721">
        <w:rPr>
          <w:rFonts w:ascii="Times New Roman" w:eastAsia="標楷體" w:hAnsi="Times New Roman" w:hint="eastAsia"/>
        </w:rPr>
        <w:t xml:space="preserve"> </w:t>
      </w:r>
      <w:r w:rsidR="00882721">
        <w:rPr>
          <w:rFonts w:ascii="Times New Roman" w:eastAsia="標楷體" w:hAnsi="Times New Roman"/>
        </w:rPr>
        <w:t>(Professional License)</w:t>
      </w:r>
    </w:p>
    <w:p w:rsidR="00AE458A" w:rsidRPr="00F27B24" w:rsidRDefault="00AE458A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交通工程技師</w:t>
      </w:r>
      <w:r w:rsidR="00882721">
        <w:rPr>
          <w:rFonts w:ascii="Times New Roman" w:eastAsia="標楷體" w:hAnsi="Times New Roman" w:hint="eastAsia"/>
        </w:rPr>
        <w:t xml:space="preserve"> </w:t>
      </w:r>
      <w:r w:rsidR="00882721">
        <w:rPr>
          <w:rFonts w:ascii="Times New Roman" w:eastAsia="標楷體" w:hAnsi="Times New Roman"/>
        </w:rPr>
        <w:t>(</w:t>
      </w:r>
      <w:r w:rsidR="00C07540">
        <w:rPr>
          <w:rFonts w:ascii="Times New Roman" w:eastAsia="標楷體" w:hAnsi="Times New Roman"/>
        </w:rPr>
        <w:t xml:space="preserve">Transportation </w:t>
      </w:r>
      <w:r w:rsidR="00882721">
        <w:rPr>
          <w:rFonts w:ascii="Times New Roman" w:eastAsia="標楷體" w:hAnsi="Times New Roman"/>
        </w:rPr>
        <w:t>Engineer Certificate</w:t>
      </w:r>
      <w:r w:rsidR="004E3D48">
        <w:rPr>
          <w:rFonts w:ascii="Times New Roman" w:eastAsia="標楷體" w:hAnsi="Times New Roman"/>
        </w:rPr>
        <w:t>, Ministry of Examination</w:t>
      </w:r>
      <w:r w:rsidR="00882721">
        <w:rPr>
          <w:rFonts w:ascii="Times New Roman" w:eastAsia="標楷體" w:hAnsi="Times New Roman"/>
        </w:rPr>
        <w:t>)</w:t>
      </w:r>
    </w:p>
    <w:p w:rsidR="00AE458A" w:rsidRPr="00F27B24" w:rsidRDefault="00AE458A">
      <w:pPr>
        <w:rPr>
          <w:rFonts w:ascii="Times New Roman" w:eastAsia="標楷體" w:hAnsi="Times New Roman"/>
        </w:rPr>
      </w:pPr>
    </w:p>
    <w:p w:rsidR="000F657D" w:rsidRPr="00F27B24" w:rsidRDefault="000F657D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聯絡資訊</w:t>
      </w:r>
      <w:r w:rsidR="00430142"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/ Contact Info</w:t>
      </w:r>
    </w:p>
    <w:p w:rsidR="000F657D" w:rsidRPr="00F27B24" w:rsidRDefault="00430142">
      <w:pPr>
        <w:rPr>
          <w:rStyle w:val="a4"/>
          <w:rFonts w:ascii="Times New Roman" w:eastAsia="標楷體" w:hAnsi="Times New Roman" w:cs="Arial"/>
          <w:b w:val="0"/>
          <w:color w:val="212121"/>
          <w:sz w:val="22"/>
        </w:rPr>
      </w:pPr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>地址</w:t>
      </w:r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 xml:space="preserve">: </w:t>
      </w:r>
      <w:r w:rsidR="000F657D"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基隆市中正區北寧路</w:t>
      </w:r>
      <w:r w:rsidR="000F657D"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>2</w:t>
      </w:r>
      <w:r w:rsidR="000F657D"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>號航管系</w:t>
      </w:r>
      <w:r w:rsidR="000F657D"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>5</w:t>
      </w:r>
      <w:r w:rsidR="000F657D"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05</w:t>
      </w:r>
      <w:r w:rsidR="000F657D"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室</w:t>
      </w:r>
    </w:p>
    <w:p w:rsidR="00430142" w:rsidRPr="00F27B24" w:rsidRDefault="00430142">
      <w:pPr>
        <w:rPr>
          <w:rStyle w:val="a4"/>
          <w:rFonts w:ascii="Times New Roman" w:eastAsia="標楷體" w:hAnsi="Times New Roman" w:cs="Arial"/>
          <w:b w:val="0"/>
          <w:color w:val="212121"/>
          <w:sz w:val="22"/>
        </w:rPr>
      </w:pPr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>A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 xml:space="preserve">ddress: </w:t>
      </w:r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 xml:space="preserve">No.2, </w:t>
      </w:r>
      <w:proofErr w:type="spellStart"/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>Beining</w:t>
      </w:r>
      <w:proofErr w:type="spellEnd"/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 xml:space="preserve"> R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oa</w:t>
      </w:r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>d., Keelung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, Rm505, Shipping and Transportation Management, Building, Taiwan</w:t>
      </w:r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 xml:space="preserve"> 202301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.</w:t>
      </w:r>
    </w:p>
    <w:p w:rsidR="000F657D" w:rsidRPr="00F27B24" w:rsidRDefault="000F657D">
      <w:pPr>
        <w:rPr>
          <w:rStyle w:val="a4"/>
          <w:rFonts w:ascii="Times New Roman" w:eastAsia="標楷體" w:hAnsi="Times New Roman" w:cs="Arial"/>
          <w:b w:val="0"/>
          <w:color w:val="212121"/>
          <w:sz w:val="22"/>
        </w:rPr>
      </w:pP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電話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 xml:space="preserve">: </w:t>
      </w:r>
      <w:r w:rsidRPr="00F27B24">
        <w:rPr>
          <w:rStyle w:val="a4"/>
          <w:rFonts w:ascii="Times New Roman" w:eastAsia="標楷體" w:hAnsi="Times New Roman" w:cs="Arial" w:hint="eastAsia"/>
          <w:b w:val="0"/>
          <w:color w:val="212121"/>
          <w:sz w:val="22"/>
        </w:rPr>
        <w:t>0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2-24622192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轉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>3432</w:t>
      </w:r>
    </w:p>
    <w:p w:rsidR="000F657D" w:rsidRPr="00F27B24" w:rsidRDefault="000F657D">
      <w:pPr>
        <w:rPr>
          <w:rStyle w:val="a4"/>
          <w:rFonts w:ascii="Times New Roman" w:eastAsia="標楷體" w:hAnsi="Times New Roman" w:cs="Arial"/>
          <w:b w:val="0"/>
          <w:color w:val="212121"/>
          <w:sz w:val="22"/>
        </w:rPr>
      </w:pP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lastRenderedPageBreak/>
        <w:t>電子郵件</w:t>
      </w:r>
      <w:r w:rsidRPr="00F27B24">
        <w:rPr>
          <w:rStyle w:val="a4"/>
          <w:rFonts w:ascii="Times New Roman" w:eastAsia="標楷體" w:hAnsi="Times New Roman" w:cs="Arial"/>
          <w:b w:val="0"/>
          <w:color w:val="212121"/>
          <w:sz w:val="22"/>
        </w:rPr>
        <w:t xml:space="preserve">: </w:t>
      </w:r>
      <w:hyperlink r:id="rId7" w:history="1">
        <w:r w:rsidRPr="00F27B24">
          <w:rPr>
            <w:rStyle w:val="a4"/>
            <w:rFonts w:ascii="Times New Roman" w:eastAsia="標楷體" w:hAnsi="Times New Roman" w:cs="Arial"/>
            <w:b w:val="0"/>
            <w:color w:val="212121"/>
            <w:sz w:val="22"/>
          </w:rPr>
          <w:t>phtseng@mail.ntou.edu.tw</w:t>
        </w:r>
      </w:hyperlink>
    </w:p>
    <w:p w:rsidR="000F657D" w:rsidRPr="00F27B24" w:rsidRDefault="000F657D">
      <w:pPr>
        <w:rPr>
          <w:rFonts w:ascii="Times New Roman" w:eastAsia="標楷體" w:hAnsi="Times New Roman"/>
        </w:rPr>
      </w:pPr>
    </w:p>
    <w:p w:rsidR="000F657D" w:rsidRPr="00F27B24" w:rsidRDefault="000F657D">
      <w:pPr>
        <w:rPr>
          <w:rFonts w:ascii="Times New Roman" w:eastAsia="標楷體" w:hAnsi="Times New Roman"/>
        </w:rPr>
      </w:pPr>
    </w:p>
    <w:p w:rsidR="000F657D" w:rsidRPr="00F27B24" w:rsidRDefault="002F16F4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-</w:t>
      </w:r>
      <w:r w:rsidRPr="00F27B24">
        <w:rPr>
          <w:rFonts w:ascii="Times New Roman" w:eastAsia="標楷體" w:hAnsi="Times New Roman"/>
        </w:rPr>
        <w:t>-----------------------------------------------------------------------------</w:t>
      </w:r>
    </w:p>
    <w:p w:rsidR="000F657D" w:rsidRPr="00F27B24" w:rsidRDefault="002F16F4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研究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Research)</w:t>
      </w:r>
    </w:p>
    <w:p w:rsidR="00E43D0B" w:rsidRPr="00F27B24" w:rsidRDefault="00E43D0B" w:rsidP="00E43D0B">
      <w:pPr>
        <w:tabs>
          <w:tab w:val="left" w:pos="9240"/>
          <w:tab w:val="left" w:leader="underscore" w:pos="10667"/>
        </w:tabs>
        <w:snapToGrid w:val="0"/>
        <w:rPr>
          <w:rFonts w:ascii="Times New Roman" w:eastAsia="標楷體" w:hAnsi="Times New Roman"/>
        </w:rPr>
      </w:pPr>
      <w:proofErr w:type="gramStart"/>
      <w:r w:rsidRPr="00F27B24">
        <w:rPr>
          <w:rFonts w:ascii="Times New Roman" w:eastAsia="標楷體" w:hAnsi="Times New Roman" w:hint="eastAsia"/>
        </w:rPr>
        <w:t>＊</w:t>
      </w:r>
      <w:proofErr w:type="gramEnd"/>
      <w:r w:rsidRPr="00F27B24">
        <w:rPr>
          <w:rFonts w:ascii="Times New Roman" w:eastAsia="標楷體" w:hAnsi="Times New Roman" w:hint="eastAsia"/>
        </w:rPr>
        <w:t>期刊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/>
          <w:kern w:val="0"/>
          <w:u w:val="single"/>
        </w:rPr>
        <w:t>Tseng, P.H.</w:t>
      </w:r>
      <w:r w:rsidRPr="00F27B24">
        <w:rPr>
          <w:rFonts w:ascii="Times New Roman" w:eastAsia="標楷體" w:hAnsi="Times New Roman"/>
          <w:kern w:val="0"/>
        </w:rPr>
        <w:t>*, Pilcher, N.</w:t>
      </w:r>
      <w:r w:rsidRPr="00F27B24">
        <w:rPr>
          <w:rFonts w:ascii="Times New Roman" w:eastAsia="標楷體" w:hAnsi="Times New Roman" w:hint="eastAsia"/>
          <w:kern w:val="0"/>
        </w:rPr>
        <w:t xml:space="preserve"> (</w:t>
      </w:r>
      <w:r w:rsidRPr="00F27B24">
        <w:rPr>
          <w:rFonts w:ascii="Times New Roman" w:eastAsia="標楷體" w:hAnsi="Times New Roman"/>
          <w:kern w:val="0"/>
        </w:rPr>
        <w:t>2022</w:t>
      </w:r>
      <w:r w:rsidRPr="00F27B24">
        <w:rPr>
          <w:rFonts w:ascii="Times New Roman" w:eastAsia="標楷體" w:hAnsi="Times New Roman" w:hint="eastAsia"/>
          <w:kern w:val="0"/>
        </w:rPr>
        <w:t>)</w:t>
      </w:r>
      <w:r w:rsidRPr="00F27B24">
        <w:rPr>
          <w:rFonts w:ascii="Times New Roman" w:eastAsia="標楷體" w:hAnsi="Times New Roman"/>
          <w:kern w:val="0"/>
        </w:rPr>
        <w:t xml:space="preserve">. Political and technical complexities of electronic toll collection: lessons from Taiwan, </w:t>
      </w:r>
      <w:r w:rsidRPr="00F27B24">
        <w:rPr>
          <w:rFonts w:ascii="Times New Roman" w:eastAsia="標楷體" w:hAnsi="Times New Roman"/>
          <w:i/>
          <w:kern w:val="0"/>
        </w:rPr>
        <w:t>Case Studies on Transport Policy</w:t>
      </w:r>
      <w:r w:rsidRPr="00F27B24">
        <w:rPr>
          <w:rFonts w:ascii="Times New Roman" w:eastAsia="標楷體" w:hAnsi="Times New Roman"/>
          <w:kern w:val="0"/>
        </w:rPr>
        <w:t>, 10(1), 444-453.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/>
          <w:kern w:val="0"/>
          <w:u w:val="single"/>
        </w:rPr>
        <w:t>Tseng, P.H.</w:t>
      </w:r>
      <w:r w:rsidRPr="00F27B24">
        <w:rPr>
          <w:rFonts w:ascii="Times New Roman" w:eastAsia="標楷體" w:hAnsi="Times New Roman"/>
          <w:kern w:val="0"/>
        </w:rPr>
        <w:t>*, Pilcher, N.</w:t>
      </w:r>
      <w:r w:rsidRPr="00F27B24">
        <w:rPr>
          <w:rFonts w:ascii="Times New Roman" w:eastAsia="標楷體" w:hAnsi="Times New Roman" w:hint="eastAsia"/>
          <w:kern w:val="0"/>
        </w:rPr>
        <w:t xml:space="preserve"> (</w:t>
      </w:r>
      <w:r w:rsidRPr="00F27B24">
        <w:rPr>
          <w:rFonts w:ascii="Times New Roman" w:eastAsia="標楷體" w:hAnsi="Times New Roman"/>
          <w:kern w:val="0"/>
        </w:rPr>
        <w:t>2021</w:t>
      </w:r>
      <w:r w:rsidRPr="00F27B24">
        <w:rPr>
          <w:rFonts w:ascii="Times New Roman" w:eastAsia="標楷體" w:hAnsi="Times New Roman" w:hint="eastAsia"/>
          <w:kern w:val="0"/>
        </w:rPr>
        <w:t>)</w:t>
      </w:r>
      <w:r w:rsidRPr="00F27B24">
        <w:rPr>
          <w:rFonts w:ascii="Times New Roman" w:eastAsia="標楷體" w:hAnsi="Times New Roman"/>
          <w:kern w:val="0"/>
        </w:rPr>
        <w:t xml:space="preserve">. Estimating the emissions potential of marine transportation using the </w:t>
      </w:r>
      <w:proofErr w:type="spellStart"/>
      <w:r w:rsidRPr="00F27B24">
        <w:rPr>
          <w:rFonts w:ascii="Times New Roman" w:eastAsia="標楷體" w:hAnsi="Times New Roman"/>
          <w:kern w:val="0"/>
        </w:rPr>
        <w:t>Kra</w:t>
      </w:r>
      <w:proofErr w:type="spellEnd"/>
      <w:r w:rsidRPr="00F27B24">
        <w:rPr>
          <w:rFonts w:ascii="Times New Roman" w:eastAsia="標楷體" w:hAnsi="Times New Roman"/>
          <w:kern w:val="0"/>
        </w:rPr>
        <w:t xml:space="preserve"> Canal</w:t>
      </w:r>
      <w:r w:rsidRPr="00F27B24">
        <w:rPr>
          <w:rFonts w:ascii="Times New Roman" w:eastAsia="標楷體" w:hAnsi="Times New Roman" w:hint="eastAsia"/>
          <w:kern w:val="0"/>
        </w:rPr>
        <w:t>,</w:t>
      </w:r>
      <w:r w:rsidRPr="00F27B24">
        <w:rPr>
          <w:rFonts w:ascii="Times New Roman" w:eastAsia="標楷體" w:hAnsi="Times New Roman"/>
          <w:kern w:val="0"/>
        </w:rPr>
        <w:t xml:space="preserve"> </w:t>
      </w:r>
      <w:r w:rsidRPr="00F27B24">
        <w:rPr>
          <w:rFonts w:ascii="Times New Roman" w:eastAsia="標楷體" w:hAnsi="Times New Roman"/>
          <w:i/>
          <w:kern w:val="0"/>
        </w:rPr>
        <w:t>Maritime Transport Research</w:t>
      </w:r>
      <w:r w:rsidRPr="00F27B24">
        <w:rPr>
          <w:rFonts w:ascii="Times New Roman" w:eastAsia="標楷體" w:hAnsi="Times New Roman"/>
          <w:kern w:val="0"/>
        </w:rPr>
        <w:t>, 3, 1-10.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/>
          <w:kern w:val="0"/>
          <w:u w:val="single"/>
        </w:rPr>
        <w:t>Tseng, P.H.</w:t>
      </w:r>
      <w:r w:rsidRPr="00F27B24">
        <w:rPr>
          <w:rFonts w:ascii="Times New Roman" w:eastAsia="標楷體" w:hAnsi="Times New Roman"/>
          <w:kern w:val="0"/>
        </w:rPr>
        <w:t xml:space="preserve">, Pilcher, N. </w:t>
      </w:r>
      <w:r w:rsidRPr="00F27B24">
        <w:rPr>
          <w:rFonts w:ascii="Times New Roman" w:eastAsia="標楷體" w:hAnsi="Times New Roman" w:hint="eastAsia"/>
          <w:kern w:val="0"/>
        </w:rPr>
        <w:t>(</w:t>
      </w:r>
      <w:r w:rsidRPr="00F27B24">
        <w:rPr>
          <w:rFonts w:ascii="Times New Roman" w:eastAsia="標楷體" w:hAnsi="Times New Roman"/>
          <w:kern w:val="0"/>
        </w:rPr>
        <w:t>2021</w:t>
      </w:r>
      <w:r w:rsidRPr="00F27B24">
        <w:rPr>
          <w:rFonts w:ascii="Times New Roman" w:eastAsia="標楷體" w:hAnsi="Times New Roman" w:hint="eastAsia"/>
          <w:kern w:val="0"/>
        </w:rPr>
        <w:t>)</w:t>
      </w:r>
      <w:r w:rsidRPr="00F27B24">
        <w:rPr>
          <w:rFonts w:ascii="Times New Roman" w:eastAsia="標楷體" w:hAnsi="Times New Roman"/>
          <w:kern w:val="0"/>
        </w:rPr>
        <w:t xml:space="preserve">. Examining the opportunities and challenges of the </w:t>
      </w:r>
      <w:proofErr w:type="spellStart"/>
      <w:r w:rsidRPr="00F27B24">
        <w:rPr>
          <w:rFonts w:ascii="Times New Roman" w:eastAsia="標楷體" w:hAnsi="Times New Roman"/>
          <w:kern w:val="0"/>
        </w:rPr>
        <w:t>Kra</w:t>
      </w:r>
      <w:proofErr w:type="spellEnd"/>
      <w:r w:rsidRPr="00F27B24">
        <w:rPr>
          <w:rFonts w:ascii="Times New Roman" w:eastAsia="標楷體" w:hAnsi="Times New Roman"/>
          <w:kern w:val="0"/>
        </w:rPr>
        <w:t xml:space="preserve"> Canal: A PESTELE/SWOT analysis, </w:t>
      </w:r>
      <w:r w:rsidRPr="00F27B24">
        <w:rPr>
          <w:rFonts w:ascii="Times New Roman" w:eastAsia="標楷體" w:hAnsi="Times New Roman"/>
          <w:i/>
          <w:kern w:val="0"/>
        </w:rPr>
        <w:t>Maritime Business Review</w:t>
      </w:r>
      <w:r w:rsidRPr="00F27B24">
        <w:rPr>
          <w:rFonts w:ascii="Times New Roman" w:eastAsia="標楷體" w:hAnsi="Times New Roman"/>
          <w:kern w:val="0"/>
        </w:rPr>
        <w:t>, 7(2), 161-174.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  <w:kern w:val="0"/>
          <w:u w:val="single"/>
        </w:rPr>
        <w:t>Tseng, P.H.</w:t>
      </w:r>
      <w:r w:rsidRPr="00F27B24">
        <w:rPr>
          <w:rFonts w:ascii="Times New Roman" w:eastAsia="標楷體" w:hAnsi="Times New Roman"/>
          <w:kern w:val="0"/>
          <w:u w:val="single"/>
        </w:rPr>
        <w:t>*</w:t>
      </w:r>
      <w:r w:rsidRPr="00F27B24">
        <w:rPr>
          <w:rFonts w:ascii="Times New Roman" w:eastAsia="標楷體" w:hAnsi="Times New Roman" w:hint="eastAsia"/>
          <w:kern w:val="0"/>
        </w:rPr>
        <w:t xml:space="preserve">, </w:t>
      </w:r>
      <w:r w:rsidRPr="00F27B24">
        <w:rPr>
          <w:rFonts w:ascii="Times New Roman" w:eastAsia="標楷體" w:hAnsi="Times New Roman"/>
          <w:kern w:val="0"/>
        </w:rPr>
        <w:t xml:space="preserve">Her, Z.C., </w:t>
      </w:r>
      <w:r w:rsidRPr="00F27B24">
        <w:rPr>
          <w:rFonts w:ascii="Times New Roman" w:eastAsia="標楷體" w:hAnsi="Times New Roman" w:hint="eastAsia"/>
          <w:kern w:val="0"/>
        </w:rPr>
        <w:t>Pilcher, N. (2</w:t>
      </w:r>
      <w:r w:rsidRPr="00F27B24">
        <w:rPr>
          <w:rFonts w:ascii="Times New Roman" w:eastAsia="標楷體" w:hAnsi="Times New Roman"/>
          <w:kern w:val="0"/>
        </w:rPr>
        <w:t>021</w:t>
      </w:r>
      <w:r w:rsidRPr="00F27B24">
        <w:rPr>
          <w:rFonts w:ascii="Times New Roman" w:eastAsia="標楷體" w:hAnsi="Times New Roman" w:hint="eastAsia"/>
          <w:kern w:val="0"/>
        </w:rPr>
        <w:t>)</w:t>
      </w:r>
      <w:r w:rsidRPr="00F27B24">
        <w:rPr>
          <w:rFonts w:ascii="Times New Roman" w:eastAsia="標楷體" w:hAnsi="Times New Roman"/>
          <w:kern w:val="0"/>
        </w:rPr>
        <w:t xml:space="preserve">. </w:t>
      </w:r>
      <w:r w:rsidRPr="00F27B24">
        <w:rPr>
          <w:rFonts w:ascii="Times New Roman" w:eastAsia="標楷體" w:hAnsi="Times New Roman"/>
        </w:rPr>
        <w:t xml:space="preserve">Piracy defense strategies for shipping companies and ships: A mixed empirical approach, </w:t>
      </w:r>
      <w:r w:rsidRPr="00F27B24">
        <w:rPr>
          <w:rFonts w:ascii="Times New Roman" w:eastAsia="標楷體" w:hAnsi="Times New Roman"/>
          <w:i/>
        </w:rPr>
        <w:t>Maritime Transport Research</w:t>
      </w:r>
      <w:r w:rsidRPr="00F27B24">
        <w:rPr>
          <w:rFonts w:ascii="Times New Roman" w:eastAsia="標楷體" w:hAnsi="Times New Roman"/>
        </w:rPr>
        <w:t>,</w:t>
      </w:r>
      <w:r w:rsidRPr="00F27B24">
        <w:rPr>
          <w:rFonts w:ascii="Times New Roman" w:eastAsia="標楷體" w:hAnsi="Times New Roman" w:hint="eastAsia"/>
        </w:rPr>
        <w:t xml:space="preserve"> 2</w:t>
      </w:r>
      <w:r w:rsidRPr="00F27B24">
        <w:rPr>
          <w:rFonts w:ascii="Times New Roman" w:eastAsia="標楷體" w:hAnsi="Times New Roman"/>
        </w:rPr>
        <w:t>, 100020, 1-14.</w:t>
      </w:r>
      <w:r w:rsidRPr="00F27B24">
        <w:rPr>
          <w:rFonts w:ascii="Times New Roman" w:eastAsia="標楷體" w:hAnsi="Times New Roman" w:hint="eastAsia"/>
        </w:rPr>
        <w:t xml:space="preserve"> 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  <w:u w:val="single"/>
        </w:rPr>
        <w:t>曾柏興</w:t>
      </w:r>
      <w:r w:rsidRPr="00F27B24">
        <w:rPr>
          <w:rFonts w:ascii="Times New Roman" w:eastAsia="標楷體" w:hAnsi="Times New Roman" w:hint="eastAsia"/>
        </w:rPr>
        <w:t>*</w:t>
      </w:r>
      <w:r w:rsidRPr="00F27B24">
        <w:rPr>
          <w:rFonts w:ascii="Times New Roman" w:eastAsia="標楷體" w:hAnsi="Times New Roman" w:hint="eastAsia"/>
        </w:rPr>
        <w:t>、郭昀禧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2022</w:t>
      </w:r>
      <w:r w:rsidRPr="00F27B24">
        <w:rPr>
          <w:rFonts w:ascii="Times New Roman" w:eastAsia="標楷體" w:hAnsi="Times New Roman" w:hint="eastAsia"/>
        </w:rPr>
        <w:t>)</w:t>
      </w:r>
      <w:r w:rsidRPr="00F27B24">
        <w:rPr>
          <w:rFonts w:ascii="Times New Roman" w:eastAsia="標楷體" w:hAnsi="Times New Roman" w:hint="eastAsia"/>
        </w:rPr>
        <w:t>，</w:t>
      </w:r>
      <w:proofErr w:type="gramStart"/>
      <w:r w:rsidRPr="00F27B24">
        <w:rPr>
          <w:rFonts w:ascii="Times New Roman" w:eastAsia="標楷體" w:hAnsi="Times New Roman"/>
        </w:rPr>
        <w:t>臺</w:t>
      </w:r>
      <w:proofErr w:type="gramEnd"/>
      <w:r w:rsidRPr="00F27B24">
        <w:rPr>
          <w:rFonts w:ascii="Times New Roman" w:eastAsia="標楷體" w:hAnsi="Times New Roman"/>
        </w:rPr>
        <w:t>中港貨櫃船進港引水作業效率之探討</w:t>
      </w:r>
      <w:r w:rsidRPr="00F27B24">
        <w:rPr>
          <w:rFonts w:ascii="Times New Roman" w:eastAsia="標楷體" w:hAnsi="Times New Roman" w:hint="eastAsia"/>
        </w:rPr>
        <w:t>，航運季刊，已接受。</w:t>
      </w:r>
    </w:p>
    <w:p w:rsidR="00E43D0B" w:rsidRPr="00F27B24" w:rsidRDefault="00E43D0B" w:rsidP="00E43D0B">
      <w:pPr>
        <w:widowControl/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/>
          <w:kern w:val="0"/>
          <w:u w:val="single"/>
        </w:rPr>
        <w:t>Tseng, P.H.</w:t>
      </w:r>
      <w:r w:rsidRPr="00F27B24">
        <w:rPr>
          <w:rFonts w:ascii="Times New Roman" w:eastAsia="標楷體" w:hAnsi="Times New Roman"/>
          <w:kern w:val="0"/>
        </w:rPr>
        <w:t>, Zhou, Allen, Huang, F.J. (202</w:t>
      </w:r>
      <w:r w:rsidRPr="00F27B24">
        <w:rPr>
          <w:rFonts w:ascii="Times New Roman" w:eastAsia="標楷體" w:hAnsi="Times New Roman" w:hint="eastAsia"/>
          <w:kern w:val="0"/>
        </w:rPr>
        <w:t>1</w:t>
      </w:r>
      <w:r w:rsidRPr="00F27B24">
        <w:rPr>
          <w:rFonts w:ascii="Times New Roman" w:eastAsia="標楷體" w:hAnsi="Times New Roman"/>
          <w:kern w:val="0"/>
        </w:rPr>
        <w:t xml:space="preserve">). Northeast Passage in Asia-Europe liner shipping: An economic and environmental assessment, </w:t>
      </w:r>
      <w:r w:rsidRPr="00F27B24">
        <w:rPr>
          <w:rFonts w:ascii="Times New Roman" w:eastAsia="標楷體" w:hAnsi="Times New Roman"/>
          <w:i/>
          <w:kern w:val="0"/>
        </w:rPr>
        <w:t>International Journal of Sustainable Transportation (SSCI)</w:t>
      </w:r>
      <w:r w:rsidRPr="00F27B24">
        <w:rPr>
          <w:rFonts w:ascii="Times New Roman" w:eastAsia="標楷體" w:hAnsi="Times New Roman"/>
          <w:kern w:val="0"/>
        </w:rPr>
        <w:t xml:space="preserve">, 15(4), 273-284. 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 w:hint="eastAsia"/>
          <w:kern w:val="0"/>
          <w:u w:val="single"/>
        </w:rPr>
        <w:t>T</w:t>
      </w:r>
      <w:r w:rsidRPr="00F27B24">
        <w:rPr>
          <w:rFonts w:ascii="Times New Roman" w:eastAsia="標楷體" w:hAnsi="Times New Roman"/>
          <w:kern w:val="0"/>
          <w:u w:val="single"/>
        </w:rPr>
        <w:t>seng, P.H.</w:t>
      </w:r>
      <w:r w:rsidRPr="00F27B24">
        <w:rPr>
          <w:rFonts w:ascii="Times New Roman" w:eastAsia="標楷體" w:hAnsi="Times New Roman"/>
          <w:kern w:val="0"/>
        </w:rPr>
        <w:t xml:space="preserve">*(2021) Low </w:t>
      </w:r>
      <w:r w:rsidRPr="00F27B24">
        <w:rPr>
          <w:rFonts w:ascii="Times New Roman" w:eastAsia="標楷體" w:hAnsi="Times New Roman" w:hint="eastAsia"/>
          <w:kern w:val="0"/>
        </w:rPr>
        <w:t>e</w:t>
      </w:r>
      <w:r w:rsidRPr="00F27B24">
        <w:rPr>
          <w:rFonts w:ascii="Times New Roman" w:eastAsia="標楷體" w:hAnsi="Times New Roman"/>
          <w:kern w:val="0"/>
        </w:rPr>
        <w:t xml:space="preserve">mission port development: The policy perspective, </w:t>
      </w:r>
      <w:r w:rsidRPr="00F27B24">
        <w:rPr>
          <w:rFonts w:ascii="Times New Roman" w:eastAsia="標楷體" w:hAnsi="Times New Roman"/>
          <w:i/>
          <w:kern w:val="0"/>
        </w:rPr>
        <w:t>Marine Law and Policy</w:t>
      </w:r>
      <w:r w:rsidRPr="00F27B24">
        <w:rPr>
          <w:rFonts w:ascii="Times New Roman" w:eastAsia="標楷體" w:hAnsi="Times New Roman"/>
          <w:kern w:val="0"/>
        </w:rPr>
        <w:t>, 1, 75-94.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proofErr w:type="spellStart"/>
      <w:r w:rsidRPr="00F27B24">
        <w:rPr>
          <w:rFonts w:ascii="Times New Roman" w:eastAsia="標楷體" w:hAnsi="Times New Roman"/>
          <w:kern w:val="0"/>
        </w:rPr>
        <w:t>Yazir</w:t>
      </w:r>
      <w:proofErr w:type="spellEnd"/>
      <w:r w:rsidRPr="00F27B24">
        <w:rPr>
          <w:rFonts w:ascii="Times New Roman" w:eastAsia="標楷體" w:hAnsi="Times New Roman"/>
          <w:kern w:val="0"/>
        </w:rPr>
        <w:t>, D.</w:t>
      </w:r>
      <w:r w:rsidRPr="00F27B24">
        <w:rPr>
          <w:rFonts w:ascii="Times New Roman" w:eastAsia="標楷體" w:hAnsi="Times New Roman" w:hint="eastAsia"/>
          <w:kern w:val="0"/>
        </w:rPr>
        <w:t>,</w:t>
      </w:r>
      <w:r w:rsidRPr="00F27B24">
        <w:rPr>
          <w:rFonts w:ascii="Times New Roman" w:eastAsia="標楷體" w:hAnsi="Times New Roman"/>
          <w:kern w:val="0"/>
        </w:rPr>
        <w:t xml:space="preserve"> </w:t>
      </w:r>
      <w:proofErr w:type="spellStart"/>
      <w:r w:rsidRPr="00F27B24">
        <w:rPr>
          <w:rFonts w:ascii="Times New Roman" w:eastAsia="標楷體" w:hAnsi="Times New Roman"/>
          <w:kern w:val="0"/>
        </w:rPr>
        <w:t>Sahin</w:t>
      </w:r>
      <w:proofErr w:type="spellEnd"/>
      <w:r w:rsidRPr="00F27B24">
        <w:rPr>
          <w:rFonts w:ascii="Times New Roman" w:eastAsia="標楷體" w:hAnsi="Times New Roman"/>
          <w:kern w:val="0"/>
        </w:rPr>
        <w:t xml:space="preserve">, B., Yip, T.L., </w:t>
      </w:r>
      <w:r w:rsidRPr="00F27B24">
        <w:rPr>
          <w:rFonts w:ascii="Times New Roman" w:eastAsia="標楷體" w:hAnsi="Times New Roman"/>
          <w:kern w:val="0"/>
          <w:u w:val="single"/>
        </w:rPr>
        <w:t>Tseng, P.H.</w:t>
      </w:r>
      <w:r w:rsidRPr="00F27B24">
        <w:rPr>
          <w:rFonts w:ascii="Times New Roman" w:eastAsia="標楷體" w:hAnsi="Times New Roman"/>
          <w:kern w:val="0"/>
        </w:rPr>
        <w:t xml:space="preserve"> (2020). Effects of COVID-19 on maritime industry: A review, </w:t>
      </w:r>
      <w:r w:rsidRPr="00F27B24">
        <w:rPr>
          <w:rFonts w:ascii="Times New Roman" w:eastAsia="標楷體" w:hAnsi="Times New Roman"/>
          <w:i/>
          <w:kern w:val="0"/>
        </w:rPr>
        <w:t>International Maritime Health</w:t>
      </w:r>
      <w:r w:rsidRPr="00F27B24">
        <w:rPr>
          <w:rFonts w:ascii="Times New Roman" w:eastAsia="標楷體" w:hAnsi="Times New Roman"/>
          <w:kern w:val="0"/>
        </w:rPr>
        <w:t xml:space="preserve"> (Scopus), 71(4), 253-264.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 w:hint="eastAsia"/>
          <w:kern w:val="0"/>
          <w:u w:val="single"/>
        </w:rPr>
        <w:t>Tse</w:t>
      </w:r>
      <w:r w:rsidRPr="00F27B24">
        <w:rPr>
          <w:rFonts w:ascii="Times New Roman" w:eastAsia="標楷體" w:hAnsi="Times New Roman"/>
          <w:kern w:val="0"/>
          <w:u w:val="single"/>
        </w:rPr>
        <w:t>n</w:t>
      </w:r>
      <w:r w:rsidRPr="00F27B24">
        <w:rPr>
          <w:rFonts w:ascii="Times New Roman" w:eastAsia="標楷體" w:hAnsi="Times New Roman" w:hint="eastAsia"/>
          <w:kern w:val="0"/>
          <w:u w:val="single"/>
        </w:rPr>
        <w:t>g, P.H.</w:t>
      </w:r>
      <w:r w:rsidRPr="00F27B24">
        <w:rPr>
          <w:rFonts w:ascii="Times New Roman" w:eastAsia="標楷體" w:hAnsi="Times New Roman"/>
          <w:kern w:val="0"/>
          <w:u w:val="single"/>
        </w:rPr>
        <w:t>*</w:t>
      </w:r>
      <w:r w:rsidRPr="00F27B24">
        <w:rPr>
          <w:rFonts w:ascii="Times New Roman" w:eastAsia="標楷體" w:hAnsi="Times New Roman" w:hint="eastAsia"/>
          <w:kern w:val="0"/>
        </w:rPr>
        <w:t xml:space="preserve">, </w:t>
      </w:r>
      <w:r w:rsidRPr="00F27B24">
        <w:rPr>
          <w:rFonts w:ascii="Times New Roman" w:eastAsia="標楷體" w:hAnsi="Times New Roman"/>
          <w:kern w:val="0"/>
        </w:rPr>
        <w:t xml:space="preserve">Ng, </w:t>
      </w:r>
      <w:r w:rsidRPr="00F27B24">
        <w:rPr>
          <w:rFonts w:ascii="Times New Roman" w:eastAsia="標楷體" w:hAnsi="Times New Roman" w:hint="eastAsia"/>
          <w:kern w:val="0"/>
        </w:rPr>
        <w:t>M</w:t>
      </w:r>
      <w:r w:rsidRPr="00F27B24">
        <w:rPr>
          <w:rFonts w:ascii="Times New Roman" w:eastAsia="標楷體" w:hAnsi="Times New Roman"/>
          <w:kern w:val="0"/>
        </w:rPr>
        <w:t>.</w:t>
      </w:r>
      <w:r w:rsidRPr="00F27B24">
        <w:rPr>
          <w:rFonts w:ascii="Times New Roman" w:eastAsia="標楷體" w:hAnsi="Times New Roman" w:hint="eastAsia"/>
          <w:kern w:val="0"/>
        </w:rPr>
        <w:t xml:space="preserve"> </w:t>
      </w:r>
      <w:r w:rsidRPr="00F27B24">
        <w:rPr>
          <w:rFonts w:ascii="Times New Roman" w:eastAsia="標楷體" w:hAnsi="Times New Roman"/>
          <w:kern w:val="0"/>
        </w:rPr>
        <w:t xml:space="preserve">(2021). </w:t>
      </w:r>
      <w:r w:rsidRPr="00F27B24">
        <w:rPr>
          <w:rFonts w:ascii="Times New Roman" w:eastAsia="標楷體" w:hAnsi="Times New Roman"/>
        </w:rPr>
        <w:t xml:space="preserve">Assessment of port environmental protection in Taiwan, </w:t>
      </w:r>
      <w:r w:rsidRPr="00F27B24">
        <w:rPr>
          <w:rFonts w:ascii="Times New Roman" w:eastAsia="標楷體" w:hAnsi="Times New Roman"/>
          <w:i/>
        </w:rPr>
        <w:t>Maritime Business Review (Emerging SSCI, Scopus)</w:t>
      </w:r>
      <w:r w:rsidRPr="00F27B24">
        <w:rPr>
          <w:rFonts w:ascii="Times New Roman" w:eastAsia="標楷體" w:hAnsi="Times New Roman"/>
        </w:rPr>
        <w:t>, 6(2), 188-203.</w:t>
      </w:r>
      <w:r w:rsidRPr="00F27B24">
        <w:rPr>
          <w:rFonts w:ascii="Times New Roman" w:eastAsia="標楷體" w:hAnsi="Times New Roman"/>
          <w:kern w:val="0"/>
        </w:rPr>
        <w:t xml:space="preserve"> 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/>
          <w:kern w:val="0"/>
          <w:u w:val="single"/>
        </w:rPr>
        <w:t>Tseng, P.H.</w:t>
      </w:r>
      <w:r w:rsidRPr="00F27B24">
        <w:rPr>
          <w:rFonts w:ascii="Times New Roman" w:eastAsia="標楷體" w:hAnsi="Times New Roman"/>
          <w:kern w:val="0"/>
        </w:rPr>
        <w:t>*, Yip, T.L. (202</w:t>
      </w:r>
      <w:r w:rsidRPr="00F27B24">
        <w:rPr>
          <w:rFonts w:ascii="Times New Roman" w:eastAsia="標楷體" w:hAnsi="Times New Roman" w:hint="eastAsia"/>
          <w:kern w:val="0"/>
        </w:rPr>
        <w:t>1</w:t>
      </w:r>
      <w:r w:rsidRPr="00F27B24">
        <w:rPr>
          <w:rFonts w:ascii="Times New Roman" w:eastAsia="標楷體" w:hAnsi="Times New Roman"/>
          <w:kern w:val="0"/>
        </w:rPr>
        <w:t xml:space="preserve">). </w:t>
      </w:r>
      <w:r w:rsidRPr="00F27B24">
        <w:rPr>
          <w:rFonts w:ascii="Times New Roman" w:eastAsia="標楷體" w:hAnsi="Times New Roman"/>
          <w:shd w:val="clear" w:color="auto" w:fill="FFFFFF"/>
        </w:rPr>
        <w:t xml:space="preserve">An evaluation model of cruise ports using fuzzy analytic hierarchy process, </w:t>
      </w:r>
      <w:r w:rsidRPr="00F27B24">
        <w:rPr>
          <w:rFonts w:ascii="Times New Roman" w:eastAsia="標楷體" w:hAnsi="Times New Roman"/>
          <w:i/>
          <w:shd w:val="clear" w:color="auto" w:fill="FFFFFF"/>
        </w:rPr>
        <w:t xml:space="preserve">Maritime Business Review </w:t>
      </w:r>
      <w:r w:rsidRPr="00F27B24">
        <w:rPr>
          <w:rFonts w:ascii="Times New Roman" w:eastAsia="標楷體" w:hAnsi="Times New Roman"/>
          <w:i/>
        </w:rPr>
        <w:t>(Emerging SSCI, Scopus)</w:t>
      </w:r>
      <w:r w:rsidRPr="00F27B24">
        <w:rPr>
          <w:rFonts w:ascii="Times New Roman" w:eastAsia="標楷體" w:hAnsi="Times New Roman"/>
          <w:shd w:val="clear" w:color="auto" w:fill="FFFFFF"/>
        </w:rPr>
        <w:t>, 6(1), 22-48.</w:t>
      </w:r>
      <w:r w:rsidRPr="00F27B24">
        <w:rPr>
          <w:rFonts w:ascii="Times New Roman" w:eastAsia="標楷體" w:hAnsi="Times New Roman"/>
          <w:kern w:val="0"/>
        </w:rPr>
        <w:t xml:space="preserve"> 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  <w:u w:val="single"/>
        </w:rPr>
        <w:t>曾柏興</w:t>
      </w:r>
      <w:r w:rsidRPr="00F27B24">
        <w:rPr>
          <w:rFonts w:ascii="Times New Roman" w:eastAsia="標楷體" w:hAnsi="Times New Roman" w:hint="eastAsia"/>
        </w:rPr>
        <w:t>*</w:t>
      </w:r>
      <w:r w:rsidRPr="00F27B24">
        <w:rPr>
          <w:rFonts w:ascii="Times New Roman" w:eastAsia="標楷體" w:hAnsi="Times New Roman" w:hint="eastAsia"/>
        </w:rPr>
        <w:t>、李明臻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202</w:t>
      </w:r>
      <w:r w:rsidRPr="00F27B24">
        <w:rPr>
          <w:rFonts w:ascii="Times New Roman" w:eastAsia="標楷體" w:hAnsi="Times New Roman" w:hint="eastAsia"/>
        </w:rPr>
        <w:t>0)</w:t>
      </w:r>
      <w:r w:rsidRPr="00F27B24">
        <w:rPr>
          <w:rFonts w:ascii="Times New Roman" w:eastAsia="標楷體" w:hAnsi="Times New Roman" w:hint="eastAsia"/>
        </w:rPr>
        <w:t>，基隆港郵輪觀光巴士經營策略之探討，航運季刊，第</w:t>
      </w:r>
      <w:r w:rsidRPr="00F27B24">
        <w:rPr>
          <w:rFonts w:ascii="Times New Roman" w:eastAsia="標楷體" w:hAnsi="Times New Roman" w:hint="eastAsia"/>
        </w:rPr>
        <w:t>2</w:t>
      </w:r>
      <w:r w:rsidRPr="00F27B24">
        <w:rPr>
          <w:rFonts w:ascii="Times New Roman" w:eastAsia="標楷體" w:hAnsi="Times New Roman"/>
        </w:rPr>
        <w:t>9</w:t>
      </w:r>
      <w:r w:rsidRPr="00F27B24">
        <w:rPr>
          <w:rFonts w:ascii="Times New Roman" w:eastAsia="標楷體" w:hAnsi="Times New Roman" w:hint="eastAsia"/>
        </w:rPr>
        <w:t>卷，第</w:t>
      </w:r>
      <w:r w:rsidRPr="00F27B24">
        <w:rPr>
          <w:rFonts w:ascii="Times New Roman" w:eastAsia="標楷體" w:hAnsi="Times New Roman" w:hint="eastAsia"/>
        </w:rPr>
        <w:t>3</w:t>
      </w:r>
      <w:r w:rsidRPr="00F27B24">
        <w:rPr>
          <w:rFonts w:ascii="Times New Roman" w:eastAsia="標楷體" w:hAnsi="Times New Roman" w:hint="eastAsia"/>
        </w:rPr>
        <w:t>期，頁</w:t>
      </w:r>
      <w:r w:rsidRPr="00F27B24">
        <w:rPr>
          <w:rFonts w:ascii="Times New Roman" w:eastAsia="標楷體" w:hAnsi="Times New Roman" w:hint="eastAsia"/>
        </w:rPr>
        <w:t>8</w:t>
      </w:r>
      <w:r w:rsidRPr="00F27B24">
        <w:rPr>
          <w:rFonts w:ascii="Times New Roman" w:eastAsia="標楷體" w:hAnsi="Times New Roman"/>
        </w:rPr>
        <w:t>3-107</w:t>
      </w:r>
      <w:r w:rsidRPr="00F27B24">
        <w:rPr>
          <w:rFonts w:ascii="Times New Roman" w:eastAsia="標楷體" w:hAnsi="Times New Roman" w:hint="eastAsia"/>
        </w:rPr>
        <w:t>。</w:t>
      </w:r>
    </w:p>
    <w:p w:rsidR="00E43D0B" w:rsidRPr="00F27B24" w:rsidRDefault="00E43D0B" w:rsidP="00E43D0B">
      <w:pPr>
        <w:widowControl/>
        <w:numPr>
          <w:ilvl w:val="0"/>
          <w:numId w:val="1"/>
        </w:numPr>
        <w:snapToGrid w:val="0"/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  <w:u w:val="single"/>
        </w:rPr>
        <w:t>曾柏興</w:t>
      </w:r>
      <w:r w:rsidRPr="00F27B24">
        <w:rPr>
          <w:rFonts w:ascii="Times New Roman" w:eastAsia="標楷體" w:hAnsi="Times New Roman" w:hint="eastAsia"/>
        </w:rPr>
        <w:t>*</w:t>
      </w:r>
      <w:r w:rsidRPr="00F27B24">
        <w:rPr>
          <w:rFonts w:ascii="Times New Roman" w:eastAsia="標楷體" w:hAnsi="Times New Roman" w:hint="eastAsia"/>
        </w:rPr>
        <w:t>、林軒緯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202</w:t>
      </w:r>
      <w:r w:rsidRPr="00F27B24">
        <w:rPr>
          <w:rFonts w:ascii="Times New Roman" w:eastAsia="標楷體" w:hAnsi="Times New Roman" w:hint="eastAsia"/>
        </w:rPr>
        <w:t>0)</w:t>
      </w:r>
      <w:r w:rsidRPr="00F27B24">
        <w:rPr>
          <w:rFonts w:ascii="Times New Roman" w:eastAsia="標楷體" w:hAnsi="Times New Roman" w:hint="eastAsia"/>
        </w:rPr>
        <w:t>，</w:t>
      </w:r>
      <w:r w:rsidRPr="00F27B24">
        <w:rPr>
          <w:rFonts w:ascii="Times New Roman" w:eastAsia="標楷體" w:hAnsi="Times New Roman"/>
        </w:rPr>
        <w:t>布袋港觀光交通旅遊設施重要性與滿意度之調查</w:t>
      </w:r>
      <w:r w:rsidRPr="00F27B24">
        <w:rPr>
          <w:rFonts w:ascii="Times New Roman" w:eastAsia="標楷體" w:hAnsi="Times New Roman" w:hint="eastAsia"/>
        </w:rPr>
        <w:t>，航運季刊，第</w:t>
      </w:r>
      <w:r w:rsidRPr="00F27B24">
        <w:rPr>
          <w:rFonts w:ascii="Times New Roman" w:eastAsia="標楷體" w:hAnsi="Times New Roman" w:hint="eastAsia"/>
        </w:rPr>
        <w:t>2</w:t>
      </w:r>
      <w:r w:rsidRPr="00F27B24">
        <w:rPr>
          <w:rFonts w:ascii="Times New Roman" w:eastAsia="標楷體" w:hAnsi="Times New Roman"/>
        </w:rPr>
        <w:t>9</w:t>
      </w:r>
      <w:r w:rsidRPr="00F27B24">
        <w:rPr>
          <w:rFonts w:ascii="Times New Roman" w:eastAsia="標楷體" w:hAnsi="Times New Roman" w:hint="eastAsia"/>
        </w:rPr>
        <w:t>卷，第</w:t>
      </w:r>
      <w:r w:rsidRPr="00F27B24">
        <w:rPr>
          <w:rFonts w:ascii="Times New Roman" w:eastAsia="標楷體" w:hAnsi="Times New Roman" w:hint="eastAsia"/>
        </w:rPr>
        <w:t>4</w:t>
      </w:r>
      <w:r w:rsidRPr="00F27B24">
        <w:rPr>
          <w:rFonts w:ascii="Times New Roman" w:eastAsia="標楷體" w:hAnsi="Times New Roman" w:hint="eastAsia"/>
        </w:rPr>
        <w:t>期，頁</w:t>
      </w:r>
      <w:r w:rsidRPr="00F27B24">
        <w:rPr>
          <w:rFonts w:ascii="Times New Roman" w:eastAsia="標楷體" w:hAnsi="Times New Roman" w:hint="eastAsia"/>
        </w:rPr>
        <w:t>1</w:t>
      </w:r>
      <w:r w:rsidRPr="00F27B24">
        <w:rPr>
          <w:rFonts w:ascii="Times New Roman" w:eastAsia="標楷體" w:hAnsi="Times New Roman"/>
        </w:rPr>
        <w:t>-25</w:t>
      </w:r>
      <w:r w:rsidRPr="00F27B24">
        <w:rPr>
          <w:rFonts w:ascii="Times New Roman" w:eastAsia="標楷體" w:hAnsi="Times New Roman" w:hint="eastAsia"/>
        </w:rPr>
        <w:t>。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</w:rPr>
      </w:pPr>
      <w:bookmarkStart w:id="1" w:name="_Hlk46907846"/>
      <w:r w:rsidRPr="00F27B24">
        <w:rPr>
          <w:rFonts w:ascii="Times New Roman" w:eastAsia="標楷體" w:hAnsi="Times New Roman" w:hint="eastAsia"/>
          <w:u w:val="single"/>
        </w:rPr>
        <w:t>曾柏興</w:t>
      </w:r>
      <w:r w:rsidRPr="00F27B24">
        <w:rPr>
          <w:rFonts w:ascii="Times New Roman" w:eastAsia="標楷體" w:hAnsi="Times New Roman" w:hint="eastAsia"/>
        </w:rPr>
        <w:t>*</w:t>
      </w:r>
      <w:r w:rsidRPr="00F27B24">
        <w:rPr>
          <w:rFonts w:ascii="Times New Roman" w:eastAsia="標楷體" w:hAnsi="Times New Roman" w:hint="eastAsia"/>
        </w:rPr>
        <w:t>、賴建霖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2020)</w:t>
      </w:r>
      <w:r w:rsidRPr="00F27B24">
        <w:rPr>
          <w:rFonts w:ascii="Times New Roman" w:eastAsia="標楷體" w:hAnsi="Times New Roman" w:hint="eastAsia"/>
        </w:rPr>
        <w:t>，</w:t>
      </w:r>
      <w:r w:rsidRPr="00F27B24">
        <w:rPr>
          <w:rFonts w:ascii="Times New Roman" w:eastAsia="標楷體" w:hAnsi="Times New Roman"/>
        </w:rPr>
        <w:t>建構</w:t>
      </w:r>
      <w:r w:rsidRPr="00F27B24">
        <w:rPr>
          <w:rFonts w:ascii="Times New Roman" w:eastAsia="標楷體" w:hAnsi="Times New Roman" w:hint="eastAsia"/>
        </w:rPr>
        <w:t>砂石車安全管理指標</w:t>
      </w:r>
      <w:bookmarkEnd w:id="1"/>
      <w:r w:rsidRPr="00F27B24">
        <w:rPr>
          <w:rFonts w:ascii="Times New Roman" w:eastAsia="標楷體" w:hAnsi="Times New Roman" w:hint="eastAsia"/>
        </w:rPr>
        <w:t>之探討，交通學報，第</w:t>
      </w:r>
      <w:r w:rsidRPr="00F27B24">
        <w:rPr>
          <w:rFonts w:ascii="Times New Roman" w:eastAsia="標楷體" w:hAnsi="Times New Roman" w:hint="eastAsia"/>
        </w:rPr>
        <w:t>2</w:t>
      </w:r>
      <w:r w:rsidRPr="00F27B24">
        <w:rPr>
          <w:rFonts w:ascii="Times New Roman" w:eastAsia="標楷體" w:hAnsi="Times New Roman"/>
        </w:rPr>
        <w:t>0</w:t>
      </w:r>
      <w:r w:rsidRPr="00F27B24">
        <w:rPr>
          <w:rFonts w:ascii="Times New Roman" w:eastAsia="標楷體" w:hAnsi="Times New Roman" w:hint="eastAsia"/>
        </w:rPr>
        <w:t>卷，</w:t>
      </w:r>
      <w:r w:rsidRPr="00F27B24">
        <w:rPr>
          <w:rFonts w:ascii="Times New Roman" w:eastAsia="標楷體" w:hAnsi="Times New Roman" w:hint="eastAsia"/>
        </w:rPr>
        <w:t>1</w:t>
      </w:r>
      <w:r w:rsidRPr="00F27B24">
        <w:rPr>
          <w:rFonts w:ascii="Times New Roman" w:eastAsia="標楷體" w:hAnsi="Times New Roman"/>
        </w:rPr>
        <w:t>23-144</w:t>
      </w:r>
      <w:r w:rsidRPr="00F27B24">
        <w:rPr>
          <w:rFonts w:ascii="Times New Roman" w:eastAsia="標楷體" w:hAnsi="Times New Roman" w:hint="eastAsia"/>
        </w:rPr>
        <w:t>。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proofErr w:type="spellStart"/>
      <w:r w:rsidRPr="00F27B24">
        <w:rPr>
          <w:rFonts w:ascii="Times New Roman" w:eastAsia="標楷體" w:hAnsi="Times New Roman"/>
          <w:shd w:val="clear" w:color="auto" w:fill="FFFFFF"/>
        </w:rPr>
        <w:t>Sahin</w:t>
      </w:r>
      <w:proofErr w:type="spellEnd"/>
      <w:r w:rsidRPr="00F27B24">
        <w:rPr>
          <w:rFonts w:ascii="Times New Roman" w:eastAsia="標楷體" w:hAnsi="Times New Roman"/>
          <w:shd w:val="clear" w:color="auto" w:fill="FFFFFF"/>
        </w:rPr>
        <w:t xml:space="preserve">, B., Yip, T.L., </w:t>
      </w:r>
      <w:r w:rsidRPr="00F27B24">
        <w:rPr>
          <w:rFonts w:ascii="Times New Roman" w:eastAsia="標楷體" w:hAnsi="Times New Roman"/>
          <w:u w:val="single"/>
          <w:shd w:val="clear" w:color="auto" w:fill="FFFFFF"/>
        </w:rPr>
        <w:t>Tseng, P.H.</w:t>
      </w:r>
      <w:r w:rsidRPr="00F27B24">
        <w:rPr>
          <w:rFonts w:ascii="Times New Roman" w:eastAsia="標楷體" w:hAnsi="Times New Roman"/>
          <w:shd w:val="clear" w:color="auto" w:fill="FFFFFF"/>
        </w:rPr>
        <w:t xml:space="preserve">, </w:t>
      </w:r>
      <w:proofErr w:type="spellStart"/>
      <w:r w:rsidRPr="00F27B24">
        <w:rPr>
          <w:rFonts w:ascii="Times New Roman" w:eastAsia="標楷體" w:hAnsi="Times New Roman"/>
          <w:shd w:val="clear" w:color="auto" w:fill="FFFFFF"/>
        </w:rPr>
        <w:t>Kabak</w:t>
      </w:r>
      <w:proofErr w:type="spellEnd"/>
      <w:r w:rsidRPr="00F27B24">
        <w:rPr>
          <w:rFonts w:ascii="Times New Roman" w:eastAsia="標楷體" w:hAnsi="Times New Roman"/>
          <w:shd w:val="clear" w:color="auto" w:fill="FFFFFF"/>
        </w:rPr>
        <w:t xml:space="preserve">, M., </w:t>
      </w:r>
      <w:proofErr w:type="spellStart"/>
      <w:r w:rsidRPr="00F27B24">
        <w:rPr>
          <w:rFonts w:ascii="Times New Roman" w:eastAsia="標楷體" w:hAnsi="Times New Roman"/>
          <w:shd w:val="clear" w:color="auto" w:fill="FFFFFF"/>
        </w:rPr>
        <w:t>Soylu</w:t>
      </w:r>
      <w:proofErr w:type="spellEnd"/>
      <w:r w:rsidRPr="00F27B24">
        <w:rPr>
          <w:rFonts w:ascii="Times New Roman" w:eastAsia="標楷體" w:hAnsi="Times New Roman"/>
          <w:shd w:val="clear" w:color="auto" w:fill="FFFFFF"/>
        </w:rPr>
        <w:t xml:space="preserve">, A. (2020). An application of fuzzy TOPSIS multi-criteria decision analysis algorithm for dry bulk carrier selection, </w:t>
      </w:r>
      <w:r w:rsidRPr="00F27B24">
        <w:rPr>
          <w:rFonts w:ascii="Times New Roman" w:eastAsia="標楷體" w:hAnsi="Times New Roman"/>
          <w:i/>
          <w:shd w:val="clear" w:color="auto" w:fill="FFFFFF"/>
        </w:rPr>
        <w:t>Information (Scopus)</w:t>
      </w:r>
      <w:r w:rsidRPr="00F27B24">
        <w:rPr>
          <w:rFonts w:ascii="Times New Roman" w:eastAsia="標楷體" w:hAnsi="Times New Roman"/>
          <w:shd w:val="clear" w:color="auto" w:fill="FFFFFF"/>
        </w:rPr>
        <w:t>, 11, 251, 1-16.</w:t>
      </w:r>
    </w:p>
    <w:p w:rsidR="00E43D0B" w:rsidRPr="00F27B24" w:rsidRDefault="00E43D0B" w:rsidP="00E43D0B">
      <w:pPr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 w:hint="eastAsia"/>
          <w:kern w:val="0"/>
          <w:u w:val="single"/>
        </w:rPr>
        <w:t>Tseng, P.H.</w:t>
      </w:r>
      <w:r w:rsidRPr="00F27B24">
        <w:rPr>
          <w:rFonts w:ascii="Times New Roman" w:eastAsia="標楷體" w:hAnsi="Times New Roman"/>
          <w:kern w:val="0"/>
          <w:u w:val="single"/>
        </w:rPr>
        <w:t>*</w:t>
      </w:r>
      <w:r w:rsidRPr="00F27B24">
        <w:rPr>
          <w:rFonts w:ascii="Times New Roman" w:eastAsia="標楷體" w:hAnsi="Times New Roman" w:hint="eastAsia"/>
          <w:kern w:val="0"/>
        </w:rPr>
        <w:t>, Pilcher, N., Richards, K. (</w:t>
      </w:r>
      <w:r w:rsidRPr="00F27B24">
        <w:rPr>
          <w:rFonts w:ascii="Times New Roman" w:eastAsia="標楷體" w:hAnsi="Times New Roman"/>
          <w:kern w:val="0"/>
        </w:rPr>
        <w:t>2020</w:t>
      </w:r>
      <w:r w:rsidRPr="00F27B24">
        <w:rPr>
          <w:rFonts w:ascii="Times New Roman" w:eastAsia="標楷體" w:hAnsi="Times New Roman" w:hint="eastAsia"/>
          <w:kern w:val="0"/>
        </w:rPr>
        <w:t>)</w:t>
      </w:r>
      <w:r w:rsidRPr="00F27B24">
        <w:rPr>
          <w:rFonts w:ascii="Times New Roman" w:eastAsia="標楷體" w:hAnsi="Times New Roman"/>
          <w:kern w:val="0"/>
        </w:rPr>
        <w:t xml:space="preserve">. Measuring the effectiveness of English Medium Instruction Shipping courses, </w:t>
      </w:r>
      <w:r w:rsidRPr="00F27B24">
        <w:rPr>
          <w:rFonts w:ascii="Times New Roman" w:eastAsia="標楷體" w:hAnsi="Times New Roman"/>
          <w:i/>
          <w:kern w:val="0"/>
        </w:rPr>
        <w:t xml:space="preserve">Maritime Business </w:t>
      </w:r>
      <w:proofErr w:type="gramStart"/>
      <w:r w:rsidRPr="00F27B24">
        <w:rPr>
          <w:rFonts w:ascii="Times New Roman" w:eastAsia="標楷體" w:hAnsi="Times New Roman"/>
          <w:i/>
          <w:kern w:val="0"/>
        </w:rPr>
        <w:t>Review</w:t>
      </w:r>
      <w:r w:rsidRPr="00F27B24">
        <w:rPr>
          <w:rFonts w:ascii="Times New Roman" w:eastAsia="標楷體" w:hAnsi="Times New Roman"/>
          <w:i/>
        </w:rPr>
        <w:t>(</w:t>
      </w:r>
      <w:proofErr w:type="gramEnd"/>
      <w:r w:rsidRPr="00F27B24">
        <w:rPr>
          <w:rFonts w:ascii="Times New Roman" w:eastAsia="標楷體" w:hAnsi="Times New Roman"/>
          <w:i/>
        </w:rPr>
        <w:t>Emerging SSCI, Scopus)</w:t>
      </w:r>
      <w:r w:rsidRPr="00F27B24">
        <w:rPr>
          <w:rFonts w:ascii="Times New Roman" w:eastAsia="標楷體" w:hAnsi="Times New Roman"/>
          <w:kern w:val="0"/>
        </w:rPr>
        <w:t>, 5(4), 351-371.</w:t>
      </w:r>
    </w:p>
    <w:p w:rsidR="00E43D0B" w:rsidRPr="00F27B24" w:rsidRDefault="00E43D0B" w:rsidP="00E43D0B">
      <w:pPr>
        <w:widowControl/>
        <w:numPr>
          <w:ilvl w:val="0"/>
          <w:numId w:val="1"/>
        </w:numPr>
        <w:snapToGrid w:val="0"/>
        <w:rPr>
          <w:rFonts w:ascii="Times New Roman" w:eastAsia="標楷體" w:hAnsi="Times New Roman"/>
          <w:kern w:val="0"/>
        </w:rPr>
      </w:pPr>
      <w:r w:rsidRPr="00F27B24">
        <w:rPr>
          <w:rFonts w:ascii="Times New Roman" w:eastAsia="標楷體" w:hAnsi="Times New Roman" w:hint="eastAsia"/>
          <w:kern w:val="0"/>
          <w:u w:val="single"/>
        </w:rPr>
        <w:t>曾柏興</w:t>
      </w:r>
      <w:r w:rsidRPr="00F27B24">
        <w:rPr>
          <w:rFonts w:ascii="Times New Roman" w:eastAsia="標楷體" w:hAnsi="Times New Roman" w:hint="eastAsia"/>
          <w:kern w:val="0"/>
        </w:rPr>
        <w:t>*</w:t>
      </w:r>
      <w:r w:rsidRPr="00F27B24">
        <w:rPr>
          <w:rFonts w:ascii="Times New Roman" w:eastAsia="標楷體" w:hAnsi="Times New Roman"/>
          <w:kern w:val="0"/>
        </w:rPr>
        <w:t>(2019)</w:t>
      </w:r>
      <w:r w:rsidRPr="00F27B24">
        <w:rPr>
          <w:rFonts w:ascii="Times New Roman" w:eastAsia="標楷體" w:hAnsi="Times New Roman" w:hint="eastAsia"/>
          <w:kern w:val="0"/>
        </w:rPr>
        <w:t>，</w:t>
      </w:r>
      <w:r w:rsidRPr="00F27B24">
        <w:rPr>
          <w:rFonts w:ascii="Times New Roman" w:eastAsia="標楷體" w:hAnsi="Times New Roman"/>
          <w:kern w:val="0"/>
        </w:rPr>
        <w:t>應用重要性與績效分析法探討遊覽車安全管理之研究</w:t>
      </w:r>
      <w:r w:rsidRPr="00F27B24">
        <w:rPr>
          <w:rFonts w:ascii="Times New Roman" w:eastAsia="標楷體" w:hAnsi="Times New Roman" w:hint="eastAsia"/>
          <w:kern w:val="0"/>
        </w:rPr>
        <w:t>，交通學報，第</w:t>
      </w:r>
      <w:r w:rsidRPr="00F27B24">
        <w:rPr>
          <w:rFonts w:ascii="Times New Roman" w:eastAsia="標楷體" w:hAnsi="Times New Roman" w:hint="eastAsia"/>
          <w:kern w:val="0"/>
        </w:rPr>
        <w:t>19</w:t>
      </w:r>
      <w:r w:rsidRPr="00F27B24">
        <w:rPr>
          <w:rFonts w:ascii="Times New Roman" w:eastAsia="標楷體" w:hAnsi="Times New Roman" w:hint="eastAsia"/>
          <w:kern w:val="0"/>
        </w:rPr>
        <w:t>卷，第</w:t>
      </w:r>
      <w:r w:rsidRPr="00F27B24">
        <w:rPr>
          <w:rFonts w:ascii="Times New Roman" w:eastAsia="標楷體" w:hAnsi="Times New Roman" w:hint="eastAsia"/>
          <w:kern w:val="0"/>
        </w:rPr>
        <w:t>1</w:t>
      </w:r>
      <w:r w:rsidRPr="00F27B24">
        <w:rPr>
          <w:rFonts w:ascii="Times New Roman" w:eastAsia="標楷體" w:hAnsi="Times New Roman" w:hint="eastAsia"/>
          <w:kern w:val="0"/>
        </w:rPr>
        <w:t>期，頁</w:t>
      </w:r>
      <w:r w:rsidRPr="00F27B24">
        <w:rPr>
          <w:rFonts w:ascii="Times New Roman" w:eastAsia="標楷體" w:hAnsi="Times New Roman" w:hint="eastAsia"/>
          <w:kern w:val="0"/>
        </w:rPr>
        <w:t>13-</w:t>
      </w:r>
      <w:r w:rsidRPr="00F27B24">
        <w:rPr>
          <w:rFonts w:ascii="Times New Roman" w:eastAsia="標楷體" w:hAnsi="Times New Roman"/>
          <w:kern w:val="0"/>
        </w:rPr>
        <w:t>3</w:t>
      </w:r>
      <w:r w:rsidRPr="00F27B24">
        <w:rPr>
          <w:rFonts w:ascii="Times New Roman" w:eastAsia="標楷體" w:hAnsi="Times New Roman" w:hint="eastAsia"/>
          <w:kern w:val="0"/>
        </w:rPr>
        <w:t>6</w:t>
      </w:r>
      <w:r w:rsidRPr="00F27B24">
        <w:rPr>
          <w:rFonts w:ascii="Times New Roman" w:eastAsia="標楷體" w:hAnsi="Times New Roman" w:hint="eastAsia"/>
          <w:kern w:val="0"/>
        </w:rPr>
        <w:t>。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  <w:u w:val="single"/>
        </w:rPr>
        <w:t>Tseng, P.H.</w:t>
      </w:r>
      <w:r w:rsidRPr="00F27B24">
        <w:rPr>
          <w:rFonts w:hint="eastAsia"/>
          <w:szCs w:val="24"/>
        </w:rPr>
        <w:t>*</w:t>
      </w:r>
      <w:r w:rsidRPr="00F27B24">
        <w:rPr>
          <w:szCs w:val="24"/>
        </w:rPr>
        <w:t xml:space="preserve"> Pilcher, N. (2019). Evaluating the key factors of green port policies </w:t>
      </w:r>
      <w:r w:rsidRPr="00F27B24">
        <w:rPr>
          <w:szCs w:val="24"/>
        </w:rPr>
        <w:lastRenderedPageBreak/>
        <w:t xml:space="preserve">in Taiwan through quantitative and qualitative approaches, </w:t>
      </w:r>
      <w:r w:rsidRPr="00F27B24">
        <w:rPr>
          <w:i/>
          <w:szCs w:val="24"/>
        </w:rPr>
        <w:t>Transport Policy (SSCI)</w:t>
      </w:r>
      <w:r w:rsidRPr="00F27B24">
        <w:rPr>
          <w:szCs w:val="24"/>
        </w:rPr>
        <w:t xml:space="preserve">, 82, 127-137. </w:t>
      </w:r>
      <w:r w:rsidRPr="00F27B24">
        <w:rPr>
          <w:rFonts w:hint="eastAsia"/>
          <w:szCs w:val="24"/>
        </w:rPr>
        <w:t xml:space="preserve">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  <w:u w:val="single"/>
        </w:rPr>
        <w:t>Tseng, P.H.</w:t>
      </w:r>
      <w:r w:rsidRPr="00F27B24">
        <w:rPr>
          <w:szCs w:val="24"/>
        </w:rPr>
        <w:t xml:space="preserve">, </w:t>
      </w:r>
      <w:proofErr w:type="spellStart"/>
      <w:r w:rsidRPr="00F27B24">
        <w:rPr>
          <w:szCs w:val="24"/>
        </w:rPr>
        <w:t>Cullinane</w:t>
      </w:r>
      <w:proofErr w:type="spellEnd"/>
      <w:r w:rsidRPr="00F27B24">
        <w:rPr>
          <w:szCs w:val="24"/>
        </w:rPr>
        <w:t xml:space="preserve">, K. (2018). Key criteria influencing the choice of Arctic shipping: a fuzzy analytic hierarchy process model, </w:t>
      </w:r>
      <w:r w:rsidRPr="00F27B24">
        <w:rPr>
          <w:i/>
          <w:szCs w:val="24"/>
        </w:rPr>
        <w:t>Maritime Policy &amp; Management (SSCI),</w:t>
      </w:r>
      <w:r w:rsidRPr="00F27B24">
        <w:rPr>
          <w:szCs w:val="24"/>
        </w:rPr>
        <w:t xml:space="preserve"> 45(4), 422-438.</w:t>
      </w:r>
      <w:r w:rsidRPr="00F27B24">
        <w:rPr>
          <w:rFonts w:hint="eastAsia"/>
          <w:szCs w:val="24"/>
        </w:rPr>
        <w:t xml:space="preserve">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  <w:u w:val="single"/>
        </w:rPr>
        <w:t>Tseng, P.H.</w:t>
      </w:r>
      <w:r w:rsidRPr="00F27B24">
        <w:rPr>
          <w:szCs w:val="24"/>
        </w:rPr>
        <w:t xml:space="preserve">*, Richards, K., Pilcher, N. (2018). Constructing English-Medium Instruction indicators in the shipping courses of Taiwan’s higher education, </w:t>
      </w:r>
      <w:r w:rsidRPr="00F27B24">
        <w:rPr>
          <w:i/>
          <w:szCs w:val="24"/>
        </w:rPr>
        <w:t>Maritime Business Review (Emerging SSCI, Scopus),</w:t>
      </w:r>
      <w:r w:rsidRPr="00F27B24">
        <w:rPr>
          <w:szCs w:val="24"/>
        </w:rPr>
        <w:t xml:space="preserve"> 3(1), 20-35.</w:t>
      </w:r>
    </w:p>
    <w:p w:rsidR="00E43D0B" w:rsidRPr="00F27B24" w:rsidRDefault="00E43D0B" w:rsidP="00E43D0B">
      <w:pPr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imes New Roman" w:eastAsia="標楷體" w:hAnsi="Times New Roman" w:cs="DFMing-W12-WIN-BF"/>
          <w:kern w:val="0"/>
        </w:rPr>
      </w:pPr>
      <w:r w:rsidRPr="00F27B24">
        <w:rPr>
          <w:rFonts w:ascii="Times New Roman" w:eastAsia="標楷體" w:hAnsi="Times New Roman" w:hint="eastAsia"/>
        </w:rPr>
        <w:t>曾柏興</w:t>
      </w:r>
      <w:r w:rsidRPr="00F27B24">
        <w:rPr>
          <w:rFonts w:ascii="Times New Roman" w:eastAsia="標楷體" w:hAnsi="Times New Roman" w:hint="eastAsia"/>
        </w:rPr>
        <w:t>*</w:t>
      </w:r>
      <w:r w:rsidRPr="00F27B24">
        <w:rPr>
          <w:rFonts w:ascii="Times New Roman" w:eastAsia="標楷體" w:hAnsi="Times New Roman" w:hint="eastAsia"/>
        </w:rPr>
        <w:t>、石雯珍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2018</w:t>
      </w:r>
      <w:r w:rsidRPr="00F27B24">
        <w:rPr>
          <w:rFonts w:ascii="Times New Roman" w:eastAsia="標楷體" w:hAnsi="Times New Roman" w:hint="eastAsia"/>
        </w:rPr>
        <w:t>)</w:t>
      </w:r>
      <w:r w:rsidRPr="00F27B24">
        <w:rPr>
          <w:rFonts w:ascii="Times New Roman" w:eastAsia="標楷體" w:hAnsi="Times New Roman" w:hint="eastAsia"/>
        </w:rPr>
        <w:t>，</w:t>
      </w:r>
      <w:r w:rsidRPr="00F27B24">
        <w:rPr>
          <w:rFonts w:ascii="Times New Roman" w:eastAsia="標楷體" w:hAnsi="Times New Roman" w:cs="DFMing-W12-WIN-BF" w:hint="eastAsia"/>
          <w:kern w:val="0"/>
        </w:rPr>
        <w:t>探討購買涉入、品牌權益、服務品質與顧客滿意度之關係以</w:t>
      </w:r>
      <w:r w:rsidRPr="00F27B24">
        <w:rPr>
          <w:rFonts w:ascii="Times New Roman" w:eastAsia="標楷體" w:hAnsi="Times New Roman" w:cs="TimesNewRomanPS-BoldMT"/>
          <w:bCs/>
          <w:kern w:val="0"/>
        </w:rPr>
        <w:t xml:space="preserve">DHL </w:t>
      </w:r>
      <w:r w:rsidRPr="00F27B24">
        <w:rPr>
          <w:rFonts w:ascii="Times New Roman" w:eastAsia="標楷體" w:hAnsi="Times New Roman" w:cs="DFMing-W12-WIN-BF" w:hint="eastAsia"/>
          <w:kern w:val="0"/>
        </w:rPr>
        <w:t>為例，</w:t>
      </w:r>
      <w:r w:rsidRPr="00F27B24">
        <w:rPr>
          <w:rFonts w:ascii="Times New Roman" w:eastAsia="標楷體" w:hAnsi="Times New Roman" w:cs="DFMing-W12-WIN-BF" w:hint="eastAsia"/>
          <w:i/>
          <w:kern w:val="0"/>
        </w:rPr>
        <w:t>航運季刊</w:t>
      </w:r>
      <w:r w:rsidRPr="00F27B24">
        <w:rPr>
          <w:rFonts w:ascii="Times New Roman" w:eastAsia="標楷體" w:hAnsi="Times New Roman" w:cs="DFMing-W12-WIN-BF" w:hint="eastAsia"/>
          <w:kern w:val="0"/>
        </w:rPr>
        <w:t>，第</w:t>
      </w:r>
      <w:r w:rsidRPr="00F27B24">
        <w:rPr>
          <w:rFonts w:ascii="Times New Roman" w:eastAsia="標楷體" w:hAnsi="Times New Roman" w:cs="DFMing-W12-WIN-BF" w:hint="eastAsia"/>
          <w:kern w:val="0"/>
        </w:rPr>
        <w:t>2</w:t>
      </w:r>
      <w:r w:rsidRPr="00F27B24">
        <w:rPr>
          <w:rFonts w:ascii="Times New Roman" w:eastAsia="標楷體" w:hAnsi="Times New Roman" w:cs="DFMing-W12-WIN-BF"/>
          <w:kern w:val="0"/>
        </w:rPr>
        <w:t>7</w:t>
      </w:r>
      <w:r w:rsidRPr="00F27B24">
        <w:rPr>
          <w:rFonts w:ascii="Times New Roman" w:eastAsia="標楷體" w:hAnsi="Times New Roman" w:cs="DFMing-W12-WIN-BF" w:hint="eastAsia"/>
          <w:kern w:val="0"/>
        </w:rPr>
        <w:t>卷，第</w:t>
      </w:r>
      <w:r w:rsidRPr="00F27B24">
        <w:rPr>
          <w:rFonts w:ascii="Times New Roman" w:eastAsia="標楷體" w:hAnsi="Times New Roman" w:cs="DFMing-W12-WIN-BF" w:hint="eastAsia"/>
          <w:kern w:val="0"/>
        </w:rPr>
        <w:t>4</w:t>
      </w:r>
      <w:r w:rsidRPr="00F27B24">
        <w:rPr>
          <w:rFonts w:ascii="Times New Roman" w:eastAsia="標楷體" w:hAnsi="Times New Roman" w:cs="DFMing-W12-WIN-BF" w:hint="eastAsia"/>
          <w:kern w:val="0"/>
        </w:rPr>
        <w:t>期，頁</w:t>
      </w:r>
      <w:r w:rsidRPr="00F27B24">
        <w:rPr>
          <w:rFonts w:ascii="Times New Roman" w:eastAsia="標楷體" w:hAnsi="Times New Roman" w:cs="DFMing-W12-WIN-BF" w:hint="eastAsia"/>
          <w:kern w:val="0"/>
        </w:rPr>
        <w:t>1</w:t>
      </w:r>
      <w:r w:rsidRPr="00F27B24">
        <w:rPr>
          <w:rFonts w:ascii="Times New Roman" w:eastAsia="標楷體" w:hAnsi="Times New Roman" w:cs="DFMing-W12-WIN-BF"/>
          <w:kern w:val="0"/>
        </w:rPr>
        <w:t>-</w:t>
      </w:r>
      <w:r w:rsidRPr="00F27B24">
        <w:rPr>
          <w:rFonts w:ascii="Times New Roman" w:eastAsia="標楷體" w:hAnsi="Times New Roman" w:cs="DFMing-W12-WIN-BF" w:hint="eastAsia"/>
          <w:kern w:val="0"/>
        </w:rPr>
        <w:t>29</w:t>
      </w:r>
      <w:r w:rsidRPr="00F27B24">
        <w:rPr>
          <w:rFonts w:ascii="Times New Roman" w:eastAsia="標楷體" w:hAnsi="Times New Roman" w:cs="DFMing-W12-WIN-BF" w:hint="eastAsia"/>
          <w:kern w:val="0"/>
        </w:rPr>
        <w:t>。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rFonts w:hint="eastAsia"/>
          <w:szCs w:val="24"/>
          <w:u w:val="single"/>
        </w:rPr>
        <w:t>曾柏興</w:t>
      </w:r>
      <w:r w:rsidRPr="00F27B24">
        <w:rPr>
          <w:rFonts w:hint="eastAsia"/>
          <w:szCs w:val="24"/>
          <w:u w:val="single"/>
        </w:rPr>
        <w:t>*</w:t>
      </w:r>
      <w:r w:rsidRPr="00F27B24">
        <w:rPr>
          <w:rFonts w:hint="eastAsia"/>
          <w:szCs w:val="24"/>
        </w:rPr>
        <w:t>、陳巧瑛</w:t>
      </w:r>
      <w:r w:rsidRPr="00F27B24">
        <w:rPr>
          <w:rFonts w:hint="eastAsia"/>
          <w:szCs w:val="24"/>
        </w:rPr>
        <w:t>(</w:t>
      </w:r>
      <w:r w:rsidRPr="00F27B24">
        <w:rPr>
          <w:szCs w:val="24"/>
        </w:rPr>
        <w:t>2018)</w:t>
      </w:r>
      <w:r w:rsidRPr="00F27B24">
        <w:rPr>
          <w:rFonts w:hint="eastAsia"/>
          <w:szCs w:val="24"/>
        </w:rPr>
        <w:t>，郵輪污染管制策略之探討，</w:t>
      </w:r>
      <w:r w:rsidRPr="00F27B24">
        <w:rPr>
          <w:rFonts w:hint="eastAsia"/>
          <w:i/>
          <w:szCs w:val="24"/>
        </w:rPr>
        <w:t>航運季刊</w:t>
      </w:r>
      <w:r w:rsidRPr="00F27B24">
        <w:rPr>
          <w:rFonts w:hint="eastAsia"/>
          <w:szCs w:val="24"/>
        </w:rPr>
        <w:t>，第</w:t>
      </w:r>
      <w:r w:rsidRPr="00F27B24">
        <w:rPr>
          <w:rFonts w:hint="eastAsia"/>
          <w:szCs w:val="24"/>
        </w:rPr>
        <w:t>27</w:t>
      </w:r>
      <w:r w:rsidRPr="00F27B24">
        <w:rPr>
          <w:rFonts w:hint="eastAsia"/>
          <w:szCs w:val="24"/>
        </w:rPr>
        <w:t>卷，第</w:t>
      </w:r>
      <w:r w:rsidRPr="00F27B24">
        <w:rPr>
          <w:rFonts w:hint="eastAsia"/>
          <w:szCs w:val="24"/>
        </w:rPr>
        <w:t>3</w:t>
      </w:r>
      <w:r w:rsidRPr="00F27B24">
        <w:rPr>
          <w:rFonts w:hint="eastAsia"/>
          <w:szCs w:val="24"/>
        </w:rPr>
        <w:t>期，頁</w:t>
      </w:r>
      <w:r w:rsidRPr="00F27B24">
        <w:rPr>
          <w:rFonts w:hint="eastAsia"/>
          <w:szCs w:val="24"/>
        </w:rPr>
        <w:t>1-</w:t>
      </w:r>
      <w:r w:rsidRPr="00F27B24">
        <w:rPr>
          <w:szCs w:val="24"/>
        </w:rPr>
        <w:t>27</w:t>
      </w:r>
      <w:r w:rsidRPr="00F27B24">
        <w:rPr>
          <w:rFonts w:hint="eastAsia"/>
          <w:szCs w:val="24"/>
        </w:rPr>
        <w:t>。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  <w:u w:val="single"/>
        </w:rPr>
      </w:pPr>
      <w:r w:rsidRPr="00F27B24">
        <w:rPr>
          <w:rFonts w:hint="eastAsia"/>
          <w:szCs w:val="24"/>
          <w:u w:val="single"/>
        </w:rPr>
        <w:t>曾柏興</w:t>
      </w:r>
      <w:r w:rsidRPr="00F27B24">
        <w:rPr>
          <w:rFonts w:hint="eastAsia"/>
          <w:szCs w:val="24"/>
          <w:u w:val="single"/>
        </w:rPr>
        <w:t>*</w:t>
      </w:r>
      <w:r w:rsidRPr="00F27B24">
        <w:rPr>
          <w:rFonts w:hint="eastAsia"/>
          <w:szCs w:val="24"/>
        </w:rPr>
        <w:t>、徐敦玲</w:t>
      </w:r>
      <w:r w:rsidRPr="00F27B24">
        <w:rPr>
          <w:rFonts w:hint="eastAsia"/>
          <w:szCs w:val="24"/>
        </w:rPr>
        <w:t>(</w:t>
      </w:r>
      <w:r w:rsidRPr="00F27B24">
        <w:rPr>
          <w:szCs w:val="24"/>
        </w:rPr>
        <w:t>2018</w:t>
      </w:r>
      <w:r w:rsidRPr="00F27B24">
        <w:rPr>
          <w:rFonts w:hint="eastAsia"/>
          <w:szCs w:val="24"/>
        </w:rPr>
        <w:t>)</w:t>
      </w:r>
      <w:r w:rsidRPr="00F27B24">
        <w:rPr>
          <w:rFonts w:hint="eastAsia"/>
          <w:szCs w:val="24"/>
        </w:rPr>
        <w:t>，綠色港口行銷組合因素之探討，</w:t>
      </w:r>
      <w:r w:rsidRPr="00F27B24">
        <w:rPr>
          <w:rFonts w:hint="eastAsia"/>
          <w:i/>
          <w:szCs w:val="24"/>
        </w:rPr>
        <w:t>航運季刊</w:t>
      </w:r>
      <w:r w:rsidRPr="00F27B24">
        <w:rPr>
          <w:rFonts w:hint="eastAsia"/>
          <w:szCs w:val="24"/>
        </w:rPr>
        <w:t>，第</w:t>
      </w:r>
      <w:r w:rsidRPr="00F27B24">
        <w:rPr>
          <w:rFonts w:hint="eastAsia"/>
          <w:szCs w:val="24"/>
        </w:rPr>
        <w:t>27</w:t>
      </w:r>
      <w:r w:rsidRPr="00F27B24">
        <w:rPr>
          <w:rFonts w:hint="eastAsia"/>
          <w:szCs w:val="24"/>
        </w:rPr>
        <w:t>卷，第</w:t>
      </w:r>
      <w:r w:rsidRPr="00F27B24">
        <w:rPr>
          <w:rFonts w:hint="eastAsia"/>
          <w:szCs w:val="24"/>
        </w:rPr>
        <w:t>2</w:t>
      </w:r>
      <w:r w:rsidRPr="00F27B24">
        <w:rPr>
          <w:rFonts w:hint="eastAsia"/>
          <w:szCs w:val="24"/>
        </w:rPr>
        <w:t>期，頁</w:t>
      </w:r>
      <w:r w:rsidRPr="00F27B24">
        <w:rPr>
          <w:rFonts w:hint="eastAsia"/>
          <w:szCs w:val="24"/>
        </w:rPr>
        <w:t>21-46</w:t>
      </w:r>
      <w:r w:rsidRPr="00F27B24">
        <w:rPr>
          <w:rFonts w:hint="eastAsia"/>
          <w:szCs w:val="24"/>
        </w:rPr>
        <w:t>。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rFonts w:hint="eastAsia"/>
          <w:szCs w:val="24"/>
          <w:u w:val="single"/>
        </w:rPr>
        <w:t>曾柏興</w:t>
      </w:r>
      <w:r w:rsidRPr="00F27B24">
        <w:rPr>
          <w:rFonts w:hint="eastAsia"/>
          <w:szCs w:val="24"/>
          <w:u w:val="single"/>
        </w:rPr>
        <w:t>*</w:t>
      </w:r>
      <w:r w:rsidRPr="00F27B24">
        <w:rPr>
          <w:rFonts w:hint="eastAsia"/>
          <w:szCs w:val="24"/>
        </w:rPr>
        <w:t>、莊士賢</w:t>
      </w:r>
      <w:r w:rsidRPr="00F27B24">
        <w:rPr>
          <w:rFonts w:hint="eastAsia"/>
          <w:szCs w:val="24"/>
        </w:rPr>
        <w:t>(</w:t>
      </w:r>
      <w:r w:rsidRPr="00F27B24">
        <w:rPr>
          <w:szCs w:val="24"/>
        </w:rPr>
        <w:t>2018</w:t>
      </w:r>
      <w:r w:rsidRPr="00F27B24">
        <w:rPr>
          <w:rFonts w:hint="eastAsia"/>
          <w:szCs w:val="24"/>
        </w:rPr>
        <w:t>)</w:t>
      </w:r>
      <w:r w:rsidRPr="00F27B24">
        <w:rPr>
          <w:rFonts w:hint="eastAsia"/>
          <w:szCs w:val="24"/>
        </w:rPr>
        <w:t>，策</w:t>
      </w:r>
      <w:r w:rsidRPr="00F27B24">
        <w:rPr>
          <w:szCs w:val="24"/>
        </w:rPr>
        <w:t>略</w:t>
      </w:r>
      <w:r w:rsidRPr="00F27B24">
        <w:rPr>
          <w:rFonts w:hint="eastAsia"/>
          <w:szCs w:val="24"/>
        </w:rPr>
        <w:t>聯盟正式化、供應風險管理與組織績效關係之研究</w:t>
      </w:r>
      <w:r w:rsidRPr="00F27B24">
        <w:rPr>
          <w:rFonts w:hint="eastAsia"/>
          <w:szCs w:val="24"/>
        </w:rPr>
        <w:t>-</w:t>
      </w:r>
      <w:r w:rsidRPr="00F27B24">
        <w:rPr>
          <w:rFonts w:hint="eastAsia"/>
          <w:szCs w:val="24"/>
        </w:rPr>
        <w:t>以定期海運貨櫃業者為例，</w:t>
      </w:r>
      <w:r w:rsidRPr="00F27B24">
        <w:rPr>
          <w:rFonts w:hint="eastAsia"/>
          <w:i/>
          <w:szCs w:val="24"/>
        </w:rPr>
        <w:t>航運季刊</w:t>
      </w:r>
      <w:r w:rsidRPr="00F27B24">
        <w:rPr>
          <w:rFonts w:hint="eastAsia"/>
          <w:szCs w:val="24"/>
        </w:rPr>
        <w:t>，第</w:t>
      </w:r>
      <w:r w:rsidRPr="00F27B24">
        <w:rPr>
          <w:rFonts w:hint="eastAsia"/>
          <w:szCs w:val="24"/>
        </w:rPr>
        <w:t>27</w:t>
      </w:r>
      <w:r w:rsidRPr="00F27B24">
        <w:rPr>
          <w:rFonts w:hint="eastAsia"/>
          <w:szCs w:val="24"/>
        </w:rPr>
        <w:t>卷，第</w:t>
      </w:r>
      <w:r w:rsidRPr="00F27B24">
        <w:rPr>
          <w:rFonts w:hint="eastAsia"/>
          <w:szCs w:val="24"/>
        </w:rPr>
        <w:t>1</w:t>
      </w:r>
      <w:r w:rsidRPr="00F27B24">
        <w:rPr>
          <w:rFonts w:hint="eastAsia"/>
          <w:szCs w:val="24"/>
        </w:rPr>
        <w:t>期，頁</w:t>
      </w:r>
      <w:r w:rsidRPr="00F27B24">
        <w:rPr>
          <w:rFonts w:hint="eastAsia"/>
          <w:szCs w:val="24"/>
        </w:rPr>
        <w:t>57-86</w:t>
      </w:r>
      <w:r w:rsidRPr="00F27B24">
        <w:rPr>
          <w:rFonts w:hint="eastAsia"/>
          <w:szCs w:val="24"/>
        </w:rPr>
        <w:t>。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rFonts w:hint="eastAsia"/>
          <w:szCs w:val="24"/>
          <w:u w:val="single"/>
        </w:rPr>
        <w:t>Tseng, P.H.</w:t>
      </w:r>
      <w:r w:rsidRPr="00F27B24">
        <w:rPr>
          <w:szCs w:val="24"/>
          <w:u w:val="single"/>
        </w:rPr>
        <w:t>*</w:t>
      </w:r>
      <w:r w:rsidRPr="00F27B24">
        <w:rPr>
          <w:rFonts w:hint="eastAsia"/>
          <w:szCs w:val="24"/>
        </w:rPr>
        <w:t xml:space="preserve">, Pilcher, N. </w:t>
      </w:r>
      <w:r w:rsidRPr="00F27B24">
        <w:rPr>
          <w:szCs w:val="24"/>
        </w:rPr>
        <w:t>(2017). Assessing the shipping in the Northern Sea Route: A qualitative approach</w:t>
      </w:r>
      <w:r w:rsidRPr="00F27B24">
        <w:rPr>
          <w:rFonts w:hint="eastAsia"/>
          <w:szCs w:val="24"/>
        </w:rPr>
        <w:t>,</w:t>
      </w:r>
      <w:r w:rsidRPr="00F27B24">
        <w:rPr>
          <w:szCs w:val="24"/>
        </w:rPr>
        <w:t xml:space="preserve"> </w:t>
      </w:r>
      <w:r w:rsidRPr="00F27B24">
        <w:rPr>
          <w:i/>
          <w:szCs w:val="24"/>
        </w:rPr>
        <w:t>Maritime Business Review (Emerging SSCI, Scopus)</w:t>
      </w:r>
      <w:r w:rsidRPr="00F27B24">
        <w:rPr>
          <w:szCs w:val="24"/>
        </w:rPr>
        <w:t>, 2(4), 389-409.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</w:rPr>
        <w:t xml:space="preserve">Pilcher, N., </w:t>
      </w:r>
      <w:r w:rsidRPr="00F27B24">
        <w:rPr>
          <w:szCs w:val="24"/>
          <w:u w:val="single"/>
        </w:rPr>
        <w:t>Tseng, P.H.</w:t>
      </w:r>
      <w:r w:rsidRPr="00F27B24">
        <w:rPr>
          <w:szCs w:val="24"/>
        </w:rPr>
        <w:t xml:space="preserve"> (2017). Can we really measure the impact of port governance reform? </w:t>
      </w:r>
      <w:r w:rsidRPr="00F27B24">
        <w:rPr>
          <w:i/>
          <w:szCs w:val="24"/>
        </w:rPr>
        <w:t>Maritime Policy and Management (SSCI)</w:t>
      </w:r>
      <w:r w:rsidRPr="00F27B24">
        <w:rPr>
          <w:szCs w:val="24"/>
        </w:rPr>
        <w:t xml:space="preserve">, 44(8), 981-994.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  <w:u w:val="single"/>
        </w:rPr>
        <w:t>Tseng, P</w:t>
      </w:r>
      <w:r w:rsidRPr="00F27B24">
        <w:rPr>
          <w:rFonts w:hint="eastAsia"/>
          <w:szCs w:val="24"/>
          <w:u w:val="single"/>
        </w:rPr>
        <w:t>.</w:t>
      </w:r>
      <w:r w:rsidRPr="00F27B24">
        <w:rPr>
          <w:szCs w:val="24"/>
          <w:u w:val="single"/>
        </w:rPr>
        <w:t>H.</w:t>
      </w:r>
      <w:r w:rsidRPr="00F27B24">
        <w:rPr>
          <w:szCs w:val="24"/>
        </w:rPr>
        <w:t>*, Pilcher, N. (2017). Maintaining and researching port safety: a case study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of the port of Kaohsiung</w:t>
      </w:r>
      <w:r w:rsidRPr="00F27B24">
        <w:rPr>
          <w:rFonts w:hint="eastAsia"/>
          <w:szCs w:val="24"/>
        </w:rPr>
        <w:t>,</w:t>
      </w:r>
      <w:r w:rsidRPr="00F27B24">
        <w:rPr>
          <w:szCs w:val="24"/>
        </w:rPr>
        <w:t xml:space="preserve"> </w:t>
      </w:r>
      <w:r w:rsidRPr="00F27B24">
        <w:rPr>
          <w:i/>
          <w:szCs w:val="24"/>
        </w:rPr>
        <w:t>European Transport Research Review (SSCI)</w:t>
      </w:r>
      <w:r w:rsidRPr="00F27B24">
        <w:rPr>
          <w:szCs w:val="24"/>
        </w:rPr>
        <w:t xml:space="preserve">, 9(34), 1-11.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  <w:u w:val="single"/>
        </w:rPr>
        <w:t>Tseng, P</w:t>
      </w:r>
      <w:r w:rsidRPr="00F27B24">
        <w:rPr>
          <w:rFonts w:hint="eastAsia"/>
          <w:szCs w:val="24"/>
          <w:u w:val="single"/>
        </w:rPr>
        <w:t>.</w:t>
      </w:r>
      <w:r w:rsidRPr="00F27B24">
        <w:rPr>
          <w:szCs w:val="24"/>
          <w:u w:val="single"/>
        </w:rPr>
        <w:t>H.</w:t>
      </w:r>
      <w:r w:rsidRPr="00F27B24">
        <w:rPr>
          <w:szCs w:val="24"/>
        </w:rPr>
        <w:t>*, Pilcher, N. (2016).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Port governance in Taiwan: How hypocrisy helps meet aspirations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of change</w:t>
      </w:r>
      <w:r w:rsidRPr="00F27B24">
        <w:rPr>
          <w:rFonts w:hint="eastAsia"/>
          <w:szCs w:val="24"/>
        </w:rPr>
        <w:t xml:space="preserve">, </w:t>
      </w:r>
      <w:r w:rsidRPr="00F27B24">
        <w:rPr>
          <w:i/>
          <w:szCs w:val="24"/>
        </w:rPr>
        <w:t>Research in Transportation Business &amp; Management (SSCI)</w:t>
      </w:r>
      <w:r w:rsidRPr="00F27B24">
        <w:rPr>
          <w:szCs w:val="24"/>
        </w:rPr>
        <w:t xml:space="preserve">, 22, 38-48.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proofErr w:type="spellStart"/>
      <w:r w:rsidRPr="00F27B24">
        <w:rPr>
          <w:szCs w:val="24"/>
        </w:rPr>
        <w:t>Cullinane</w:t>
      </w:r>
      <w:proofErr w:type="spellEnd"/>
      <w:r w:rsidRPr="00F27B24">
        <w:rPr>
          <w:szCs w:val="24"/>
        </w:rPr>
        <w:t xml:space="preserve">, K., </w:t>
      </w:r>
      <w:r w:rsidRPr="00F27B24">
        <w:rPr>
          <w:rFonts w:hint="eastAsia"/>
          <w:szCs w:val="24"/>
          <w:u w:val="single"/>
        </w:rPr>
        <w:t>Tseng, P.H.</w:t>
      </w:r>
      <w:r w:rsidRPr="00F27B24">
        <w:rPr>
          <w:szCs w:val="24"/>
        </w:rPr>
        <w:t xml:space="preserve">, </w:t>
      </w:r>
      <w:proofErr w:type="spellStart"/>
      <w:r w:rsidRPr="00F27B24">
        <w:rPr>
          <w:szCs w:val="24"/>
        </w:rPr>
        <w:t>Wilmsmeier</w:t>
      </w:r>
      <w:proofErr w:type="spellEnd"/>
      <w:r w:rsidRPr="00F27B24">
        <w:rPr>
          <w:szCs w:val="24"/>
        </w:rPr>
        <w:t xml:space="preserve">, G. (2016). Estimation of container ship emissions at berth in Taiwan, </w:t>
      </w:r>
      <w:r w:rsidRPr="00F27B24">
        <w:rPr>
          <w:i/>
          <w:szCs w:val="24"/>
        </w:rPr>
        <w:t>International Journal of Sustainable Transportation (SSCI)</w:t>
      </w:r>
      <w:r w:rsidRPr="00F27B24">
        <w:rPr>
          <w:szCs w:val="24"/>
        </w:rPr>
        <w:t xml:space="preserve">, 10(5), 466-474.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  <w:u w:val="single"/>
        </w:rPr>
        <w:t>Tseng, P.H.</w:t>
      </w:r>
      <w:r w:rsidRPr="00F27B24">
        <w:rPr>
          <w:szCs w:val="24"/>
        </w:rPr>
        <w:t>*, Pilcher, N. (2016). Exploring the viability of an emission tax policy for ships at berth in Taiwanese ports. International Journal of Transport and Shipping Logistics (SSCI), 8(6), 705-722.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rFonts w:hint="eastAsia"/>
          <w:szCs w:val="24"/>
          <w:u w:val="single"/>
        </w:rPr>
        <w:t>Tseng, P.H.</w:t>
      </w:r>
      <w:r w:rsidRPr="00F27B24">
        <w:rPr>
          <w:szCs w:val="24"/>
          <w:u w:val="single"/>
        </w:rPr>
        <w:t>*</w:t>
      </w:r>
      <w:r w:rsidRPr="00F27B24">
        <w:rPr>
          <w:szCs w:val="24"/>
        </w:rPr>
        <w:t xml:space="preserve"> Pilcher, N. (2015). A study of the potential of shore power for the port of Kaohsiung, Taiwan: to introduce or not to introduce?</w:t>
      </w:r>
      <w:r w:rsidRPr="00F27B24">
        <w:rPr>
          <w:i/>
          <w:szCs w:val="24"/>
        </w:rPr>
        <w:t xml:space="preserve"> Research in Transportation Business &amp; Management (SSCI)</w:t>
      </w:r>
      <w:r w:rsidRPr="00F27B24">
        <w:rPr>
          <w:szCs w:val="24"/>
        </w:rPr>
        <w:t xml:space="preserve">, 17, 83-91.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  <w:u w:val="single"/>
        </w:rPr>
        <w:t>Tseng, P.H.</w:t>
      </w:r>
      <w:r w:rsidRPr="00F27B24">
        <w:rPr>
          <w:rFonts w:hint="eastAsia"/>
          <w:szCs w:val="24"/>
          <w:u w:val="single"/>
        </w:rPr>
        <w:t>*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(</w:t>
      </w:r>
      <w:r w:rsidRPr="00F27B24">
        <w:rPr>
          <w:rFonts w:hint="eastAsia"/>
          <w:szCs w:val="24"/>
        </w:rPr>
        <w:t>2015</w:t>
      </w:r>
      <w:r w:rsidRPr="00F27B24">
        <w:rPr>
          <w:szCs w:val="24"/>
        </w:rPr>
        <w:t>)</w:t>
      </w:r>
      <w:r w:rsidRPr="00F27B24">
        <w:rPr>
          <w:rFonts w:hint="eastAsia"/>
          <w:szCs w:val="24"/>
        </w:rPr>
        <w:t xml:space="preserve">. </w:t>
      </w:r>
      <w:r w:rsidRPr="00F27B24">
        <w:rPr>
          <w:szCs w:val="24"/>
        </w:rPr>
        <w:t>Exploring s</w:t>
      </w:r>
      <w:r w:rsidRPr="00F27B24">
        <w:rPr>
          <w:rFonts w:hint="eastAsia"/>
          <w:szCs w:val="24"/>
        </w:rPr>
        <w:t xml:space="preserve">hip </w:t>
      </w:r>
      <w:r w:rsidRPr="00F27B24">
        <w:rPr>
          <w:szCs w:val="24"/>
        </w:rPr>
        <w:t>emissions m</w:t>
      </w:r>
      <w:r w:rsidRPr="00F27B24">
        <w:rPr>
          <w:rFonts w:hint="eastAsia"/>
          <w:szCs w:val="24"/>
        </w:rPr>
        <w:t xml:space="preserve">itigation </w:t>
      </w:r>
      <w:r w:rsidRPr="00F27B24">
        <w:rPr>
          <w:szCs w:val="24"/>
        </w:rPr>
        <w:t xml:space="preserve">strategies for the Port of </w:t>
      </w:r>
      <w:r w:rsidRPr="00F27B24">
        <w:rPr>
          <w:rFonts w:hint="eastAsia"/>
          <w:szCs w:val="24"/>
        </w:rPr>
        <w:t xml:space="preserve">Shanghai, </w:t>
      </w:r>
      <w:r w:rsidRPr="00F27B24">
        <w:rPr>
          <w:i/>
          <w:szCs w:val="24"/>
        </w:rPr>
        <w:t>China Oceans Law Review</w:t>
      </w:r>
      <w:r w:rsidRPr="00F27B24">
        <w:rPr>
          <w:rFonts w:hint="eastAsia"/>
          <w:szCs w:val="24"/>
        </w:rPr>
        <w:t xml:space="preserve">, </w:t>
      </w:r>
      <w:r w:rsidRPr="00F27B24">
        <w:rPr>
          <w:szCs w:val="24"/>
        </w:rPr>
        <w:t>22, 333-344</w:t>
      </w:r>
      <w:r w:rsidRPr="00F27B24">
        <w:rPr>
          <w:rFonts w:hint="eastAsia"/>
          <w:szCs w:val="24"/>
        </w:rPr>
        <w:t>.</w:t>
      </w:r>
      <w:r w:rsidRPr="00F27B24">
        <w:rPr>
          <w:szCs w:val="24"/>
        </w:rPr>
        <w:t xml:space="preserve">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rFonts w:hint="eastAsia"/>
          <w:szCs w:val="24"/>
          <w:u w:val="single"/>
        </w:rPr>
        <w:t>Tseng, P.H.</w:t>
      </w:r>
      <w:r w:rsidRPr="00F27B24">
        <w:rPr>
          <w:rFonts w:hint="eastAsia"/>
          <w:szCs w:val="24"/>
        </w:rPr>
        <w:t xml:space="preserve">, Liao, C.H. </w:t>
      </w:r>
      <w:r w:rsidRPr="00F27B24">
        <w:rPr>
          <w:szCs w:val="24"/>
        </w:rPr>
        <w:t>(</w:t>
      </w:r>
      <w:r w:rsidRPr="00F27B24">
        <w:rPr>
          <w:rFonts w:hint="eastAsia"/>
          <w:szCs w:val="24"/>
        </w:rPr>
        <w:t>201</w:t>
      </w:r>
      <w:r w:rsidRPr="00F27B24">
        <w:rPr>
          <w:szCs w:val="24"/>
        </w:rPr>
        <w:t>5)</w:t>
      </w:r>
      <w:r w:rsidRPr="00F27B24">
        <w:rPr>
          <w:rFonts w:hint="eastAsia"/>
          <w:szCs w:val="24"/>
        </w:rPr>
        <w:t xml:space="preserve">. </w:t>
      </w:r>
      <w:r w:rsidRPr="00F27B24">
        <w:rPr>
          <w:szCs w:val="24"/>
        </w:rPr>
        <w:t>Supply chain integration, information technology, market orientation and firm performance in container shipping firms</w:t>
      </w:r>
      <w:r w:rsidRPr="00F27B24">
        <w:rPr>
          <w:rFonts w:hint="eastAsia"/>
          <w:szCs w:val="24"/>
        </w:rPr>
        <w:t xml:space="preserve">, </w:t>
      </w:r>
      <w:r w:rsidRPr="00F27B24">
        <w:rPr>
          <w:i/>
          <w:szCs w:val="24"/>
        </w:rPr>
        <w:t>International Journal of Logistics Management</w:t>
      </w:r>
      <w:r w:rsidRPr="00F27B24">
        <w:rPr>
          <w:szCs w:val="24"/>
        </w:rPr>
        <w:t xml:space="preserve"> (SSCI)</w:t>
      </w:r>
      <w:r w:rsidRPr="00F27B24">
        <w:rPr>
          <w:rFonts w:hint="eastAsia"/>
          <w:szCs w:val="24"/>
        </w:rPr>
        <w:t>, 26(1), 82-106</w:t>
      </w:r>
      <w:r w:rsidRPr="00F27B24">
        <w:rPr>
          <w:szCs w:val="24"/>
        </w:rPr>
        <w:t xml:space="preserve">.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szCs w:val="24"/>
          <w:u w:val="single"/>
        </w:rPr>
        <w:t>Tseng,</w:t>
      </w:r>
      <w:r w:rsidRPr="00F27B24">
        <w:rPr>
          <w:rFonts w:hint="eastAsia"/>
          <w:szCs w:val="24"/>
          <w:u w:val="single"/>
        </w:rPr>
        <w:t xml:space="preserve"> P</w:t>
      </w:r>
      <w:r w:rsidRPr="00F27B24">
        <w:rPr>
          <w:szCs w:val="24"/>
          <w:u w:val="single"/>
        </w:rPr>
        <w:t>.H.*</w:t>
      </w:r>
      <w:r w:rsidRPr="00F27B24">
        <w:rPr>
          <w:szCs w:val="24"/>
        </w:rPr>
        <w:t xml:space="preserve">, Lin, D.Y., </w:t>
      </w:r>
      <w:proofErr w:type="spellStart"/>
      <w:r w:rsidRPr="00F27B24">
        <w:rPr>
          <w:szCs w:val="24"/>
        </w:rPr>
        <w:t>Chien</w:t>
      </w:r>
      <w:proofErr w:type="spellEnd"/>
      <w:r w:rsidRPr="00F27B24">
        <w:rPr>
          <w:szCs w:val="24"/>
        </w:rPr>
        <w:t>, S. (201</w:t>
      </w:r>
      <w:r w:rsidRPr="00F27B24">
        <w:rPr>
          <w:rFonts w:hint="eastAsia"/>
          <w:szCs w:val="24"/>
        </w:rPr>
        <w:t>4</w:t>
      </w:r>
      <w:r w:rsidRPr="00F27B24">
        <w:rPr>
          <w:szCs w:val="24"/>
        </w:rPr>
        <w:t xml:space="preserve">). Investigating the impact of highway electronic toll collection to the external cost: the case study in Taiwan, </w:t>
      </w:r>
      <w:r w:rsidRPr="00F27B24">
        <w:rPr>
          <w:i/>
          <w:szCs w:val="24"/>
        </w:rPr>
        <w:t>Technological Forecasting &amp; Social Change</w:t>
      </w:r>
      <w:r w:rsidRPr="00F27B24">
        <w:rPr>
          <w:szCs w:val="24"/>
        </w:rPr>
        <w:t xml:space="preserve"> (SSCI),</w:t>
      </w:r>
      <w:r w:rsidRPr="00F27B24">
        <w:rPr>
          <w:rFonts w:hint="eastAsia"/>
          <w:szCs w:val="24"/>
        </w:rPr>
        <w:t xml:space="preserve"> 86, 265-272.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jc w:val="left"/>
        <w:rPr>
          <w:szCs w:val="24"/>
        </w:rPr>
      </w:pPr>
      <w:r w:rsidRPr="00F27B24">
        <w:rPr>
          <w:rFonts w:hint="eastAsia"/>
          <w:szCs w:val="24"/>
        </w:rPr>
        <w:t xml:space="preserve">Chen, </w:t>
      </w:r>
      <w:r w:rsidRPr="00F27B24">
        <w:rPr>
          <w:szCs w:val="24"/>
        </w:rPr>
        <w:t xml:space="preserve">L.I., </w:t>
      </w:r>
      <w:r w:rsidRPr="00F27B24">
        <w:rPr>
          <w:szCs w:val="24"/>
          <w:u w:val="single"/>
        </w:rPr>
        <w:t xml:space="preserve">Tseng, </w:t>
      </w:r>
      <w:r w:rsidRPr="00F27B24">
        <w:rPr>
          <w:rFonts w:hint="eastAsia"/>
          <w:szCs w:val="24"/>
          <w:u w:val="single"/>
        </w:rPr>
        <w:t>P</w:t>
      </w:r>
      <w:r w:rsidRPr="00F27B24">
        <w:rPr>
          <w:szCs w:val="24"/>
          <w:u w:val="single"/>
        </w:rPr>
        <w:t>.</w:t>
      </w:r>
      <w:r w:rsidRPr="00F27B24">
        <w:rPr>
          <w:rFonts w:hint="eastAsia"/>
          <w:szCs w:val="24"/>
          <w:u w:val="single"/>
        </w:rPr>
        <w:t>H</w:t>
      </w:r>
      <w:r w:rsidRPr="00F27B24">
        <w:rPr>
          <w:szCs w:val="24"/>
          <w:u w:val="single"/>
        </w:rPr>
        <w:t>.*</w:t>
      </w:r>
      <w:r w:rsidRPr="00F27B24">
        <w:rPr>
          <w:rFonts w:hint="eastAsia"/>
          <w:szCs w:val="24"/>
        </w:rPr>
        <w:t xml:space="preserve">, Tai, H.H. </w:t>
      </w:r>
      <w:r w:rsidRPr="00F27B24">
        <w:rPr>
          <w:szCs w:val="24"/>
        </w:rPr>
        <w:t>(</w:t>
      </w:r>
      <w:r w:rsidRPr="00F27B24">
        <w:rPr>
          <w:rFonts w:hint="eastAsia"/>
          <w:szCs w:val="24"/>
        </w:rPr>
        <w:t>2014</w:t>
      </w:r>
      <w:r w:rsidRPr="00F27B24">
        <w:rPr>
          <w:szCs w:val="24"/>
        </w:rPr>
        <w:t>)</w:t>
      </w:r>
      <w:r w:rsidRPr="00F27B24">
        <w:rPr>
          <w:rFonts w:hint="eastAsia"/>
          <w:szCs w:val="24"/>
        </w:rPr>
        <w:t xml:space="preserve">. </w:t>
      </w:r>
      <w:r w:rsidRPr="00F27B24">
        <w:rPr>
          <w:szCs w:val="24"/>
        </w:rPr>
        <w:t>The impact of o</w:t>
      </w:r>
      <w:r w:rsidRPr="00F27B24">
        <w:rPr>
          <w:rFonts w:hint="eastAsia"/>
          <w:szCs w:val="24"/>
        </w:rPr>
        <w:t xml:space="preserve">pening </w:t>
      </w:r>
      <w:r w:rsidRPr="00F27B24">
        <w:rPr>
          <w:szCs w:val="24"/>
        </w:rPr>
        <w:t>t</w:t>
      </w:r>
      <w:r w:rsidRPr="00F27B24">
        <w:rPr>
          <w:rFonts w:hint="eastAsia"/>
          <w:szCs w:val="24"/>
        </w:rPr>
        <w:t xml:space="preserve">rade and </w:t>
      </w:r>
      <w:r w:rsidRPr="00F27B24">
        <w:rPr>
          <w:szCs w:val="24"/>
        </w:rPr>
        <w:t xml:space="preserve">Direct Shipping </w:t>
      </w:r>
      <w:r w:rsidRPr="00F27B24">
        <w:rPr>
          <w:rFonts w:hint="eastAsia"/>
          <w:szCs w:val="24"/>
        </w:rPr>
        <w:t>a</w:t>
      </w:r>
      <w:r w:rsidRPr="00F27B24">
        <w:rPr>
          <w:szCs w:val="24"/>
        </w:rPr>
        <w:t xml:space="preserve">cross Taiwan Strait to the </w:t>
      </w:r>
      <w:r w:rsidRPr="00F27B24">
        <w:rPr>
          <w:rFonts w:hint="eastAsia"/>
          <w:szCs w:val="24"/>
        </w:rPr>
        <w:t>G</w:t>
      </w:r>
      <w:r w:rsidRPr="00F27B24">
        <w:rPr>
          <w:szCs w:val="24"/>
        </w:rPr>
        <w:t xml:space="preserve">rowth of </w:t>
      </w:r>
      <w:r w:rsidRPr="00F27B24">
        <w:rPr>
          <w:rFonts w:hint="eastAsia"/>
          <w:szCs w:val="24"/>
        </w:rPr>
        <w:t>Taiwan</w:t>
      </w:r>
      <w:proofErr w:type="gramStart"/>
      <w:r w:rsidRPr="00F27B24">
        <w:rPr>
          <w:szCs w:val="24"/>
        </w:rPr>
        <w:t>’</w:t>
      </w:r>
      <w:proofErr w:type="gramEnd"/>
      <w:r w:rsidRPr="00F27B24">
        <w:rPr>
          <w:rFonts w:hint="eastAsia"/>
          <w:szCs w:val="24"/>
        </w:rPr>
        <w:t xml:space="preserve">s Global </w:t>
      </w:r>
      <w:r w:rsidRPr="00F27B24">
        <w:rPr>
          <w:szCs w:val="24"/>
        </w:rPr>
        <w:t xml:space="preserve">Container </w:t>
      </w:r>
      <w:r w:rsidRPr="00F27B24">
        <w:rPr>
          <w:rFonts w:hint="eastAsia"/>
          <w:szCs w:val="24"/>
        </w:rPr>
        <w:t>T</w:t>
      </w:r>
      <w:r w:rsidRPr="00F27B24">
        <w:rPr>
          <w:szCs w:val="24"/>
        </w:rPr>
        <w:t>hroughput</w:t>
      </w:r>
      <w:r w:rsidRPr="00F27B24">
        <w:rPr>
          <w:rFonts w:hint="eastAsia"/>
          <w:szCs w:val="24"/>
        </w:rPr>
        <w:t xml:space="preserve">, </w:t>
      </w:r>
      <w:r w:rsidRPr="00F27B24">
        <w:rPr>
          <w:rFonts w:hint="eastAsia"/>
          <w:szCs w:val="24"/>
        </w:rPr>
        <w:t>航運季刊</w:t>
      </w:r>
      <w:r w:rsidRPr="00F27B24">
        <w:rPr>
          <w:rFonts w:hint="eastAsia"/>
          <w:szCs w:val="24"/>
        </w:rPr>
        <w:t>,</w:t>
      </w:r>
      <w:r w:rsidRPr="00F27B24">
        <w:rPr>
          <w:szCs w:val="24"/>
        </w:rPr>
        <w:t xml:space="preserve"> </w:t>
      </w:r>
      <w:r w:rsidRPr="00F27B24">
        <w:rPr>
          <w:rFonts w:hint="eastAsia"/>
          <w:szCs w:val="24"/>
        </w:rPr>
        <w:t>第</w:t>
      </w:r>
      <w:r w:rsidRPr="00F27B24">
        <w:rPr>
          <w:szCs w:val="24"/>
        </w:rPr>
        <w:t>23</w:t>
      </w:r>
      <w:r w:rsidRPr="00F27B24">
        <w:rPr>
          <w:rFonts w:hint="eastAsia"/>
          <w:szCs w:val="24"/>
        </w:rPr>
        <w:t>卷，第</w:t>
      </w:r>
      <w:r w:rsidRPr="00F27B24">
        <w:rPr>
          <w:szCs w:val="24"/>
        </w:rPr>
        <w:t>3</w:t>
      </w:r>
      <w:r w:rsidRPr="00F27B24">
        <w:rPr>
          <w:rFonts w:hint="eastAsia"/>
          <w:szCs w:val="24"/>
        </w:rPr>
        <w:t>期，頁</w:t>
      </w:r>
      <w:r w:rsidRPr="00F27B24">
        <w:rPr>
          <w:szCs w:val="24"/>
        </w:rPr>
        <w:t>1-23</w:t>
      </w:r>
      <w:r w:rsidRPr="00F27B24">
        <w:rPr>
          <w:rFonts w:hint="eastAsia"/>
          <w:szCs w:val="24"/>
        </w:rPr>
        <w:t>。</w:t>
      </w:r>
      <w:r w:rsidRPr="00F27B24">
        <w:rPr>
          <w:szCs w:val="24"/>
        </w:rPr>
        <w:t xml:space="preserve">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rPr>
          <w:szCs w:val="24"/>
        </w:rPr>
      </w:pPr>
      <w:r w:rsidRPr="00F27B24">
        <w:rPr>
          <w:rFonts w:hint="eastAsia"/>
          <w:szCs w:val="24"/>
          <w:u w:val="single"/>
        </w:rPr>
        <w:t>Tseng, P.H.</w:t>
      </w:r>
      <w:r w:rsidRPr="00F27B24">
        <w:rPr>
          <w:szCs w:val="24"/>
          <w:u w:val="single"/>
        </w:rPr>
        <w:t>*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(</w:t>
      </w:r>
      <w:r w:rsidRPr="00F27B24">
        <w:rPr>
          <w:rFonts w:hint="eastAsia"/>
          <w:szCs w:val="24"/>
        </w:rPr>
        <w:t>2012</w:t>
      </w:r>
      <w:r w:rsidRPr="00F27B24">
        <w:rPr>
          <w:szCs w:val="24"/>
        </w:rPr>
        <w:t>)</w:t>
      </w:r>
      <w:r w:rsidRPr="00F27B24">
        <w:rPr>
          <w:rFonts w:hint="eastAsia"/>
          <w:szCs w:val="24"/>
        </w:rPr>
        <w:t xml:space="preserve">. E-supply chain integration: information technology </w:t>
      </w:r>
      <w:r w:rsidRPr="00F27B24">
        <w:rPr>
          <w:rFonts w:hint="eastAsia"/>
          <w:szCs w:val="24"/>
        </w:rPr>
        <w:lastRenderedPageBreak/>
        <w:t xml:space="preserve">applications in container shipping, </w:t>
      </w:r>
      <w:r w:rsidRPr="00F27B24">
        <w:rPr>
          <w:rFonts w:hint="eastAsia"/>
          <w:i/>
          <w:szCs w:val="24"/>
        </w:rPr>
        <w:t>International Journal of E-Trade,</w:t>
      </w:r>
      <w:r w:rsidRPr="00F27B24">
        <w:rPr>
          <w:rFonts w:hint="eastAsia"/>
          <w:szCs w:val="24"/>
        </w:rPr>
        <w:t xml:space="preserve"> 2(2), 1-17.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rPr>
          <w:szCs w:val="24"/>
        </w:rPr>
      </w:pPr>
      <w:r w:rsidRPr="00F27B24">
        <w:rPr>
          <w:rFonts w:hint="eastAsia"/>
          <w:szCs w:val="24"/>
        </w:rPr>
        <w:t xml:space="preserve">Lu, C.S., </w:t>
      </w:r>
      <w:r w:rsidRPr="00F27B24">
        <w:rPr>
          <w:rFonts w:hint="eastAsia"/>
          <w:szCs w:val="24"/>
          <w:u w:val="single"/>
        </w:rPr>
        <w:t>Tseng, P.H.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(</w:t>
      </w:r>
      <w:r w:rsidRPr="00F27B24">
        <w:rPr>
          <w:rFonts w:hint="eastAsia"/>
          <w:szCs w:val="24"/>
        </w:rPr>
        <w:t>2012</w:t>
      </w:r>
      <w:r w:rsidRPr="00F27B24">
        <w:rPr>
          <w:szCs w:val="24"/>
        </w:rPr>
        <w:t>).</w:t>
      </w:r>
      <w:r w:rsidRPr="00F27B24">
        <w:rPr>
          <w:rFonts w:hint="eastAsia"/>
          <w:szCs w:val="24"/>
        </w:rPr>
        <w:t xml:space="preserve"> Identifying crucial safety assessment for </w:t>
      </w:r>
      <w:r w:rsidRPr="00F27B24">
        <w:rPr>
          <w:szCs w:val="24"/>
        </w:rPr>
        <w:t>passenger</w:t>
      </w:r>
      <w:r w:rsidRPr="00F27B24">
        <w:rPr>
          <w:rFonts w:hint="eastAsia"/>
          <w:szCs w:val="24"/>
        </w:rPr>
        <w:t xml:space="preserve"> ferry service, </w:t>
      </w:r>
      <w:r w:rsidRPr="00F27B24">
        <w:rPr>
          <w:rFonts w:hint="eastAsia"/>
          <w:i/>
          <w:szCs w:val="24"/>
        </w:rPr>
        <w:t>Safety Science</w:t>
      </w:r>
      <w:r w:rsidRPr="00F27B24">
        <w:rPr>
          <w:i/>
          <w:szCs w:val="24"/>
        </w:rPr>
        <w:t xml:space="preserve"> </w:t>
      </w:r>
      <w:r w:rsidRPr="00F27B24">
        <w:rPr>
          <w:rFonts w:hint="eastAsia"/>
          <w:szCs w:val="24"/>
        </w:rPr>
        <w:t>(SSCI)</w:t>
      </w:r>
      <w:r w:rsidRPr="00F27B24">
        <w:rPr>
          <w:i/>
          <w:szCs w:val="24"/>
        </w:rPr>
        <w:t>,</w:t>
      </w:r>
      <w:r w:rsidRPr="00F27B24">
        <w:rPr>
          <w:rFonts w:hint="eastAsia"/>
          <w:szCs w:val="24"/>
        </w:rPr>
        <w:t xml:space="preserve"> 50(7), 1462-1471.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rPr>
          <w:szCs w:val="24"/>
        </w:rPr>
      </w:pPr>
      <w:proofErr w:type="spellStart"/>
      <w:r w:rsidRPr="00F27B24">
        <w:rPr>
          <w:rFonts w:hint="eastAsia"/>
          <w:szCs w:val="24"/>
        </w:rPr>
        <w:t>Berechman</w:t>
      </w:r>
      <w:proofErr w:type="spellEnd"/>
      <w:r w:rsidRPr="00F27B24">
        <w:rPr>
          <w:rFonts w:hint="eastAsia"/>
          <w:szCs w:val="24"/>
        </w:rPr>
        <w:t xml:space="preserve">, J., </w:t>
      </w:r>
      <w:r w:rsidRPr="00F27B24">
        <w:rPr>
          <w:rFonts w:hint="eastAsia"/>
          <w:szCs w:val="24"/>
          <w:u w:val="single"/>
        </w:rPr>
        <w:t>Tseng, P.H.</w:t>
      </w:r>
      <w:r w:rsidRPr="00F27B24">
        <w:rPr>
          <w:szCs w:val="24"/>
          <w:u w:val="single"/>
        </w:rPr>
        <w:t>*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(</w:t>
      </w:r>
      <w:r w:rsidRPr="00F27B24">
        <w:rPr>
          <w:rFonts w:hint="eastAsia"/>
          <w:szCs w:val="24"/>
        </w:rPr>
        <w:t>2012</w:t>
      </w:r>
      <w:r w:rsidRPr="00F27B24">
        <w:rPr>
          <w:szCs w:val="24"/>
        </w:rPr>
        <w:t>)</w:t>
      </w:r>
      <w:r w:rsidRPr="00F27B24">
        <w:rPr>
          <w:rFonts w:hint="eastAsia"/>
          <w:szCs w:val="24"/>
        </w:rPr>
        <w:t xml:space="preserve">. </w:t>
      </w:r>
      <w:r w:rsidRPr="00F27B24">
        <w:rPr>
          <w:szCs w:val="24"/>
        </w:rPr>
        <w:t xml:space="preserve">Estimating the </w:t>
      </w:r>
      <w:r w:rsidRPr="00F27B24">
        <w:rPr>
          <w:rFonts w:hint="eastAsia"/>
          <w:szCs w:val="24"/>
        </w:rPr>
        <w:t>e</w:t>
      </w:r>
      <w:r w:rsidRPr="00F27B24">
        <w:rPr>
          <w:szCs w:val="24"/>
        </w:rPr>
        <w:t xml:space="preserve">nvironmental </w:t>
      </w:r>
      <w:r w:rsidRPr="00F27B24">
        <w:rPr>
          <w:rFonts w:hint="eastAsia"/>
          <w:szCs w:val="24"/>
        </w:rPr>
        <w:t>c</w:t>
      </w:r>
      <w:r w:rsidRPr="00F27B24">
        <w:rPr>
          <w:szCs w:val="24"/>
        </w:rPr>
        <w:t xml:space="preserve">osts of </w:t>
      </w:r>
      <w:r w:rsidRPr="00F27B24">
        <w:rPr>
          <w:rFonts w:hint="eastAsia"/>
          <w:szCs w:val="24"/>
        </w:rPr>
        <w:t>p</w:t>
      </w:r>
      <w:r w:rsidRPr="00F27B24">
        <w:rPr>
          <w:szCs w:val="24"/>
        </w:rPr>
        <w:t xml:space="preserve">ort </w:t>
      </w:r>
      <w:r w:rsidRPr="00F27B24">
        <w:rPr>
          <w:rFonts w:hint="eastAsia"/>
          <w:szCs w:val="24"/>
        </w:rPr>
        <w:t>r</w:t>
      </w:r>
      <w:r w:rsidRPr="00F27B24">
        <w:rPr>
          <w:szCs w:val="24"/>
        </w:rPr>
        <w:t xml:space="preserve">elated </w:t>
      </w:r>
      <w:r w:rsidRPr="00F27B24">
        <w:rPr>
          <w:rFonts w:hint="eastAsia"/>
          <w:szCs w:val="24"/>
        </w:rPr>
        <w:t>e</w:t>
      </w:r>
      <w:r w:rsidRPr="00F27B24">
        <w:rPr>
          <w:szCs w:val="24"/>
        </w:rPr>
        <w:t xml:space="preserve">missions: the </w:t>
      </w:r>
      <w:r w:rsidRPr="00F27B24">
        <w:rPr>
          <w:rFonts w:hint="eastAsia"/>
          <w:szCs w:val="24"/>
        </w:rPr>
        <w:t>c</w:t>
      </w:r>
      <w:r w:rsidRPr="00F27B24">
        <w:rPr>
          <w:szCs w:val="24"/>
        </w:rPr>
        <w:t xml:space="preserve">ase of Kaohsiung, </w:t>
      </w:r>
      <w:r w:rsidRPr="00F27B24">
        <w:rPr>
          <w:i/>
          <w:szCs w:val="24"/>
        </w:rPr>
        <w:t>Transportation Research Part D: Transport and Environment</w:t>
      </w:r>
      <w:r w:rsidRPr="00F27B24">
        <w:rPr>
          <w:rFonts w:hint="eastAsia"/>
          <w:szCs w:val="24"/>
        </w:rPr>
        <w:t xml:space="preserve"> (SCI, SSCI)</w:t>
      </w:r>
      <w:r w:rsidRPr="00F27B24">
        <w:rPr>
          <w:szCs w:val="24"/>
        </w:rPr>
        <w:t xml:space="preserve">, </w:t>
      </w:r>
      <w:r w:rsidRPr="00F27B24">
        <w:rPr>
          <w:rFonts w:hint="eastAsia"/>
          <w:szCs w:val="24"/>
        </w:rPr>
        <w:t xml:space="preserve">17(1), 35-38. 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rPr>
          <w:szCs w:val="24"/>
        </w:rPr>
      </w:pPr>
      <w:r w:rsidRPr="00F27B24">
        <w:rPr>
          <w:rFonts w:hint="eastAsia"/>
          <w:szCs w:val="24"/>
        </w:rPr>
        <w:t xml:space="preserve">Liao, C.H., Lu, C.S., </w:t>
      </w:r>
      <w:r w:rsidRPr="00F27B24">
        <w:rPr>
          <w:rFonts w:hint="eastAsia"/>
          <w:szCs w:val="24"/>
          <w:u w:val="single"/>
        </w:rPr>
        <w:t>Tseng, P.H.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(</w:t>
      </w:r>
      <w:r w:rsidRPr="00F27B24">
        <w:rPr>
          <w:rFonts w:hint="eastAsia"/>
          <w:szCs w:val="24"/>
        </w:rPr>
        <w:t>2011</w:t>
      </w:r>
      <w:r w:rsidRPr="00F27B24">
        <w:rPr>
          <w:szCs w:val="24"/>
        </w:rPr>
        <w:t>)</w:t>
      </w:r>
      <w:r w:rsidRPr="00F27B24">
        <w:rPr>
          <w:rFonts w:hint="eastAsia"/>
          <w:szCs w:val="24"/>
        </w:rPr>
        <w:t xml:space="preserve">. Carbon dioxide emissions and inland container transport in Taiwan, </w:t>
      </w:r>
      <w:r w:rsidRPr="00F27B24">
        <w:rPr>
          <w:rFonts w:hint="eastAsia"/>
          <w:i/>
          <w:szCs w:val="24"/>
        </w:rPr>
        <w:t>Journal of Transport Geography</w:t>
      </w:r>
      <w:r w:rsidRPr="00F27B24">
        <w:rPr>
          <w:i/>
          <w:szCs w:val="24"/>
        </w:rPr>
        <w:t xml:space="preserve"> (SSCI)</w:t>
      </w:r>
      <w:r w:rsidRPr="00F27B24">
        <w:rPr>
          <w:rFonts w:hint="eastAsia"/>
          <w:i/>
          <w:szCs w:val="24"/>
        </w:rPr>
        <w:t>,</w:t>
      </w:r>
      <w:r w:rsidRPr="00F27B24">
        <w:rPr>
          <w:rFonts w:hint="eastAsia"/>
          <w:szCs w:val="24"/>
        </w:rPr>
        <w:t xml:space="preserve"> 19(4), 722-728.  </w:t>
      </w:r>
      <w:r w:rsidRPr="00F27B24">
        <w:rPr>
          <w:szCs w:val="24"/>
        </w:rPr>
        <w:t>(20</w:t>
      </w:r>
      <w:r w:rsidRPr="00F27B24">
        <w:rPr>
          <w:rFonts w:hint="eastAsia"/>
          <w:szCs w:val="24"/>
        </w:rPr>
        <w:t>12</w:t>
      </w:r>
      <w:r w:rsidRPr="00F27B24">
        <w:rPr>
          <w:szCs w:val="24"/>
        </w:rPr>
        <w:t xml:space="preserve"> Impact factor = </w:t>
      </w:r>
      <w:r w:rsidRPr="00F27B24">
        <w:rPr>
          <w:rFonts w:hint="eastAsia"/>
          <w:szCs w:val="24"/>
        </w:rPr>
        <w:t>2.58</w:t>
      </w:r>
      <w:r w:rsidRPr="00F27B24">
        <w:rPr>
          <w:szCs w:val="24"/>
        </w:rPr>
        <w:t>3;</w:t>
      </w:r>
      <w:r w:rsidRPr="00F27B24">
        <w:rPr>
          <w:szCs w:val="24"/>
          <w:lang w:val="en"/>
        </w:rPr>
        <w:t xml:space="preserve"> Ranking: 2/24 in Transportation</w:t>
      </w:r>
      <w:r w:rsidRPr="00F27B24">
        <w:rPr>
          <w:rFonts w:cs="Arial" w:hint="eastAsia"/>
          <w:szCs w:val="24"/>
        </w:rPr>
        <w:t>)</w:t>
      </w:r>
    </w:p>
    <w:p w:rsidR="00346A1C" w:rsidRPr="00F27B24" w:rsidRDefault="00E43D0B" w:rsidP="00B2101A">
      <w:pPr>
        <w:pStyle w:val="a5"/>
        <w:numPr>
          <w:ilvl w:val="0"/>
          <w:numId w:val="1"/>
        </w:numPr>
        <w:snapToGrid w:val="0"/>
        <w:rPr>
          <w:szCs w:val="24"/>
        </w:rPr>
      </w:pPr>
      <w:r w:rsidRPr="00F27B24">
        <w:rPr>
          <w:rFonts w:hint="eastAsia"/>
          <w:szCs w:val="24"/>
        </w:rPr>
        <w:t xml:space="preserve">Liao, C.H., </w:t>
      </w:r>
      <w:r w:rsidRPr="00F27B24">
        <w:rPr>
          <w:rFonts w:hint="eastAsia"/>
          <w:szCs w:val="24"/>
          <w:u w:val="single"/>
        </w:rPr>
        <w:t>Tseng, P.H.</w:t>
      </w:r>
      <w:r w:rsidRPr="00F27B24">
        <w:rPr>
          <w:rFonts w:hint="eastAsia"/>
          <w:szCs w:val="24"/>
        </w:rPr>
        <w:t xml:space="preserve">, </w:t>
      </w:r>
      <w:proofErr w:type="spellStart"/>
      <w:r w:rsidRPr="00F27B24">
        <w:rPr>
          <w:rFonts w:hint="eastAsia"/>
          <w:szCs w:val="24"/>
        </w:rPr>
        <w:t>Cullinane</w:t>
      </w:r>
      <w:proofErr w:type="spellEnd"/>
      <w:r w:rsidRPr="00F27B24">
        <w:rPr>
          <w:rFonts w:hint="eastAsia"/>
          <w:szCs w:val="24"/>
        </w:rPr>
        <w:t xml:space="preserve">, K., Lu, C.S. </w:t>
      </w:r>
      <w:r w:rsidRPr="00F27B24">
        <w:rPr>
          <w:szCs w:val="24"/>
        </w:rPr>
        <w:t>(</w:t>
      </w:r>
      <w:r w:rsidRPr="00F27B24">
        <w:rPr>
          <w:rFonts w:hint="eastAsia"/>
          <w:szCs w:val="24"/>
        </w:rPr>
        <w:t>2010</w:t>
      </w:r>
      <w:r w:rsidRPr="00F27B24">
        <w:rPr>
          <w:szCs w:val="24"/>
        </w:rPr>
        <w:t>)</w:t>
      </w:r>
      <w:r w:rsidRPr="00F27B24">
        <w:rPr>
          <w:rFonts w:hint="eastAsia"/>
          <w:szCs w:val="24"/>
        </w:rPr>
        <w:t xml:space="preserve">. The impact of emerging port on the carbon dioxide emissions of inland container transport: an empirical study of Taipei port, </w:t>
      </w:r>
      <w:r w:rsidRPr="00F27B24">
        <w:rPr>
          <w:rFonts w:hint="eastAsia"/>
          <w:i/>
          <w:szCs w:val="24"/>
        </w:rPr>
        <w:t>Energy Policy</w:t>
      </w:r>
      <w:r w:rsidRPr="00F27B24">
        <w:rPr>
          <w:rFonts w:hint="eastAsia"/>
          <w:szCs w:val="24"/>
        </w:rPr>
        <w:t xml:space="preserve"> </w:t>
      </w:r>
      <w:r w:rsidRPr="00F27B24">
        <w:rPr>
          <w:szCs w:val="24"/>
        </w:rPr>
        <w:t>(SCI</w:t>
      </w:r>
      <w:r w:rsidRPr="00F27B24">
        <w:rPr>
          <w:rFonts w:hint="eastAsia"/>
          <w:szCs w:val="24"/>
        </w:rPr>
        <w:t>,</w:t>
      </w:r>
      <w:r w:rsidRPr="00F27B24">
        <w:rPr>
          <w:szCs w:val="24"/>
        </w:rPr>
        <w:t xml:space="preserve"> SSCI)</w:t>
      </w:r>
      <w:r w:rsidRPr="00F27B24">
        <w:rPr>
          <w:rFonts w:hint="eastAsia"/>
          <w:i/>
          <w:szCs w:val="24"/>
        </w:rPr>
        <w:t>,</w:t>
      </w:r>
      <w:r w:rsidRPr="00F27B24">
        <w:rPr>
          <w:rFonts w:hint="eastAsia"/>
          <w:szCs w:val="24"/>
        </w:rPr>
        <w:t xml:space="preserve"> 38(9), 5251-5257.</w:t>
      </w:r>
      <w:r w:rsidRPr="00F27B24">
        <w:rPr>
          <w:rFonts w:cs="Arial" w:hint="eastAsia"/>
          <w:szCs w:val="24"/>
        </w:rPr>
        <w:t xml:space="preserve"> </w:t>
      </w:r>
    </w:p>
    <w:p w:rsidR="00E43D0B" w:rsidRPr="00F27B24" w:rsidRDefault="00E43D0B" w:rsidP="00B2101A">
      <w:pPr>
        <w:pStyle w:val="a5"/>
        <w:numPr>
          <w:ilvl w:val="0"/>
          <w:numId w:val="1"/>
        </w:numPr>
        <w:snapToGrid w:val="0"/>
        <w:rPr>
          <w:szCs w:val="24"/>
        </w:rPr>
      </w:pPr>
      <w:r w:rsidRPr="00F27B24">
        <w:rPr>
          <w:rFonts w:cs="Arial" w:hint="eastAsia"/>
          <w:szCs w:val="24"/>
        </w:rPr>
        <w:t xml:space="preserve">Liao, C.H., </w:t>
      </w:r>
      <w:r w:rsidRPr="00F27B24">
        <w:rPr>
          <w:rFonts w:cs="Arial" w:hint="eastAsia"/>
          <w:szCs w:val="24"/>
          <w:u w:val="single"/>
        </w:rPr>
        <w:t>Tseng, P.H.</w:t>
      </w:r>
      <w:r w:rsidRPr="00F27B24">
        <w:rPr>
          <w:rFonts w:cs="Arial" w:hint="eastAsia"/>
          <w:szCs w:val="24"/>
        </w:rPr>
        <w:t xml:space="preserve"> </w:t>
      </w:r>
      <w:r w:rsidRPr="00F27B24">
        <w:rPr>
          <w:rFonts w:cs="Arial"/>
          <w:szCs w:val="24"/>
        </w:rPr>
        <w:t>(</w:t>
      </w:r>
      <w:r w:rsidRPr="00F27B24">
        <w:rPr>
          <w:rFonts w:cs="Arial" w:hint="eastAsia"/>
          <w:szCs w:val="24"/>
        </w:rPr>
        <w:t>2010</w:t>
      </w:r>
      <w:r w:rsidRPr="00F27B24">
        <w:rPr>
          <w:rFonts w:cs="Arial"/>
          <w:szCs w:val="24"/>
        </w:rPr>
        <w:t>)</w:t>
      </w:r>
      <w:r w:rsidRPr="00F27B24">
        <w:rPr>
          <w:rFonts w:cs="Arial" w:hint="eastAsia"/>
          <w:szCs w:val="24"/>
        </w:rPr>
        <w:t>. Influential factors of VoIP adoption of t</w:t>
      </w:r>
      <w:r w:rsidRPr="00F27B24">
        <w:rPr>
          <w:rFonts w:cs="Arial"/>
          <w:szCs w:val="24"/>
        </w:rPr>
        <w:t xml:space="preserve">op 500 </w:t>
      </w:r>
      <w:r w:rsidRPr="00F27B24">
        <w:rPr>
          <w:rFonts w:cs="Arial" w:hint="eastAsia"/>
          <w:szCs w:val="24"/>
        </w:rPr>
        <w:t>e</w:t>
      </w:r>
      <w:r w:rsidRPr="00F27B24">
        <w:rPr>
          <w:rFonts w:cs="Arial"/>
          <w:szCs w:val="24"/>
        </w:rPr>
        <w:t xml:space="preserve">xport-import </w:t>
      </w:r>
      <w:r w:rsidRPr="00F27B24">
        <w:rPr>
          <w:rFonts w:cs="Arial" w:hint="eastAsia"/>
          <w:szCs w:val="24"/>
        </w:rPr>
        <w:t>e</w:t>
      </w:r>
      <w:r w:rsidRPr="00F27B24">
        <w:rPr>
          <w:rFonts w:cs="Arial"/>
          <w:szCs w:val="24"/>
        </w:rPr>
        <w:t>nterprises in Taiwan</w:t>
      </w:r>
      <w:r w:rsidRPr="00F27B24">
        <w:rPr>
          <w:rFonts w:cs="Arial" w:hint="eastAsia"/>
          <w:szCs w:val="24"/>
        </w:rPr>
        <w:t xml:space="preserve">, </w:t>
      </w:r>
      <w:r w:rsidRPr="00F27B24">
        <w:rPr>
          <w:rFonts w:cs="Arial"/>
          <w:i/>
          <w:szCs w:val="24"/>
        </w:rPr>
        <w:t>Contemporary Management Research</w:t>
      </w:r>
      <w:r w:rsidRPr="00F27B24">
        <w:rPr>
          <w:rFonts w:cs="Arial" w:hint="eastAsia"/>
          <w:i/>
          <w:szCs w:val="24"/>
        </w:rPr>
        <w:t>,</w:t>
      </w:r>
      <w:r w:rsidRPr="00F27B24">
        <w:rPr>
          <w:rFonts w:cs="Arial" w:hint="eastAsia"/>
          <w:szCs w:val="24"/>
        </w:rPr>
        <w:t xml:space="preserve"> 6(1), 11-28.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rPr>
          <w:szCs w:val="24"/>
        </w:rPr>
      </w:pPr>
      <w:r w:rsidRPr="00F27B24">
        <w:rPr>
          <w:szCs w:val="24"/>
        </w:rPr>
        <w:t xml:space="preserve">Liao, C.H., </w:t>
      </w:r>
      <w:r w:rsidRPr="00F27B24">
        <w:rPr>
          <w:szCs w:val="24"/>
          <w:u w:val="single"/>
        </w:rPr>
        <w:t>Tseng, P.H.</w:t>
      </w:r>
      <w:r w:rsidRPr="00F27B24">
        <w:rPr>
          <w:szCs w:val="24"/>
        </w:rPr>
        <w:t xml:space="preserve">, Lu, C.S. (2009). Comparing </w:t>
      </w:r>
      <w:r w:rsidRPr="00F27B24">
        <w:rPr>
          <w:rFonts w:hint="eastAsia"/>
          <w:szCs w:val="24"/>
        </w:rPr>
        <w:t>c</w:t>
      </w:r>
      <w:r w:rsidRPr="00F27B24">
        <w:rPr>
          <w:szCs w:val="24"/>
        </w:rPr>
        <w:t xml:space="preserve">arbon </w:t>
      </w:r>
      <w:r w:rsidRPr="00F27B24">
        <w:rPr>
          <w:rFonts w:hint="eastAsia"/>
          <w:szCs w:val="24"/>
        </w:rPr>
        <w:t>d</w:t>
      </w:r>
      <w:r w:rsidRPr="00F27B24">
        <w:rPr>
          <w:szCs w:val="24"/>
        </w:rPr>
        <w:t xml:space="preserve">ioxide </w:t>
      </w:r>
      <w:r w:rsidRPr="00F27B24">
        <w:rPr>
          <w:rFonts w:hint="eastAsia"/>
          <w:szCs w:val="24"/>
        </w:rPr>
        <w:t>e</w:t>
      </w:r>
      <w:r w:rsidRPr="00F27B24">
        <w:rPr>
          <w:szCs w:val="24"/>
        </w:rPr>
        <w:t xml:space="preserve">missions of </w:t>
      </w:r>
      <w:r w:rsidRPr="00F27B24">
        <w:rPr>
          <w:rFonts w:hint="eastAsia"/>
          <w:szCs w:val="24"/>
        </w:rPr>
        <w:t>i</w:t>
      </w:r>
      <w:r w:rsidRPr="00F27B24">
        <w:rPr>
          <w:szCs w:val="24"/>
        </w:rPr>
        <w:t xml:space="preserve">nland and </w:t>
      </w:r>
      <w:r w:rsidRPr="00F27B24">
        <w:rPr>
          <w:rFonts w:hint="eastAsia"/>
          <w:szCs w:val="24"/>
        </w:rPr>
        <w:t>i</w:t>
      </w:r>
      <w:r w:rsidRPr="00F27B24">
        <w:rPr>
          <w:szCs w:val="24"/>
        </w:rPr>
        <w:t xml:space="preserve">ntermodal </w:t>
      </w:r>
      <w:r w:rsidRPr="00F27B24">
        <w:rPr>
          <w:rFonts w:hint="eastAsia"/>
          <w:szCs w:val="24"/>
        </w:rPr>
        <w:t>c</w:t>
      </w:r>
      <w:r w:rsidRPr="00F27B24">
        <w:rPr>
          <w:szCs w:val="24"/>
        </w:rPr>
        <w:t xml:space="preserve">ontainer </w:t>
      </w:r>
      <w:r w:rsidRPr="00F27B24">
        <w:rPr>
          <w:rFonts w:hint="eastAsia"/>
          <w:szCs w:val="24"/>
        </w:rPr>
        <w:t>t</w:t>
      </w:r>
      <w:r w:rsidRPr="00F27B24">
        <w:rPr>
          <w:szCs w:val="24"/>
        </w:rPr>
        <w:t xml:space="preserve">ransport in Taiwan, </w:t>
      </w:r>
      <w:r w:rsidRPr="00F27B24">
        <w:rPr>
          <w:i/>
          <w:szCs w:val="24"/>
        </w:rPr>
        <w:t xml:space="preserve">Transportation Research Part D: Transport and Environment </w:t>
      </w:r>
      <w:r w:rsidRPr="00F27B24">
        <w:rPr>
          <w:szCs w:val="24"/>
        </w:rPr>
        <w:t>(SCI, S</w:t>
      </w:r>
      <w:r w:rsidRPr="00F27B24">
        <w:rPr>
          <w:rFonts w:hint="eastAsia"/>
          <w:szCs w:val="24"/>
        </w:rPr>
        <w:t>S</w:t>
      </w:r>
      <w:r w:rsidRPr="00F27B24">
        <w:rPr>
          <w:szCs w:val="24"/>
        </w:rPr>
        <w:t>CI)</w:t>
      </w:r>
      <w:r w:rsidRPr="00F27B24">
        <w:rPr>
          <w:rFonts w:hint="eastAsia"/>
          <w:i/>
          <w:szCs w:val="24"/>
        </w:rPr>
        <w:t>,</w:t>
      </w:r>
      <w:r w:rsidRPr="00F27B24">
        <w:rPr>
          <w:szCs w:val="24"/>
        </w:rPr>
        <w:t xml:space="preserve"> 14(7), 493-496.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rPr>
          <w:rFonts w:cs="Arial"/>
          <w:szCs w:val="24"/>
        </w:rPr>
      </w:pPr>
      <w:r w:rsidRPr="00F27B24">
        <w:rPr>
          <w:rFonts w:cs="Arial" w:hint="eastAsia"/>
          <w:szCs w:val="24"/>
        </w:rPr>
        <w:t xml:space="preserve">Liao, C.H., </w:t>
      </w:r>
      <w:r w:rsidRPr="00F27B24">
        <w:rPr>
          <w:rFonts w:cs="Arial" w:hint="eastAsia"/>
          <w:szCs w:val="24"/>
          <w:u w:val="single"/>
        </w:rPr>
        <w:t>Tseng, P.H</w:t>
      </w:r>
      <w:r w:rsidRPr="00F27B24">
        <w:rPr>
          <w:rFonts w:cs="Arial" w:hint="eastAsia"/>
          <w:szCs w:val="24"/>
        </w:rPr>
        <w:t xml:space="preserve">., </w:t>
      </w:r>
      <w:proofErr w:type="spellStart"/>
      <w:r w:rsidRPr="00F27B24">
        <w:rPr>
          <w:rFonts w:cs="Arial" w:hint="eastAsia"/>
          <w:szCs w:val="24"/>
        </w:rPr>
        <w:t>Hseu</w:t>
      </w:r>
      <w:proofErr w:type="spellEnd"/>
      <w:r w:rsidRPr="00F27B24">
        <w:rPr>
          <w:rFonts w:cs="Arial" w:hint="eastAsia"/>
          <w:szCs w:val="24"/>
        </w:rPr>
        <w:t xml:space="preserve">, H.Y., </w:t>
      </w:r>
      <w:proofErr w:type="spellStart"/>
      <w:r w:rsidRPr="00F27B24">
        <w:rPr>
          <w:rFonts w:cs="Arial" w:hint="eastAsia"/>
          <w:szCs w:val="24"/>
        </w:rPr>
        <w:t>Chien</w:t>
      </w:r>
      <w:proofErr w:type="spellEnd"/>
      <w:r w:rsidRPr="00F27B24">
        <w:rPr>
          <w:rFonts w:cs="Arial" w:hint="eastAsia"/>
          <w:szCs w:val="24"/>
        </w:rPr>
        <w:t xml:space="preserve">, Y.T. </w:t>
      </w:r>
      <w:r w:rsidRPr="00F27B24">
        <w:rPr>
          <w:rFonts w:cs="Arial"/>
          <w:szCs w:val="24"/>
        </w:rPr>
        <w:t>(</w:t>
      </w:r>
      <w:r w:rsidRPr="00F27B24">
        <w:rPr>
          <w:rFonts w:cs="Arial" w:hint="eastAsia"/>
          <w:szCs w:val="24"/>
        </w:rPr>
        <w:t>2009</w:t>
      </w:r>
      <w:r w:rsidRPr="00F27B24">
        <w:rPr>
          <w:rFonts w:cs="Arial"/>
          <w:szCs w:val="24"/>
        </w:rPr>
        <w:t>)</w:t>
      </w:r>
      <w:r w:rsidRPr="00F27B24">
        <w:rPr>
          <w:rFonts w:cs="Arial" w:hint="eastAsia"/>
          <w:szCs w:val="24"/>
        </w:rPr>
        <w:t xml:space="preserve">. Operational performance and supply-demand analysis of charter bus industry in Taiwan, </w:t>
      </w:r>
      <w:r w:rsidRPr="00F27B24">
        <w:rPr>
          <w:rFonts w:cs="Arial" w:hint="eastAsia"/>
          <w:i/>
          <w:szCs w:val="24"/>
        </w:rPr>
        <w:t>Journal of Traffic Science,</w:t>
      </w:r>
      <w:r w:rsidRPr="00F27B24">
        <w:rPr>
          <w:rFonts w:cs="Arial" w:hint="eastAsia"/>
          <w:szCs w:val="24"/>
        </w:rPr>
        <w:t xml:space="preserve"> 9(1), 1-26.</w:t>
      </w:r>
    </w:p>
    <w:p w:rsidR="00E43D0B" w:rsidRPr="00F27B24" w:rsidRDefault="00E43D0B" w:rsidP="00E43D0B">
      <w:pPr>
        <w:pStyle w:val="a5"/>
        <w:numPr>
          <w:ilvl w:val="0"/>
          <w:numId w:val="1"/>
        </w:numPr>
        <w:snapToGrid w:val="0"/>
        <w:rPr>
          <w:szCs w:val="24"/>
        </w:rPr>
      </w:pPr>
      <w:r w:rsidRPr="00F27B24">
        <w:rPr>
          <w:rFonts w:cs="Arial" w:hint="eastAsia"/>
          <w:szCs w:val="24"/>
        </w:rPr>
        <w:t xml:space="preserve">Liao, C.H., </w:t>
      </w:r>
      <w:proofErr w:type="spellStart"/>
      <w:r w:rsidRPr="00F27B24">
        <w:rPr>
          <w:rFonts w:cs="Arial" w:hint="eastAsia"/>
          <w:szCs w:val="24"/>
        </w:rPr>
        <w:t>Hseu</w:t>
      </w:r>
      <w:proofErr w:type="spellEnd"/>
      <w:r w:rsidRPr="00F27B24">
        <w:rPr>
          <w:rFonts w:cs="Arial" w:hint="eastAsia"/>
          <w:szCs w:val="24"/>
        </w:rPr>
        <w:t xml:space="preserve">, H.Y., </w:t>
      </w:r>
      <w:r w:rsidRPr="00F27B24">
        <w:rPr>
          <w:rFonts w:cs="Arial" w:hint="eastAsia"/>
          <w:szCs w:val="24"/>
          <w:u w:val="single"/>
        </w:rPr>
        <w:t>Tseng, P.H</w:t>
      </w:r>
      <w:r w:rsidRPr="00F27B24">
        <w:rPr>
          <w:rFonts w:cs="Arial" w:hint="eastAsia"/>
          <w:szCs w:val="24"/>
        </w:rPr>
        <w:t xml:space="preserve">. </w:t>
      </w:r>
      <w:r w:rsidRPr="00F27B24">
        <w:rPr>
          <w:rFonts w:cs="Arial"/>
          <w:szCs w:val="24"/>
        </w:rPr>
        <w:t>(</w:t>
      </w:r>
      <w:r w:rsidRPr="00F27B24">
        <w:rPr>
          <w:rFonts w:cs="Arial" w:hint="eastAsia"/>
          <w:szCs w:val="24"/>
        </w:rPr>
        <w:t>2004</w:t>
      </w:r>
      <w:r w:rsidRPr="00F27B24">
        <w:rPr>
          <w:rFonts w:cs="Arial"/>
          <w:szCs w:val="24"/>
        </w:rPr>
        <w:t>)</w:t>
      </w:r>
      <w:r w:rsidRPr="00F27B24">
        <w:rPr>
          <w:rFonts w:cs="Arial" w:hint="eastAsia"/>
          <w:szCs w:val="24"/>
        </w:rPr>
        <w:t xml:space="preserve">. </w:t>
      </w:r>
      <w:r w:rsidRPr="00F27B24">
        <w:rPr>
          <w:rFonts w:cs="Arial"/>
          <w:szCs w:val="24"/>
        </w:rPr>
        <w:t>Supply-</w:t>
      </w:r>
      <w:r w:rsidRPr="00F27B24">
        <w:rPr>
          <w:rFonts w:cs="Arial" w:hint="eastAsia"/>
          <w:szCs w:val="24"/>
        </w:rPr>
        <w:t>d</w:t>
      </w:r>
      <w:r w:rsidRPr="00F27B24">
        <w:rPr>
          <w:rFonts w:cs="Arial"/>
          <w:szCs w:val="24"/>
        </w:rPr>
        <w:t xml:space="preserve">emand </w:t>
      </w:r>
      <w:r w:rsidRPr="00F27B24">
        <w:rPr>
          <w:rFonts w:cs="Arial" w:hint="eastAsia"/>
          <w:szCs w:val="24"/>
        </w:rPr>
        <w:t>a</w:t>
      </w:r>
      <w:r w:rsidRPr="00F27B24">
        <w:rPr>
          <w:rFonts w:cs="Arial"/>
          <w:szCs w:val="24"/>
        </w:rPr>
        <w:t xml:space="preserve">nalysis and </w:t>
      </w:r>
      <w:r w:rsidRPr="00F27B24">
        <w:rPr>
          <w:rFonts w:cs="Arial" w:hint="eastAsia"/>
          <w:szCs w:val="24"/>
        </w:rPr>
        <w:t>f</w:t>
      </w:r>
      <w:r w:rsidRPr="00F27B24">
        <w:rPr>
          <w:rFonts w:cs="Arial"/>
          <w:szCs w:val="24"/>
        </w:rPr>
        <w:t xml:space="preserve">orecast of </w:t>
      </w:r>
      <w:r w:rsidRPr="00F27B24">
        <w:rPr>
          <w:rFonts w:cs="Arial" w:hint="eastAsia"/>
          <w:szCs w:val="24"/>
        </w:rPr>
        <w:t>c</w:t>
      </w:r>
      <w:r w:rsidRPr="00F27B24">
        <w:rPr>
          <w:rFonts w:cs="Arial"/>
          <w:szCs w:val="24"/>
        </w:rPr>
        <w:t xml:space="preserve">harter </w:t>
      </w:r>
      <w:r w:rsidRPr="00F27B24">
        <w:rPr>
          <w:rFonts w:cs="Arial" w:hint="eastAsia"/>
          <w:szCs w:val="24"/>
        </w:rPr>
        <w:t>b</w:t>
      </w:r>
      <w:r w:rsidRPr="00F27B24">
        <w:rPr>
          <w:rFonts w:cs="Arial"/>
          <w:szCs w:val="24"/>
        </w:rPr>
        <w:t xml:space="preserve">us </w:t>
      </w:r>
      <w:r w:rsidRPr="00F27B24">
        <w:rPr>
          <w:rFonts w:cs="Arial" w:hint="eastAsia"/>
          <w:szCs w:val="24"/>
        </w:rPr>
        <w:t>i</w:t>
      </w:r>
      <w:r w:rsidRPr="00F27B24">
        <w:rPr>
          <w:rFonts w:cs="Arial"/>
          <w:szCs w:val="24"/>
        </w:rPr>
        <w:t>ndustry in Taiwan</w:t>
      </w:r>
      <w:r w:rsidRPr="00F27B24">
        <w:rPr>
          <w:rFonts w:cs="Arial" w:hint="eastAsia"/>
          <w:szCs w:val="24"/>
        </w:rPr>
        <w:t xml:space="preserve">, </w:t>
      </w:r>
      <w:r w:rsidRPr="00F27B24">
        <w:rPr>
          <w:rFonts w:cs="Arial" w:hint="eastAsia"/>
          <w:i/>
          <w:szCs w:val="24"/>
        </w:rPr>
        <w:t>Industry Management Review,</w:t>
      </w:r>
      <w:r w:rsidRPr="00F27B24">
        <w:rPr>
          <w:rFonts w:cs="Arial" w:hint="eastAsia"/>
          <w:szCs w:val="24"/>
        </w:rPr>
        <w:t xml:space="preserve"> 5(2), 425-448</w:t>
      </w:r>
      <w:proofErr w:type="gramStart"/>
      <w:r w:rsidRPr="00F27B24">
        <w:rPr>
          <w:rFonts w:cs="Arial"/>
          <w:szCs w:val="24"/>
        </w:rPr>
        <w:t>.</w:t>
      </w:r>
      <w:r w:rsidRPr="00F27B24">
        <w:rPr>
          <w:rFonts w:cs="Arial" w:hint="eastAsia"/>
          <w:szCs w:val="24"/>
        </w:rPr>
        <w:t>.</w:t>
      </w:r>
      <w:proofErr w:type="gramEnd"/>
    </w:p>
    <w:p w:rsidR="00E43D0B" w:rsidRPr="00F27B24" w:rsidRDefault="00E43D0B" w:rsidP="00E43D0B">
      <w:pPr>
        <w:pStyle w:val="a5"/>
        <w:snapToGrid w:val="0"/>
        <w:rPr>
          <w:rFonts w:cs="Arial"/>
          <w:szCs w:val="24"/>
        </w:rPr>
      </w:pPr>
    </w:p>
    <w:p w:rsidR="00E43D0B" w:rsidRPr="00F27B24" w:rsidRDefault="00E43D0B" w:rsidP="00E43D0B">
      <w:pPr>
        <w:pStyle w:val="a5"/>
        <w:snapToGrid w:val="0"/>
        <w:rPr>
          <w:rFonts w:cs="Arial"/>
          <w:szCs w:val="24"/>
        </w:rPr>
      </w:pPr>
      <w:r w:rsidRPr="00F27B24">
        <w:rPr>
          <w:rFonts w:cs="Arial" w:hint="eastAsia"/>
          <w:szCs w:val="24"/>
        </w:rPr>
        <w:t>*Book Chapter</w:t>
      </w:r>
    </w:p>
    <w:p w:rsidR="00E43D0B" w:rsidRPr="00F27B24" w:rsidRDefault="00E43D0B" w:rsidP="00E43D0B">
      <w:pPr>
        <w:snapToGrid w:val="0"/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/>
          <w:u w:val="single"/>
        </w:rPr>
        <w:t>Tseng, P.H.</w:t>
      </w:r>
      <w:r w:rsidRPr="00F27B24">
        <w:rPr>
          <w:rFonts w:ascii="Times New Roman" w:eastAsia="標楷體" w:hAnsi="Times New Roman"/>
        </w:rPr>
        <w:t>, Lu, C.S. (2019). Contemporary Issues and Challenges of Taiwanese Shipping Industry, 1</w:t>
      </w:r>
      <w:r w:rsidRPr="00F27B24">
        <w:rPr>
          <w:rFonts w:ascii="Times New Roman" w:eastAsia="標楷體" w:hAnsi="Times New Roman"/>
          <w:vertAlign w:val="superscript"/>
        </w:rPr>
        <w:t>st</w:t>
      </w:r>
      <w:r w:rsidRPr="00F27B24">
        <w:rPr>
          <w:rFonts w:ascii="Times New Roman" w:eastAsia="標楷體" w:hAnsi="Times New Roman"/>
        </w:rPr>
        <w:t xml:space="preserve"> edition, In </w:t>
      </w:r>
      <w:proofErr w:type="spellStart"/>
      <w:r w:rsidRPr="00F27B24">
        <w:rPr>
          <w:rFonts w:ascii="Times New Roman" w:eastAsia="標楷體" w:hAnsi="Times New Roman"/>
        </w:rPr>
        <w:t>Duru</w:t>
      </w:r>
      <w:proofErr w:type="spellEnd"/>
      <w:r w:rsidRPr="00F27B24">
        <w:rPr>
          <w:rFonts w:ascii="Times New Roman" w:eastAsia="標楷體" w:hAnsi="Times New Roman"/>
        </w:rPr>
        <w:t xml:space="preserve">, O. </w:t>
      </w:r>
      <w:r w:rsidRPr="00F27B24">
        <w:rPr>
          <w:rFonts w:ascii="Times New Roman" w:eastAsia="標楷體" w:hAnsi="Times New Roman"/>
          <w:i/>
        </w:rPr>
        <w:t>Maritime Business</w:t>
      </w:r>
      <w:r w:rsidRPr="00F27B24">
        <w:rPr>
          <w:rFonts w:ascii="Times New Roman" w:eastAsia="標楷體" w:hAnsi="Times New Roman" w:hint="eastAsia"/>
          <w:i/>
        </w:rPr>
        <w:t xml:space="preserve"> </w:t>
      </w:r>
      <w:r w:rsidRPr="00F27B24">
        <w:rPr>
          <w:rFonts w:ascii="Times New Roman" w:eastAsia="標楷體" w:hAnsi="Times New Roman"/>
          <w:i/>
        </w:rPr>
        <w:t>and Economics: Asian Perspective</w:t>
      </w:r>
      <w:r w:rsidRPr="00F27B24">
        <w:rPr>
          <w:rFonts w:ascii="Times New Roman" w:eastAsia="標楷體" w:hAnsi="Times New Roman"/>
        </w:rPr>
        <w:t>, Routledge, Taylor &amp; Francis Group.</w:t>
      </w:r>
    </w:p>
    <w:p w:rsidR="002F16F4" w:rsidRPr="00F27B24" w:rsidRDefault="002F16F4">
      <w:pPr>
        <w:pBdr>
          <w:bottom w:val="single" w:sz="6" w:space="1" w:color="auto"/>
        </w:pBdr>
        <w:rPr>
          <w:rFonts w:ascii="Times New Roman" w:eastAsia="標楷體" w:hAnsi="Times New Roman"/>
        </w:rPr>
      </w:pPr>
    </w:p>
    <w:p w:rsidR="00EB392D" w:rsidRPr="00F27B24" w:rsidRDefault="00EB392D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教學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Teaching</w:t>
      </w:r>
      <w:r w:rsidRPr="00F27B24">
        <w:rPr>
          <w:rFonts w:ascii="Times New Roman" w:eastAsia="標楷體" w:hAnsi="Times New Roman" w:hint="eastAsia"/>
        </w:rPr>
        <w:t>)</w:t>
      </w:r>
    </w:p>
    <w:p w:rsidR="00EB392D" w:rsidRPr="00F27B24" w:rsidRDefault="00EB392D">
      <w:pPr>
        <w:rPr>
          <w:rFonts w:ascii="Times New Roman" w:eastAsia="標楷體" w:hAnsi="Times New Roman"/>
        </w:rPr>
      </w:pPr>
    </w:p>
    <w:p w:rsidR="00EB392D" w:rsidRPr="00F27B24" w:rsidRDefault="001D61B3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港埠經營與管理</w:t>
      </w:r>
    </w:p>
    <w:p w:rsidR="001D61B3" w:rsidRPr="00F27B24" w:rsidRDefault="001D61B3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運輸規劃</w:t>
      </w:r>
    </w:p>
    <w:p w:rsidR="001D61B3" w:rsidRPr="00F27B24" w:rsidRDefault="001D61B3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運輸系統分析</w:t>
      </w:r>
    </w:p>
    <w:p w:rsidR="001D61B3" w:rsidRPr="00F27B24" w:rsidRDefault="001D61B3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航運總論</w:t>
      </w:r>
    </w:p>
    <w:p w:rsidR="001D61B3" w:rsidRPr="00F27B24" w:rsidRDefault="001D61B3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航運作業管理</w:t>
      </w:r>
    </w:p>
    <w:p w:rsidR="001D61B3" w:rsidRPr="00F27B24" w:rsidRDefault="001D61B3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儲運管理</w:t>
      </w:r>
    </w:p>
    <w:p w:rsidR="00AB3722" w:rsidRPr="00F27B24" w:rsidRDefault="00AB3722">
      <w:pPr>
        <w:pBdr>
          <w:bottom w:val="single" w:sz="6" w:space="1" w:color="auto"/>
        </w:pBdr>
        <w:rPr>
          <w:rFonts w:ascii="Times New Roman" w:eastAsia="標楷體" w:hAnsi="Times New Roman"/>
        </w:rPr>
      </w:pPr>
    </w:p>
    <w:p w:rsidR="00AB3722" w:rsidRPr="00F27B24" w:rsidRDefault="00AB3722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服務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Service</w:t>
      </w:r>
      <w:r w:rsidRPr="00F27B24">
        <w:rPr>
          <w:rFonts w:ascii="Times New Roman" w:eastAsia="標楷體" w:hAnsi="Times New Roman" w:hint="eastAsia"/>
        </w:rPr>
        <w:t>)</w:t>
      </w:r>
    </w:p>
    <w:p w:rsidR="00AB3722" w:rsidRPr="00F27B24" w:rsidRDefault="00AB3722">
      <w:pPr>
        <w:rPr>
          <w:rFonts w:ascii="Times New Roman" w:eastAsia="標楷體" w:hAnsi="Times New Roman"/>
        </w:rPr>
      </w:pPr>
    </w:p>
    <w:p w:rsidR="00AB3722" w:rsidRPr="00F27B24" w:rsidRDefault="00AB3722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國立臺灣海洋大學海運暨管理學院</w:t>
      </w:r>
      <w:r w:rsidR="006623A4" w:rsidRPr="00F27B24">
        <w:rPr>
          <w:rFonts w:ascii="Times New Roman" w:eastAsia="標楷體" w:hAnsi="Times New Roman"/>
        </w:rPr>
        <w:t>AACSB</w:t>
      </w:r>
      <w:r w:rsidR="006623A4" w:rsidRPr="00F27B24">
        <w:rPr>
          <w:rFonts w:ascii="Times New Roman" w:eastAsia="標楷體" w:hAnsi="Times New Roman" w:hint="eastAsia"/>
        </w:rPr>
        <w:t>(</w:t>
      </w:r>
      <w:r w:rsidR="006623A4" w:rsidRPr="00F27B24">
        <w:rPr>
          <w:rFonts w:ascii="Times New Roman" w:eastAsia="標楷體" w:hAnsi="Times New Roman"/>
        </w:rPr>
        <w:t>Association to Advance Collegiate Schools of Business</w:t>
      </w:r>
      <w:r w:rsidR="006623A4" w:rsidRPr="00F27B24">
        <w:rPr>
          <w:rFonts w:ascii="Times New Roman" w:eastAsia="標楷體" w:hAnsi="Times New Roman" w:hint="eastAsia"/>
        </w:rPr>
        <w:t>)</w:t>
      </w:r>
      <w:r w:rsidR="006623A4" w:rsidRPr="00F27B24">
        <w:rPr>
          <w:rFonts w:ascii="Times New Roman" w:eastAsia="標楷體" w:hAnsi="Times New Roman" w:hint="eastAsia"/>
        </w:rPr>
        <w:t>執行長</w:t>
      </w:r>
    </w:p>
    <w:p w:rsidR="00AB3722" w:rsidRPr="00F27B24" w:rsidRDefault="00AB3722">
      <w:pPr>
        <w:rPr>
          <w:rFonts w:ascii="Times New Roman" w:eastAsia="標楷體" w:hAnsi="Times New Roman"/>
        </w:rPr>
      </w:pPr>
    </w:p>
    <w:p w:rsidR="006623A4" w:rsidRPr="00F27B24" w:rsidRDefault="006623A4">
      <w:pPr>
        <w:rPr>
          <w:rFonts w:ascii="Times New Roman" w:eastAsia="標楷體" w:hAnsi="Times New Roman"/>
        </w:rPr>
      </w:pPr>
    </w:p>
    <w:p w:rsidR="006623A4" w:rsidRPr="00F27B24" w:rsidRDefault="006623A4">
      <w:pPr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學習資源</w:t>
      </w:r>
      <w:r w:rsidRPr="00F27B24">
        <w:rPr>
          <w:rFonts w:ascii="Times New Roman" w:eastAsia="標楷體" w:hAnsi="Times New Roman" w:hint="eastAsia"/>
        </w:rPr>
        <w:t>(</w:t>
      </w:r>
      <w:r w:rsidRPr="00F27B24">
        <w:rPr>
          <w:rFonts w:ascii="Times New Roman" w:eastAsia="標楷體" w:hAnsi="Times New Roman"/>
        </w:rPr>
        <w:t>Resource</w:t>
      </w:r>
      <w:r w:rsidRPr="00F27B24">
        <w:rPr>
          <w:rFonts w:ascii="Times New Roman" w:eastAsia="標楷體" w:hAnsi="Times New Roman" w:hint="eastAsia"/>
        </w:rPr>
        <w:t>)</w:t>
      </w:r>
    </w:p>
    <w:p w:rsidR="006623A4" w:rsidRDefault="006623A4" w:rsidP="006623A4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lastRenderedPageBreak/>
        <w:t>離岸風力發電</w:t>
      </w:r>
    </w:p>
    <w:p w:rsidR="00D04C7C" w:rsidRPr="00F27B24" w:rsidRDefault="00D04C7C" w:rsidP="006623A4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港埠經營</w:t>
      </w:r>
    </w:p>
    <w:p w:rsidR="00D04C7C" w:rsidRDefault="00D04C7C" w:rsidP="006623A4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航運管理</w:t>
      </w:r>
    </w:p>
    <w:p w:rsidR="006623A4" w:rsidRPr="00F27B24" w:rsidRDefault="006623A4" w:rsidP="006623A4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F27B24">
        <w:rPr>
          <w:rFonts w:ascii="Times New Roman" w:eastAsia="標楷體" w:hAnsi="Times New Roman" w:hint="eastAsia"/>
        </w:rPr>
        <w:t>英語教學</w:t>
      </w:r>
    </w:p>
    <w:p w:rsidR="006623A4" w:rsidRPr="00D04C7C" w:rsidRDefault="004947B0" w:rsidP="006F11EF">
      <w:pPr>
        <w:pStyle w:val="a6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D04C7C">
        <w:rPr>
          <w:rFonts w:ascii="Times New Roman" w:eastAsia="標楷體" w:hAnsi="Times New Roman" w:hint="eastAsia"/>
        </w:rPr>
        <w:t>交通安全</w:t>
      </w:r>
    </w:p>
    <w:sectPr w:rsidR="006623A4" w:rsidRPr="00D04C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Ming-W12-WIN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93AA0"/>
    <w:multiLevelType w:val="hybridMultilevel"/>
    <w:tmpl w:val="D604D120"/>
    <w:lvl w:ilvl="0" w:tplc="519A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05174A"/>
    <w:multiLevelType w:val="hybridMultilevel"/>
    <w:tmpl w:val="6DFA7D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E7"/>
    <w:rsid w:val="000D5CE3"/>
    <w:rsid w:val="000F657D"/>
    <w:rsid w:val="001C7B78"/>
    <w:rsid w:val="001D61B3"/>
    <w:rsid w:val="002905ED"/>
    <w:rsid w:val="002F16F4"/>
    <w:rsid w:val="00307CDE"/>
    <w:rsid w:val="00346A1C"/>
    <w:rsid w:val="003E415D"/>
    <w:rsid w:val="00430142"/>
    <w:rsid w:val="004947B0"/>
    <w:rsid w:val="004E3D48"/>
    <w:rsid w:val="004F6D71"/>
    <w:rsid w:val="006623A4"/>
    <w:rsid w:val="0075701F"/>
    <w:rsid w:val="00862EE5"/>
    <w:rsid w:val="00882721"/>
    <w:rsid w:val="009F2891"/>
    <w:rsid w:val="00AB3722"/>
    <w:rsid w:val="00AD36E7"/>
    <w:rsid w:val="00AE458A"/>
    <w:rsid w:val="00C07540"/>
    <w:rsid w:val="00D04C7C"/>
    <w:rsid w:val="00D50FF1"/>
    <w:rsid w:val="00D55083"/>
    <w:rsid w:val="00D73C51"/>
    <w:rsid w:val="00D92663"/>
    <w:rsid w:val="00E43D0B"/>
    <w:rsid w:val="00EB392D"/>
    <w:rsid w:val="00F27B24"/>
    <w:rsid w:val="00F53076"/>
    <w:rsid w:val="00FE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79D8"/>
  <w15:chartTrackingRefBased/>
  <w15:docId w15:val="{FC897FE8-0300-4143-AD90-A07BC1C1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57D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430142"/>
    <w:rPr>
      <w:b/>
      <w:bCs/>
    </w:rPr>
  </w:style>
  <w:style w:type="paragraph" w:customStyle="1" w:styleId="a5">
    <w:name w:val="著作"/>
    <w:rsid w:val="00E43D0B"/>
    <w:pPr>
      <w:widowControl w:val="0"/>
      <w:adjustRightInd w:val="0"/>
      <w:ind w:left="340" w:hanging="340"/>
      <w:jc w:val="both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paragraph" w:styleId="a6">
    <w:name w:val="List Paragraph"/>
    <w:basedOn w:val="a"/>
    <w:uiPriority w:val="34"/>
    <w:qFormat/>
    <w:rsid w:val="006623A4"/>
    <w:pPr>
      <w:ind w:leftChars="200" w:left="480"/>
    </w:pPr>
  </w:style>
  <w:style w:type="table" w:styleId="a7">
    <w:name w:val="Table Grid"/>
    <w:basedOn w:val="a1"/>
    <w:uiPriority w:val="39"/>
    <w:rsid w:val="001C7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tseng@mail.nto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2023-01-12T00:25:00Z</dcterms:created>
  <dcterms:modified xsi:type="dcterms:W3CDTF">2023-01-14T01:46:00Z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ca5fba4d-2862-4cde-9a10-131b724c74cd</vt:lpwstr>
  </property>
</Properties>
</file>