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505644" w14:textId="77777777" w:rsidR="004C023C" w:rsidRDefault="004C023C" w:rsidP="004C023C">
      <w:pPr>
        <w:pStyle w:val="NormalWeb"/>
        <w:spacing w:before="0" w:beforeAutospacing="0" w:after="0" w:afterAutospacing="0"/>
        <w:jc w:val="center"/>
        <w:rPr>
          <w:rFonts w:ascii="Arial" w:hAnsi="Arial" w:cs="Arial"/>
          <w:sz w:val="21"/>
          <w:szCs w:val="21"/>
        </w:rPr>
      </w:pPr>
      <w:proofErr w:type="spellStart"/>
      <w:r>
        <w:rPr>
          <w:rFonts w:ascii="Cambria" w:hAnsi="Cambria" w:cs="Arial"/>
          <w:b/>
          <w:bCs/>
          <w:sz w:val="48"/>
          <w:szCs w:val="48"/>
        </w:rPr>
        <w:t>BizInsight</w:t>
      </w:r>
      <w:proofErr w:type="spellEnd"/>
      <w:r>
        <w:rPr>
          <w:rFonts w:ascii="Cambria" w:hAnsi="Cambria" w:cs="Arial"/>
          <w:b/>
          <w:bCs/>
          <w:sz w:val="48"/>
          <w:szCs w:val="48"/>
        </w:rPr>
        <w:t>-AI</w:t>
      </w:r>
    </w:p>
    <w:p w14:paraId="6B0A77AB" w14:textId="77777777" w:rsidR="004C023C" w:rsidRDefault="004C023C" w:rsidP="004C023C">
      <w:pPr>
        <w:pStyle w:val="NormalWeb"/>
        <w:spacing w:before="0" w:beforeAutospacing="0" w:after="0" w:afterAutospacing="0"/>
        <w:jc w:val="center"/>
        <w:rPr>
          <w:rFonts w:ascii="Arial" w:hAnsi="Arial" w:cs="Arial"/>
          <w:sz w:val="21"/>
          <w:szCs w:val="21"/>
        </w:rPr>
      </w:pPr>
      <w:r>
        <w:rPr>
          <w:rFonts w:ascii="Cambria" w:hAnsi="Cambria" w:cs="Arial"/>
          <w:b/>
          <w:bCs/>
          <w:sz w:val="36"/>
          <w:szCs w:val="36"/>
        </w:rPr>
        <w:t>Week 5 – Advanced Analytics and Time-Series Analysis</w:t>
      </w:r>
    </w:p>
    <w:p w14:paraId="0B9DDCD3" w14:textId="77777777" w:rsidR="004C023C" w:rsidRDefault="004C023C" w:rsidP="004C023C">
      <w:pPr>
        <w:pStyle w:val="NormalWeb"/>
        <w:spacing w:before="0" w:beforeAutospacing="0" w:after="0" w:afterAutospacing="0"/>
        <w:jc w:val="center"/>
        <w:rPr>
          <w:rFonts w:ascii="Arial" w:hAnsi="Arial" w:cs="Arial"/>
          <w:sz w:val="21"/>
          <w:szCs w:val="21"/>
        </w:rPr>
      </w:pPr>
      <w:r>
        <w:rPr>
          <w:rFonts w:ascii="Cambria" w:hAnsi="Cambria" w:cs="Arial"/>
        </w:rPr>
        <w:br/>
        <w:t>Summer Training / Internship Project</w:t>
      </w:r>
      <w:r>
        <w:rPr>
          <w:rFonts w:ascii="Cambria" w:hAnsi="Cambria" w:cs="Arial"/>
        </w:rPr>
        <w:br/>
      </w:r>
      <w:r>
        <w:rPr>
          <w:rFonts w:ascii="Cambria" w:hAnsi="Cambria" w:cs="Arial"/>
          <w:sz w:val="22"/>
          <w:szCs w:val="22"/>
        </w:rPr>
        <w:t>Business Analytics for Small and Medium Enterprises (SMEs)</w:t>
      </w:r>
    </w:p>
    <w:p w14:paraId="422D4E50" w14:textId="77777777" w:rsidR="004C023C" w:rsidRDefault="004C023C" w:rsidP="004C023C">
      <w:pPr>
        <w:pStyle w:val="artifact-docx-previewfooter"/>
        <w:spacing w:before="0" w:beforeAutospacing="0" w:after="0" w:afterAutospacing="0"/>
        <w:jc w:val="center"/>
        <w:rPr>
          <w:rFonts w:ascii="Arial" w:hAnsi="Arial" w:cs="Arial"/>
          <w:sz w:val="21"/>
          <w:szCs w:val="21"/>
        </w:rPr>
      </w:pPr>
      <w:proofErr w:type="spellStart"/>
      <w:r>
        <w:rPr>
          <w:rFonts w:ascii="Arial" w:hAnsi="Arial" w:cs="Arial"/>
          <w:sz w:val="21"/>
          <w:szCs w:val="21"/>
        </w:rPr>
        <w:t>BizInsight</w:t>
      </w:r>
      <w:proofErr w:type="spellEnd"/>
      <w:r>
        <w:rPr>
          <w:rFonts w:ascii="Arial" w:hAnsi="Arial" w:cs="Arial"/>
          <w:sz w:val="21"/>
          <w:szCs w:val="21"/>
        </w:rPr>
        <w:t>-AI | Week 5 – Advanced Analytics and Time-Series Analysis</w:t>
      </w:r>
    </w:p>
    <w:p w14:paraId="5F222DB9" w14:textId="77777777" w:rsidR="004C023C" w:rsidRDefault="004C023C" w:rsidP="004C023C">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1. Introduction – Advanced Analytics in Business</w:t>
      </w:r>
    </w:p>
    <w:p w14:paraId="3D410A2B"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 xml:space="preserve">Advanced analytics helps businesses move beyond basic reporting and descriptive analysis by identifying patterns, trends, relationships, and future possibilities within data. Organizations continuously generate information from sales transactions, customers, inventory, operations, and financial activities. When this information is </w:t>
      </w:r>
      <w:proofErr w:type="spellStart"/>
      <w:r>
        <w:rPr>
          <w:rFonts w:ascii="Cambria" w:hAnsi="Cambria" w:cs="Arial"/>
          <w:sz w:val="22"/>
          <w:szCs w:val="22"/>
        </w:rPr>
        <w:t>analyzed</w:t>
      </w:r>
      <w:proofErr w:type="spellEnd"/>
      <w:r>
        <w:rPr>
          <w:rFonts w:ascii="Cambria" w:hAnsi="Cambria" w:cs="Arial"/>
          <w:sz w:val="22"/>
          <w:szCs w:val="22"/>
        </w:rPr>
        <w:t xml:space="preserve"> using advanced statistical techniques, it can be transformed into valuable insights that support planning and decision-making.</w:t>
      </w:r>
      <w:r>
        <w:rPr>
          <w:rFonts w:ascii="Cambria" w:hAnsi="Cambria" w:cs="Arial"/>
          <w:sz w:val="22"/>
          <w:szCs w:val="22"/>
        </w:rPr>
        <w:br/>
      </w:r>
      <w:r>
        <w:rPr>
          <w:rFonts w:ascii="Cambria" w:hAnsi="Cambria" w:cs="Arial"/>
          <w:sz w:val="22"/>
          <w:szCs w:val="22"/>
        </w:rPr>
        <w:br/>
        <w:t xml:space="preserve">For </w:t>
      </w:r>
      <w:proofErr w:type="spellStart"/>
      <w:r>
        <w:rPr>
          <w:rFonts w:ascii="Cambria" w:hAnsi="Cambria" w:cs="Arial"/>
          <w:sz w:val="22"/>
          <w:szCs w:val="22"/>
        </w:rPr>
        <w:t>BizInsight</w:t>
      </w:r>
      <w:proofErr w:type="spellEnd"/>
      <w:r>
        <w:rPr>
          <w:rFonts w:ascii="Cambria" w:hAnsi="Cambria" w:cs="Arial"/>
          <w:sz w:val="22"/>
          <w:szCs w:val="22"/>
        </w:rPr>
        <w:t>-AI, advanced analytics is important because Small and Medium Enterprises (SMEs) need simple ways to understand how their business changes over time. Time-series analysis is particularly useful because business performance is naturally recorded across dates and periods. Instead of treating sales or revenue as isolated values, time-series analysis studies how these values behave chronologically.</w:t>
      </w:r>
      <w:r>
        <w:rPr>
          <w:rFonts w:ascii="Cambria" w:hAnsi="Cambria" w:cs="Arial"/>
          <w:sz w:val="22"/>
          <w:szCs w:val="22"/>
        </w:rPr>
        <w:br/>
      </w:r>
      <w:r>
        <w:rPr>
          <w:rFonts w:ascii="Cambria" w:hAnsi="Cambria" w:cs="Arial"/>
          <w:sz w:val="22"/>
          <w:szCs w:val="22"/>
        </w:rPr>
        <w:br/>
        <w:t xml:space="preserve">The objective of this week's analysis is to examine temporal trends, identify possible seasonal patterns, detect unusual observations or anomalies, and use historical </w:t>
      </w:r>
      <w:proofErr w:type="spellStart"/>
      <w:r>
        <w:rPr>
          <w:rFonts w:ascii="Cambria" w:hAnsi="Cambria" w:cs="Arial"/>
          <w:sz w:val="22"/>
          <w:szCs w:val="22"/>
        </w:rPr>
        <w:t>behavior</w:t>
      </w:r>
      <w:proofErr w:type="spellEnd"/>
      <w:r>
        <w:rPr>
          <w:rFonts w:ascii="Cambria" w:hAnsi="Cambria" w:cs="Arial"/>
          <w:sz w:val="22"/>
          <w:szCs w:val="22"/>
        </w:rPr>
        <w:t xml:space="preserve"> to support future business planning. Python provides libraries such as Pandas and NumPy for data preparation, Matplotlib for visualization, </w:t>
      </w:r>
      <w:proofErr w:type="spellStart"/>
      <w:r>
        <w:rPr>
          <w:rFonts w:ascii="Cambria" w:hAnsi="Cambria" w:cs="Arial"/>
          <w:sz w:val="22"/>
          <w:szCs w:val="22"/>
        </w:rPr>
        <w:t>Statsmodels</w:t>
      </w:r>
      <w:proofErr w:type="spellEnd"/>
      <w:r>
        <w:rPr>
          <w:rFonts w:ascii="Cambria" w:hAnsi="Cambria" w:cs="Arial"/>
          <w:sz w:val="22"/>
          <w:szCs w:val="22"/>
        </w:rPr>
        <w:t xml:space="preserve"> for statistical time-series techniques, and Prophet for forecasting.</w:t>
      </w:r>
      <w:r>
        <w:rPr>
          <w:rFonts w:ascii="Cambria" w:hAnsi="Cambria" w:cs="Arial"/>
          <w:sz w:val="22"/>
          <w:szCs w:val="22"/>
        </w:rPr>
        <w:br/>
      </w:r>
      <w:r>
        <w:rPr>
          <w:rFonts w:ascii="Cambria" w:hAnsi="Cambria" w:cs="Arial"/>
          <w:sz w:val="22"/>
          <w:szCs w:val="22"/>
        </w:rPr>
        <w:br/>
        <w:t xml:space="preserve">In </w:t>
      </w:r>
      <w:proofErr w:type="spellStart"/>
      <w:r>
        <w:rPr>
          <w:rFonts w:ascii="Cambria" w:hAnsi="Cambria" w:cs="Arial"/>
          <w:sz w:val="22"/>
          <w:szCs w:val="22"/>
        </w:rPr>
        <w:t>BizInsight</w:t>
      </w:r>
      <w:proofErr w:type="spellEnd"/>
      <w:r>
        <w:rPr>
          <w:rFonts w:ascii="Cambria" w:hAnsi="Cambria" w:cs="Arial"/>
          <w:sz w:val="22"/>
          <w:szCs w:val="22"/>
        </w:rPr>
        <w:t>-AI, time-series analysis can help business owners understand whether revenue is increasing or decreasing, whether particular periods repeatedly show higher or lower demand, and whether unusual changes require investigation. These insights can support sales planning, inventory management, resource allocation, and strategic decision-making.</w:t>
      </w:r>
    </w:p>
    <w:p w14:paraId="032FE60C" w14:textId="77777777" w:rsidR="004C023C" w:rsidRDefault="004C023C" w:rsidP="004C023C">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2. Time-Series Analysis</w:t>
      </w:r>
    </w:p>
    <w:p w14:paraId="5F990657"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Time-series data consists of observations recorded in chronological order at regular or irregular time intervals. Examples in business include daily sales, weekly orders, monthly revenue, inventory levels, and customer activity over time. Unlike ordinary tabular data, the order of observations is important because current values may be related to previous observations.</w:t>
      </w:r>
      <w:r>
        <w:rPr>
          <w:rFonts w:ascii="Cambria" w:hAnsi="Cambria" w:cs="Arial"/>
          <w:sz w:val="22"/>
          <w:szCs w:val="22"/>
        </w:rPr>
        <w:br/>
      </w:r>
      <w:r>
        <w:rPr>
          <w:rFonts w:ascii="Cambria" w:hAnsi="Cambria" w:cs="Arial"/>
          <w:sz w:val="22"/>
          <w:szCs w:val="22"/>
        </w:rPr>
        <w:br/>
        <w:t>A business time series can contain several components. Trend represents the long-term direction of the data, such as consistently increasing or decreasing revenue. Seasonality refers to patterns that repeat at specific intervals, such as higher demand during particular months. Irregular movements represent unexpected changes that may result from unusual business events, promotions, supply problems, or data issues.</w:t>
      </w:r>
      <w:r>
        <w:rPr>
          <w:rFonts w:ascii="Cambria" w:hAnsi="Cambria" w:cs="Arial"/>
          <w:sz w:val="22"/>
          <w:szCs w:val="22"/>
        </w:rPr>
        <w:br/>
      </w:r>
      <w:r>
        <w:rPr>
          <w:rFonts w:ascii="Cambria" w:hAnsi="Cambria" w:cs="Arial"/>
          <w:sz w:val="22"/>
          <w:szCs w:val="22"/>
        </w:rPr>
        <w:br/>
        <w:t>Time-series analysis also has challenges. Missing dates can affect analysis, while inconsistent date formats can prevent correct chronological ordering. Sudden spikes or drops may be genuine business events rather than errors, so anomalies should be investigated before removal. Another important challenge is avoiding data leakage: future information must not be used while training a forecasting model.</w:t>
      </w:r>
      <w:r>
        <w:rPr>
          <w:rFonts w:ascii="Cambria" w:hAnsi="Cambria" w:cs="Arial"/>
          <w:sz w:val="22"/>
          <w:szCs w:val="22"/>
        </w:rPr>
        <w:br/>
      </w:r>
      <w:r>
        <w:rPr>
          <w:rFonts w:ascii="Cambria" w:hAnsi="Cambria" w:cs="Arial"/>
          <w:sz w:val="22"/>
          <w:szCs w:val="22"/>
        </w:rPr>
        <w:br/>
        <w:t xml:space="preserve">For </w:t>
      </w:r>
      <w:proofErr w:type="spellStart"/>
      <w:r>
        <w:rPr>
          <w:rFonts w:ascii="Cambria" w:hAnsi="Cambria" w:cs="Arial"/>
          <w:sz w:val="22"/>
          <w:szCs w:val="22"/>
        </w:rPr>
        <w:t>BizInsight</w:t>
      </w:r>
      <w:proofErr w:type="spellEnd"/>
      <w:r>
        <w:rPr>
          <w:rFonts w:ascii="Cambria" w:hAnsi="Cambria" w:cs="Arial"/>
          <w:sz w:val="22"/>
          <w:szCs w:val="22"/>
        </w:rPr>
        <w:t xml:space="preserve">-AI, trend analysis can be performed by aggregating sales or revenue by day, week, or month and visualizing the resulting series. Moving averages can smooth short-term </w:t>
      </w:r>
      <w:r>
        <w:rPr>
          <w:rFonts w:ascii="Cambria" w:hAnsi="Cambria" w:cs="Arial"/>
          <w:sz w:val="22"/>
          <w:szCs w:val="22"/>
        </w:rPr>
        <w:lastRenderedPageBreak/>
        <w:t>fluctuations and reveal the underlying trend. Seasonal patterns can be examined by comparing equivalent periods across years or through decomposition techniques. Anomaly detection can flag sudden revenue declines, unusual sales spikes, or unexpected inventory movements for further investigation. The purpose is not to automatically remove unusual observations, but to determine whether they represent an error or a meaningful business event.</w:t>
      </w:r>
    </w:p>
    <w:p w14:paraId="0C95295A" w14:textId="77777777" w:rsidR="004C023C" w:rsidRDefault="004C023C" w:rsidP="004C023C">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2.1 Trend Analysis</w:t>
      </w:r>
    </w:p>
    <w:p w14:paraId="516021D5"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Trend analysis focuses on the overall direction of a time series. Line charts provide an initial view of whether revenue, sales volume, or orders are increasing, decreasing, or remaining stable. Rolling or moving averages can reduce short-term fluctuations and make long-term movement easier to identify.</w:t>
      </w:r>
    </w:p>
    <w:p w14:paraId="6FFED4CC" w14:textId="77777777" w:rsidR="004C023C" w:rsidRDefault="004C023C" w:rsidP="004C023C">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2.2 Seasonality Detection</w:t>
      </w:r>
    </w:p>
    <w:p w14:paraId="1E368FF2"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 xml:space="preserve">Seasonality occurs when similar patterns repeat at predictable intervals. A business may experience recurring increases in demand during particular months. Seasonal </w:t>
      </w:r>
      <w:proofErr w:type="spellStart"/>
      <w:r>
        <w:rPr>
          <w:rFonts w:ascii="Cambria" w:hAnsi="Cambria" w:cs="Arial"/>
          <w:sz w:val="22"/>
          <w:szCs w:val="22"/>
        </w:rPr>
        <w:t>behavior</w:t>
      </w:r>
      <w:proofErr w:type="spellEnd"/>
      <w:r>
        <w:rPr>
          <w:rFonts w:ascii="Cambria" w:hAnsi="Cambria" w:cs="Arial"/>
          <w:sz w:val="22"/>
          <w:szCs w:val="22"/>
        </w:rPr>
        <w:t xml:space="preserve"> can be investigated through time-period comparisons and statistical decomposition. Understanding seasonality helps businesses prepare inventory, staffing, marketing activities, and financial plans.</w:t>
      </w:r>
    </w:p>
    <w:p w14:paraId="2E3CF7E1" w14:textId="77777777" w:rsidR="004C023C" w:rsidRDefault="004C023C" w:rsidP="004C023C">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2.3 Anomaly Detection</w:t>
      </w:r>
    </w:p>
    <w:p w14:paraId="73FE38B8"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Anomalies are observations that differ substantially from the normal time-series pattern. They may indicate unusual sales events, stock problems, data-entry errors, or temporary market changes. Rolling statistics, deviations from expected patterns, and residual analysis can help identify unusual observations. Each anomaly should be interpreted in its business context.</w:t>
      </w:r>
    </w:p>
    <w:p w14:paraId="7AD2DDB5" w14:textId="77777777" w:rsidR="004C023C" w:rsidRDefault="004C023C" w:rsidP="004C023C">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3. Python Tools for Time-Series Analysis</w:t>
      </w:r>
    </w:p>
    <w:p w14:paraId="06905421"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Python provides a practical environment for time-series analysis because several libraries can be combined in one workflow. Pandas is useful for reading business datasets, converting dates, sorting observations chronologically, resampling data, grouping by time periods, and calculating rolling statistics. NumPy supports numerical operations.</w:t>
      </w:r>
      <w:r>
        <w:rPr>
          <w:rFonts w:ascii="Cambria" w:hAnsi="Cambria" w:cs="Arial"/>
          <w:sz w:val="22"/>
          <w:szCs w:val="22"/>
        </w:rPr>
        <w:br/>
      </w:r>
      <w:r>
        <w:rPr>
          <w:rFonts w:ascii="Cambria" w:hAnsi="Cambria" w:cs="Arial"/>
          <w:sz w:val="22"/>
          <w:szCs w:val="22"/>
        </w:rPr>
        <w:br/>
        <w:t xml:space="preserve">Matplotlib can create line charts and other visualizations that clearly show temporal patterns. </w:t>
      </w:r>
      <w:proofErr w:type="spellStart"/>
      <w:r>
        <w:rPr>
          <w:rFonts w:ascii="Cambria" w:hAnsi="Cambria" w:cs="Arial"/>
          <w:sz w:val="22"/>
          <w:szCs w:val="22"/>
        </w:rPr>
        <w:t>Statsmodels</w:t>
      </w:r>
      <w:proofErr w:type="spellEnd"/>
      <w:r>
        <w:rPr>
          <w:rFonts w:ascii="Cambria" w:hAnsi="Cambria" w:cs="Arial"/>
          <w:sz w:val="22"/>
          <w:szCs w:val="22"/>
        </w:rPr>
        <w:t xml:space="preserve"> provides statistical tools for time-series analysis, including seasonal decomposition and statistical forecasting methods. Decomposition can separate a series into trend, seasonal, and residual components.</w:t>
      </w:r>
      <w:r>
        <w:rPr>
          <w:rFonts w:ascii="Cambria" w:hAnsi="Cambria" w:cs="Arial"/>
          <w:sz w:val="22"/>
          <w:szCs w:val="22"/>
        </w:rPr>
        <w:br/>
      </w:r>
      <w:r>
        <w:rPr>
          <w:rFonts w:ascii="Cambria" w:hAnsi="Cambria" w:cs="Arial"/>
          <w:sz w:val="22"/>
          <w:szCs w:val="22"/>
        </w:rPr>
        <w:br/>
        <w:t xml:space="preserve">Prophet is a forecasting library that can model historical time-series data and generate future forecasts while accounting for trend and recurring seasonal effects. In </w:t>
      </w:r>
      <w:proofErr w:type="spellStart"/>
      <w:r>
        <w:rPr>
          <w:rFonts w:ascii="Cambria" w:hAnsi="Cambria" w:cs="Arial"/>
          <w:sz w:val="22"/>
          <w:szCs w:val="22"/>
        </w:rPr>
        <w:t>BizInsight</w:t>
      </w:r>
      <w:proofErr w:type="spellEnd"/>
      <w:r>
        <w:rPr>
          <w:rFonts w:ascii="Cambria" w:hAnsi="Cambria" w:cs="Arial"/>
          <w:sz w:val="22"/>
          <w:szCs w:val="22"/>
        </w:rPr>
        <w:t>-AI, it can be considered for practical forecasting when sufficient historical data is available.</w:t>
      </w:r>
      <w:r>
        <w:rPr>
          <w:rFonts w:ascii="Cambria" w:hAnsi="Cambria" w:cs="Arial"/>
          <w:sz w:val="22"/>
          <w:szCs w:val="22"/>
        </w:rPr>
        <w:br/>
      </w:r>
      <w:r>
        <w:rPr>
          <w:rFonts w:ascii="Cambria" w:hAnsi="Cambria" w:cs="Arial"/>
          <w:sz w:val="22"/>
          <w:szCs w:val="22"/>
        </w:rPr>
        <w:br/>
        <w:t>Together, these tools allow the workflow to move from data preparation and visualization to statistical analysis, forecasting, and business interpretation.</w:t>
      </w:r>
    </w:p>
    <w:p w14:paraId="69F834B3" w14:textId="77777777" w:rsidR="004C023C" w:rsidRDefault="004C023C" w:rsidP="004C023C">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3.1 Pandas and NumPy</w:t>
      </w:r>
    </w:p>
    <w:p w14:paraId="720AB880"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 xml:space="preserve">Pandas handles structured time-series data efficiently, while NumPy provides numerical and array-based calculations. These libraries form the foundation of </w:t>
      </w:r>
      <w:proofErr w:type="spellStart"/>
      <w:r>
        <w:rPr>
          <w:rFonts w:ascii="Cambria" w:hAnsi="Cambria" w:cs="Arial"/>
          <w:sz w:val="22"/>
          <w:szCs w:val="22"/>
        </w:rPr>
        <w:t>preprocessing</w:t>
      </w:r>
      <w:proofErr w:type="spellEnd"/>
      <w:r>
        <w:rPr>
          <w:rFonts w:ascii="Cambria" w:hAnsi="Cambria" w:cs="Arial"/>
          <w:sz w:val="22"/>
          <w:szCs w:val="22"/>
        </w:rPr>
        <w:t xml:space="preserve"> and analytical operations.</w:t>
      </w:r>
    </w:p>
    <w:p w14:paraId="205501E9" w14:textId="77777777" w:rsidR="004C023C" w:rsidRDefault="004C023C" w:rsidP="004C023C">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 xml:space="preserve">3.2 </w:t>
      </w:r>
      <w:proofErr w:type="spellStart"/>
      <w:r>
        <w:rPr>
          <w:rFonts w:ascii="Calibri" w:hAnsi="Calibri" w:cs="Calibri"/>
          <w:b/>
          <w:bCs/>
          <w:color w:val="4F81BD"/>
          <w:sz w:val="26"/>
          <w:szCs w:val="26"/>
        </w:rPr>
        <w:t>Statsmodels</w:t>
      </w:r>
      <w:proofErr w:type="spellEnd"/>
    </w:p>
    <w:p w14:paraId="78370169" w14:textId="77777777" w:rsidR="004C023C" w:rsidRDefault="004C023C" w:rsidP="004C023C">
      <w:pPr>
        <w:pStyle w:val="NormalWeb"/>
        <w:spacing w:before="0" w:beforeAutospacing="0" w:after="0" w:afterAutospacing="0"/>
        <w:rPr>
          <w:rFonts w:ascii="Arial" w:hAnsi="Arial" w:cs="Arial"/>
          <w:sz w:val="21"/>
          <w:szCs w:val="21"/>
        </w:rPr>
      </w:pPr>
      <w:proofErr w:type="spellStart"/>
      <w:r>
        <w:rPr>
          <w:rFonts w:ascii="Cambria" w:hAnsi="Cambria" w:cs="Arial"/>
          <w:sz w:val="22"/>
          <w:szCs w:val="22"/>
        </w:rPr>
        <w:t>Statsmodels</w:t>
      </w:r>
      <w:proofErr w:type="spellEnd"/>
      <w:r>
        <w:rPr>
          <w:rFonts w:ascii="Cambria" w:hAnsi="Cambria" w:cs="Arial"/>
          <w:sz w:val="22"/>
          <w:szCs w:val="22"/>
        </w:rPr>
        <w:t xml:space="preserve"> provides statistical models and diagnostic tools for time-series analysis. It can be used for decomposition and forecasting-related statistical methods, helping analysts understand trend, seasonality, and residual </w:t>
      </w:r>
      <w:proofErr w:type="spellStart"/>
      <w:r>
        <w:rPr>
          <w:rFonts w:ascii="Cambria" w:hAnsi="Cambria" w:cs="Arial"/>
          <w:sz w:val="22"/>
          <w:szCs w:val="22"/>
        </w:rPr>
        <w:t>behavior</w:t>
      </w:r>
      <w:proofErr w:type="spellEnd"/>
      <w:r>
        <w:rPr>
          <w:rFonts w:ascii="Cambria" w:hAnsi="Cambria" w:cs="Arial"/>
          <w:sz w:val="22"/>
          <w:szCs w:val="22"/>
        </w:rPr>
        <w:t>.</w:t>
      </w:r>
    </w:p>
    <w:p w14:paraId="713E1B11" w14:textId="77777777" w:rsidR="004C023C" w:rsidRDefault="004C023C" w:rsidP="004C023C">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3.3 Prophet</w:t>
      </w:r>
    </w:p>
    <w:p w14:paraId="76A15A2D"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 xml:space="preserve">Prophet can be used to build practical forecasts from historical dates and target values. It is useful when the objective is to estimate future business values while accounting for trend and recurring seasonal </w:t>
      </w:r>
      <w:proofErr w:type="spellStart"/>
      <w:r>
        <w:rPr>
          <w:rFonts w:ascii="Cambria" w:hAnsi="Cambria" w:cs="Arial"/>
          <w:sz w:val="22"/>
          <w:szCs w:val="22"/>
        </w:rPr>
        <w:t>behavior</w:t>
      </w:r>
      <w:proofErr w:type="spellEnd"/>
      <w:r>
        <w:rPr>
          <w:rFonts w:ascii="Cambria" w:hAnsi="Cambria" w:cs="Arial"/>
          <w:sz w:val="22"/>
          <w:szCs w:val="22"/>
        </w:rPr>
        <w:t>.</w:t>
      </w:r>
    </w:p>
    <w:p w14:paraId="270D6C0E" w14:textId="77777777" w:rsidR="004C023C" w:rsidRDefault="004C023C" w:rsidP="004C023C">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4. Step-by-Step Time-Series Analysis Process</w:t>
      </w:r>
    </w:p>
    <w:p w14:paraId="48F72ABB"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lastRenderedPageBreak/>
        <w:t>A structured workflow is required to obtain reliable time-series business insights. The process begins with data wrangling and ends with interpretation and recommendations.</w:t>
      </w:r>
    </w:p>
    <w:p w14:paraId="4D2F1303" w14:textId="77777777" w:rsidR="004C023C" w:rsidRDefault="004C023C" w:rsidP="004C023C">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Step 1 – Data Collection and Wrangling</w:t>
      </w:r>
    </w:p>
    <w:p w14:paraId="21F93415"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Business records are loaded using Pandas. Date columns are converted to datetime format, observations are sorted chronologically, and missing or duplicate records are checked. The relevant measure, such as Revenue, is selected for analysis.</w:t>
      </w:r>
    </w:p>
    <w:p w14:paraId="704FC2DF" w14:textId="77777777" w:rsidR="004C023C" w:rsidRDefault="004C023C" w:rsidP="004C023C">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Step 2 – Time Aggregation</w:t>
      </w:r>
    </w:p>
    <w:p w14:paraId="3EF3DC86"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Daily transactions can be aggregated into weekly or monthly observations. Monthly aggregation is useful for identifying broader revenue trends and reducing transaction-level noise.</w:t>
      </w:r>
    </w:p>
    <w:p w14:paraId="2C5FCFBB" w14:textId="77777777" w:rsidR="004C023C" w:rsidRDefault="004C023C" w:rsidP="004C023C">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Step 3 – Exploratory Time-Series Visualization</w:t>
      </w:r>
    </w:p>
    <w:p w14:paraId="72B1049C"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A line chart is created to observe movement over time. Rolling averages can be added to reveal the underlying trend. Peaks, declines, and sudden changes are noted for investigation.</w:t>
      </w:r>
    </w:p>
    <w:p w14:paraId="0C0AC00C" w14:textId="77777777" w:rsidR="004C023C" w:rsidRDefault="004C023C" w:rsidP="004C023C">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Step 4 – Trend and Seasonality Analysis</w:t>
      </w:r>
    </w:p>
    <w:p w14:paraId="13764B14"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 xml:space="preserve">The series is examined for long-term movement and repeating patterns. Statistical decomposition using </w:t>
      </w:r>
      <w:proofErr w:type="spellStart"/>
      <w:r>
        <w:rPr>
          <w:rFonts w:ascii="Cambria" w:hAnsi="Cambria" w:cs="Arial"/>
          <w:sz w:val="22"/>
          <w:szCs w:val="22"/>
        </w:rPr>
        <w:t>Statsmodels</w:t>
      </w:r>
      <w:proofErr w:type="spellEnd"/>
      <w:r>
        <w:rPr>
          <w:rFonts w:ascii="Cambria" w:hAnsi="Cambria" w:cs="Arial"/>
          <w:sz w:val="22"/>
          <w:szCs w:val="22"/>
        </w:rPr>
        <w:t xml:space="preserve"> can separate observed values into trend, seasonal, and residual components when sufficient observations are available.</w:t>
      </w:r>
    </w:p>
    <w:p w14:paraId="3C2AF304" w14:textId="77777777" w:rsidR="004C023C" w:rsidRDefault="004C023C" w:rsidP="004C023C">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Step 5 – Anomaly Detection</w:t>
      </w:r>
    </w:p>
    <w:p w14:paraId="56B9B57F"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Unusual observations can be identified using rolling statistics, deviations from expected patterns, or residual analysis. Potential anomalies should be investigated against business events before deciding whether they represent errors.</w:t>
      </w:r>
    </w:p>
    <w:p w14:paraId="2D74A932" w14:textId="77777777" w:rsidR="004C023C" w:rsidRDefault="004C023C" w:rsidP="004C023C">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Step 6 – Model Fitting and Forecasting</w:t>
      </w:r>
    </w:p>
    <w:p w14:paraId="6F8BB7C1"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 xml:space="preserve">An appropriate forecasting method is fitted to historical data. Depending on the characteristics of the series, </w:t>
      </w:r>
      <w:proofErr w:type="spellStart"/>
      <w:r>
        <w:rPr>
          <w:rFonts w:ascii="Cambria" w:hAnsi="Cambria" w:cs="Arial"/>
          <w:sz w:val="22"/>
          <w:szCs w:val="22"/>
        </w:rPr>
        <w:t>Statsmodels</w:t>
      </w:r>
      <w:proofErr w:type="spellEnd"/>
      <w:r>
        <w:rPr>
          <w:rFonts w:ascii="Cambria" w:hAnsi="Cambria" w:cs="Arial"/>
          <w:sz w:val="22"/>
          <w:szCs w:val="22"/>
        </w:rPr>
        <w:t xml:space="preserve"> methods or Prophet can be considered. The model must use only information available before the prediction period.</w:t>
      </w:r>
    </w:p>
    <w:p w14:paraId="5E156A16" w14:textId="77777777" w:rsidR="004C023C" w:rsidRDefault="004C023C" w:rsidP="004C023C">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Step 7 – Accuracy Evaluation</w:t>
      </w:r>
    </w:p>
    <w:p w14:paraId="7693BB4F"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Forecasting performance is evaluated on data not used for training. Measures such as MAE, MSE, RMSE, or other suitable forecasting metrics can be used. Lower prediction error generally indicates better performance.</w:t>
      </w:r>
    </w:p>
    <w:p w14:paraId="1C85C66E" w14:textId="77777777" w:rsidR="004C023C" w:rsidRDefault="004C023C" w:rsidP="004C023C">
      <w:pPr>
        <w:pStyle w:val="artifact-docx-previewheading2"/>
        <w:spacing w:before="0" w:beforeAutospacing="0" w:after="0" w:afterAutospacing="0"/>
        <w:rPr>
          <w:rFonts w:ascii="Arial" w:hAnsi="Arial" w:cs="Arial"/>
          <w:sz w:val="21"/>
          <w:szCs w:val="21"/>
        </w:rPr>
      </w:pPr>
      <w:r>
        <w:rPr>
          <w:rFonts w:ascii="Calibri" w:hAnsi="Calibri" w:cs="Calibri"/>
          <w:b/>
          <w:bCs/>
          <w:color w:val="4F81BD"/>
          <w:sz w:val="26"/>
          <w:szCs w:val="26"/>
        </w:rPr>
        <w:t>Step 8 – Business Interpretation</w:t>
      </w:r>
    </w:p>
    <w:p w14:paraId="531A1FD5"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Forecasts, trends, seasonal patterns, and anomalies are translated into practical business decisions and presented through clear visualizations.</w:t>
      </w:r>
    </w:p>
    <w:p w14:paraId="2C441F39" w14:textId="77777777" w:rsidR="004C023C" w:rsidRDefault="004C023C" w:rsidP="004C023C">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5. Business Implications</w:t>
      </w:r>
    </w:p>
    <w:p w14:paraId="4C6E9650"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 xml:space="preserve">Time-series analysis can provide several practical benefits to </w:t>
      </w:r>
      <w:proofErr w:type="spellStart"/>
      <w:r>
        <w:rPr>
          <w:rFonts w:ascii="Cambria" w:hAnsi="Cambria" w:cs="Arial"/>
          <w:sz w:val="22"/>
          <w:szCs w:val="22"/>
        </w:rPr>
        <w:t>BizInsight</w:t>
      </w:r>
      <w:proofErr w:type="spellEnd"/>
      <w:r>
        <w:rPr>
          <w:rFonts w:ascii="Cambria" w:hAnsi="Cambria" w:cs="Arial"/>
          <w:sz w:val="22"/>
          <w:szCs w:val="22"/>
        </w:rPr>
        <w:t>-AI and the SMEs it supports. The most direct application is future sales and revenue forecasting. If historical patterns indicate an increase or decrease in upcoming periods, business owners can prepare targets and resources accordingly.</w:t>
      </w:r>
      <w:r>
        <w:rPr>
          <w:rFonts w:ascii="Cambria" w:hAnsi="Cambria" w:cs="Arial"/>
          <w:sz w:val="22"/>
          <w:szCs w:val="22"/>
        </w:rPr>
        <w:br/>
      </w:r>
      <w:r>
        <w:rPr>
          <w:rFonts w:ascii="Cambria" w:hAnsi="Cambria" w:cs="Arial"/>
          <w:sz w:val="22"/>
          <w:szCs w:val="22"/>
        </w:rPr>
        <w:br/>
        <w:t>Inventory planning is another important application. Forecasted demand can help estimate how much stock may be required in future periods, reducing stockout risk during high-demand periods and excessive inventory when demand is lower.</w:t>
      </w:r>
      <w:r>
        <w:rPr>
          <w:rFonts w:ascii="Cambria" w:hAnsi="Cambria" w:cs="Arial"/>
          <w:sz w:val="22"/>
          <w:szCs w:val="22"/>
        </w:rPr>
        <w:br/>
      </w:r>
      <w:r>
        <w:rPr>
          <w:rFonts w:ascii="Cambria" w:hAnsi="Cambria" w:cs="Arial"/>
          <w:sz w:val="22"/>
          <w:szCs w:val="22"/>
        </w:rPr>
        <w:br/>
        <w:t>Seasonality analysis can support marketing and promotional planning. If particular periods repeatedly show stronger demand, businesses can prepare campaigns, staffing, and inventory in advance. Recurring low-demand periods can support cost-control planning and targeted offers.</w:t>
      </w:r>
      <w:r>
        <w:rPr>
          <w:rFonts w:ascii="Cambria" w:hAnsi="Cambria" w:cs="Arial"/>
          <w:sz w:val="22"/>
          <w:szCs w:val="22"/>
        </w:rPr>
        <w:br/>
      </w:r>
      <w:r>
        <w:rPr>
          <w:rFonts w:ascii="Cambria" w:hAnsi="Cambria" w:cs="Arial"/>
          <w:sz w:val="22"/>
          <w:szCs w:val="22"/>
        </w:rPr>
        <w:br/>
        <w:t>Anomaly detection can identify events requiring attention. A sudden fall in revenue may indicate an operational issue, while an unexpected increase may be associated with a successful promotion or unusual demand. Investigating these events can help businesses learn from both positive and negative outcomes.</w:t>
      </w:r>
      <w:r>
        <w:rPr>
          <w:rFonts w:ascii="Cambria" w:hAnsi="Cambria" w:cs="Arial"/>
          <w:sz w:val="22"/>
          <w:szCs w:val="22"/>
        </w:rPr>
        <w:br/>
      </w:r>
      <w:r>
        <w:rPr>
          <w:rFonts w:ascii="Cambria" w:hAnsi="Cambria" w:cs="Arial"/>
          <w:sz w:val="22"/>
          <w:szCs w:val="22"/>
        </w:rPr>
        <w:br/>
        <w:t xml:space="preserve">Advanced analytics can combine historical trends with forecasts to support decisions about </w:t>
      </w:r>
      <w:r>
        <w:rPr>
          <w:rFonts w:ascii="Cambria" w:hAnsi="Cambria" w:cs="Arial"/>
          <w:sz w:val="22"/>
          <w:szCs w:val="22"/>
        </w:rPr>
        <w:lastRenderedPageBreak/>
        <w:t xml:space="preserve">products, inventory, sales targets, and resource allocation. However, forecasts are estimates rather than guarantees. Market changes, competition, pricing, promotions, and unexpected events should also be considered. </w:t>
      </w:r>
      <w:proofErr w:type="spellStart"/>
      <w:r>
        <w:rPr>
          <w:rFonts w:ascii="Cambria" w:hAnsi="Cambria" w:cs="Arial"/>
          <w:sz w:val="22"/>
          <w:szCs w:val="22"/>
        </w:rPr>
        <w:t>BizInsight</w:t>
      </w:r>
      <w:proofErr w:type="spellEnd"/>
      <w:r>
        <w:rPr>
          <w:rFonts w:ascii="Cambria" w:hAnsi="Cambria" w:cs="Arial"/>
          <w:sz w:val="22"/>
          <w:szCs w:val="22"/>
        </w:rPr>
        <w:t>-AI should therefore present forecasts as decision-support information rather than automatic decisions.</w:t>
      </w:r>
    </w:p>
    <w:p w14:paraId="49895547" w14:textId="77777777" w:rsidR="004C023C" w:rsidRDefault="004C023C" w:rsidP="004C023C">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 xml:space="preserve">6. Methodology for </w:t>
      </w:r>
      <w:proofErr w:type="spellStart"/>
      <w:r>
        <w:rPr>
          <w:rFonts w:ascii="Calibri" w:hAnsi="Calibri" w:cs="Calibri"/>
          <w:b/>
          <w:bCs/>
          <w:color w:val="365F91"/>
          <w:sz w:val="28"/>
          <w:szCs w:val="28"/>
        </w:rPr>
        <w:t>BizInsight</w:t>
      </w:r>
      <w:proofErr w:type="spellEnd"/>
      <w:r>
        <w:rPr>
          <w:rFonts w:ascii="Calibri" w:hAnsi="Calibri" w:cs="Calibri"/>
          <w:b/>
          <w:bCs/>
          <w:color w:val="365F91"/>
          <w:sz w:val="28"/>
          <w:szCs w:val="28"/>
        </w:rPr>
        <w:t>-AI</w:t>
      </w:r>
    </w:p>
    <w:p w14:paraId="349952F2"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The proposed methodology follows a systematic pipeline: business data collection → date conversion and cleaning → chronological sorting → time-based aggregation → exploratory visualization → trend and seasonality analysis → anomaly detection → forecasting model selection → model fitting → accuracy evaluation → business interpretation.</w:t>
      </w:r>
      <w:r>
        <w:rPr>
          <w:rFonts w:ascii="Cambria" w:hAnsi="Cambria" w:cs="Arial"/>
          <w:sz w:val="22"/>
          <w:szCs w:val="22"/>
        </w:rPr>
        <w:br/>
      </w:r>
      <w:r>
        <w:rPr>
          <w:rFonts w:ascii="Cambria" w:hAnsi="Cambria" w:cs="Arial"/>
          <w:sz w:val="22"/>
          <w:szCs w:val="22"/>
        </w:rPr>
        <w:br/>
        <w:t xml:space="preserve">The cleaned sales data prepared in earlier project stages can be reused. The </w:t>
      </w:r>
      <w:proofErr w:type="spellStart"/>
      <w:r>
        <w:rPr>
          <w:rFonts w:ascii="Cambria" w:hAnsi="Cambria" w:cs="Arial"/>
          <w:sz w:val="22"/>
          <w:szCs w:val="22"/>
        </w:rPr>
        <w:t>Order_Date</w:t>
      </w:r>
      <w:proofErr w:type="spellEnd"/>
      <w:r>
        <w:rPr>
          <w:rFonts w:ascii="Cambria" w:hAnsi="Cambria" w:cs="Arial"/>
          <w:sz w:val="22"/>
          <w:szCs w:val="22"/>
        </w:rPr>
        <w:t xml:space="preserve"> field provides the temporal dimension, while Revenue can be aggregated by month to create a business time series. The resulting series can first be visualized and examined for trends and recurring patterns. </w:t>
      </w:r>
      <w:proofErr w:type="spellStart"/>
      <w:r>
        <w:rPr>
          <w:rFonts w:ascii="Cambria" w:hAnsi="Cambria" w:cs="Arial"/>
          <w:sz w:val="22"/>
          <w:szCs w:val="22"/>
        </w:rPr>
        <w:t>Statsmodels</w:t>
      </w:r>
      <w:proofErr w:type="spellEnd"/>
      <w:r>
        <w:rPr>
          <w:rFonts w:ascii="Cambria" w:hAnsi="Cambria" w:cs="Arial"/>
          <w:sz w:val="22"/>
          <w:szCs w:val="22"/>
        </w:rPr>
        <w:t xml:space="preserve"> can then be used for statistical time-series analysis, while Prophet can be considered for forecasting. The final results can be integrated with </w:t>
      </w:r>
      <w:proofErr w:type="spellStart"/>
      <w:r>
        <w:rPr>
          <w:rFonts w:ascii="Cambria" w:hAnsi="Cambria" w:cs="Arial"/>
          <w:sz w:val="22"/>
          <w:szCs w:val="22"/>
        </w:rPr>
        <w:t>BizInsight</w:t>
      </w:r>
      <w:proofErr w:type="spellEnd"/>
      <w:r>
        <w:rPr>
          <w:rFonts w:ascii="Cambria" w:hAnsi="Cambria" w:cs="Arial"/>
          <w:sz w:val="22"/>
          <w:szCs w:val="22"/>
        </w:rPr>
        <w:t>-AI dashboards so that business owners can view historical performance, detected patterns, future forecasts, and practical recommendations in one place.</w:t>
      </w:r>
    </w:p>
    <w:p w14:paraId="790FD2B2" w14:textId="77777777" w:rsidR="004C023C" w:rsidRDefault="004C023C" w:rsidP="004C023C">
      <w:pPr>
        <w:pStyle w:val="artifact-docx-previewheading1"/>
        <w:spacing w:before="0" w:beforeAutospacing="0" w:after="0" w:afterAutospacing="0"/>
        <w:rPr>
          <w:rFonts w:ascii="Arial" w:hAnsi="Arial" w:cs="Arial"/>
          <w:sz w:val="21"/>
          <w:szCs w:val="21"/>
        </w:rPr>
      </w:pPr>
      <w:r>
        <w:rPr>
          <w:rFonts w:ascii="Calibri" w:hAnsi="Calibri" w:cs="Calibri"/>
          <w:b/>
          <w:bCs/>
          <w:color w:val="365F91"/>
          <w:sz w:val="28"/>
          <w:szCs w:val="28"/>
        </w:rPr>
        <w:t>7. Conclusion</w:t>
      </w:r>
    </w:p>
    <w:p w14:paraId="6F12ED20" w14:textId="77777777" w:rsidR="004C023C" w:rsidRDefault="004C023C" w:rsidP="004C023C">
      <w:pPr>
        <w:pStyle w:val="NormalWeb"/>
        <w:spacing w:before="0" w:beforeAutospacing="0" w:after="0" w:afterAutospacing="0"/>
        <w:rPr>
          <w:rFonts w:ascii="Arial" w:hAnsi="Arial" w:cs="Arial"/>
          <w:sz w:val="21"/>
          <w:szCs w:val="21"/>
        </w:rPr>
      </w:pPr>
      <w:r>
        <w:rPr>
          <w:rFonts w:ascii="Cambria" w:hAnsi="Cambria" w:cs="Arial"/>
          <w:sz w:val="22"/>
          <w:szCs w:val="22"/>
        </w:rPr>
        <w:t xml:space="preserve">Advanced analytics and time-series analysis strengthen </w:t>
      </w:r>
      <w:proofErr w:type="spellStart"/>
      <w:r>
        <w:rPr>
          <w:rFonts w:ascii="Cambria" w:hAnsi="Cambria" w:cs="Arial"/>
          <w:sz w:val="22"/>
          <w:szCs w:val="22"/>
        </w:rPr>
        <w:t>BizInsight</w:t>
      </w:r>
      <w:proofErr w:type="spellEnd"/>
      <w:r>
        <w:rPr>
          <w:rFonts w:ascii="Cambria" w:hAnsi="Cambria" w:cs="Arial"/>
          <w:sz w:val="22"/>
          <w:szCs w:val="22"/>
        </w:rPr>
        <w:t xml:space="preserve">-AI by adding a time-based understanding of business performance. Instead of only reporting what happened in the past, the platform can identify trends, investigate seasonal </w:t>
      </w:r>
      <w:proofErr w:type="spellStart"/>
      <w:r>
        <w:rPr>
          <w:rFonts w:ascii="Cambria" w:hAnsi="Cambria" w:cs="Arial"/>
          <w:sz w:val="22"/>
          <w:szCs w:val="22"/>
        </w:rPr>
        <w:t>behavior</w:t>
      </w:r>
      <w:proofErr w:type="spellEnd"/>
      <w:r>
        <w:rPr>
          <w:rFonts w:ascii="Cambria" w:hAnsi="Cambria" w:cs="Arial"/>
          <w:sz w:val="22"/>
          <w:szCs w:val="22"/>
        </w:rPr>
        <w:t>, detect unusual events, and support future forecasting.</w:t>
      </w:r>
      <w:r>
        <w:rPr>
          <w:rFonts w:ascii="Cambria" w:hAnsi="Cambria" w:cs="Arial"/>
          <w:sz w:val="22"/>
          <w:szCs w:val="22"/>
        </w:rPr>
        <w:br/>
      </w:r>
      <w:r>
        <w:rPr>
          <w:rFonts w:ascii="Cambria" w:hAnsi="Cambria" w:cs="Arial"/>
          <w:sz w:val="22"/>
          <w:szCs w:val="22"/>
        </w:rPr>
        <w:br/>
        <w:t xml:space="preserve">Python libraries such as Pandas, NumPy, Matplotlib, </w:t>
      </w:r>
      <w:proofErr w:type="spellStart"/>
      <w:r>
        <w:rPr>
          <w:rFonts w:ascii="Cambria" w:hAnsi="Cambria" w:cs="Arial"/>
          <w:sz w:val="22"/>
          <w:szCs w:val="22"/>
        </w:rPr>
        <w:t>Statsmodels</w:t>
      </w:r>
      <w:proofErr w:type="spellEnd"/>
      <w:r>
        <w:rPr>
          <w:rFonts w:ascii="Cambria" w:hAnsi="Cambria" w:cs="Arial"/>
          <w:sz w:val="22"/>
          <w:szCs w:val="22"/>
        </w:rPr>
        <w:t>, and Prophet provide the tools required to implement this workflow. A structured process involving data wrangling, visualization, trend and seasonality analysis, anomaly detection, model fitting, and accuracy evaluation helps ensure that the results are useful and reliable.</w:t>
      </w:r>
      <w:r>
        <w:rPr>
          <w:rFonts w:ascii="Cambria" w:hAnsi="Cambria" w:cs="Arial"/>
          <w:sz w:val="22"/>
          <w:szCs w:val="22"/>
        </w:rPr>
        <w:br/>
      </w:r>
      <w:r>
        <w:rPr>
          <w:rFonts w:ascii="Cambria" w:hAnsi="Cambria" w:cs="Arial"/>
          <w:sz w:val="22"/>
          <w:szCs w:val="22"/>
        </w:rPr>
        <w:br/>
        <w:t xml:space="preserve">For SMEs, these techniques can support sales forecasting, inventory optimization, marketing planning, resource allocation, and strategic decision-making. By presenting these insights in a simple and understandable way, </w:t>
      </w:r>
      <w:proofErr w:type="spellStart"/>
      <w:r>
        <w:rPr>
          <w:rFonts w:ascii="Cambria" w:hAnsi="Cambria" w:cs="Arial"/>
          <w:sz w:val="22"/>
          <w:szCs w:val="22"/>
        </w:rPr>
        <w:t>BizInsight</w:t>
      </w:r>
      <w:proofErr w:type="spellEnd"/>
      <w:r>
        <w:rPr>
          <w:rFonts w:ascii="Cambria" w:hAnsi="Cambria" w:cs="Arial"/>
          <w:sz w:val="22"/>
          <w:szCs w:val="22"/>
        </w:rPr>
        <w:t>-AI can continue to act as a personal business analyst that helps small businesses make more informed decisions using their own data.</w:t>
      </w:r>
    </w:p>
    <w:p w14:paraId="441FC535" w14:textId="77777777" w:rsidR="004C023C" w:rsidRDefault="004C023C" w:rsidP="004C023C">
      <w:pPr>
        <w:pStyle w:val="artifact-docx-previewfooter"/>
        <w:spacing w:before="0" w:beforeAutospacing="0" w:after="0" w:afterAutospacing="0"/>
        <w:jc w:val="center"/>
        <w:rPr>
          <w:rFonts w:ascii="Arial" w:hAnsi="Arial" w:cs="Arial"/>
          <w:sz w:val="21"/>
          <w:szCs w:val="21"/>
        </w:rPr>
      </w:pPr>
      <w:proofErr w:type="spellStart"/>
      <w:r>
        <w:rPr>
          <w:rFonts w:ascii="Arial" w:hAnsi="Arial" w:cs="Arial"/>
          <w:sz w:val="21"/>
          <w:szCs w:val="21"/>
        </w:rPr>
        <w:t>BizInsight</w:t>
      </w:r>
      <w:proofErr w:type="spellEnd"/>
      <w:r>
        <w:rPr>
          <w:rFonts w:ascii="Arial" w:hAnsi="Arial" w:cs="Arial"/>
          <w:sz w:val="21"/>
          <w:szCs w:val="21"/>
        </w:rPr>
        <w:t>-AI | Week 5 – Advanced Analytics and Time-Se</w:t>
      </w:r>
    </w:p>
    <w:p w14:paraId="11DD6157" w14:textId="77777777" w:rsidR="00C903AD" w:rsidRDefault="00C903AD">
      <w:bookmarkStart w:id="0" w:name="_GoBack"/>
      <w:bookmarkEnd w:id="0"/>
    </w:p>
    <w:sectPr w:rsidR="00C90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3C"/>
    <w:rsid w:val="004C023C"/>
    <w:rsid w:val="00C90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44CAB"/>
  <w15:chartTrackingRefBased/>
  <w15:docId w15:val="{32B4FD4A-F50B-45BA-89A3-7EEC0C365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023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footer">
    <w:name w:val="artifact-docx-preview_footer"/>
    <w:basedOn w:val="Normal"/>
    <w:rsid w:val="004C023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heading1">
    <w:name w:val="artifact-docx-preview_heading1"/>
    <w:basedOn w:val="Normal"/>
    <w:rsid w:val="004C023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rtifact-docx-previewheading2">
    <w:name w:val="artifact-docx-preview_heading2"/>
    <w:basedOn w:val="Normal"/>
    <w:rsid w:val="004C023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077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1870</Words>
  <Characters>10664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Shipra Mishra</dc:creator>
  <cp:keywords/>
  <dc:description/>
  <cp:lastModifiedBy>Shipra Mishra</cp:lastModifiedBy>
  <cp:revision>1</cp:revision>
  <dcterms:created xsi:type="dcterms:W3CDTF">2026-09-05T11:57:00Z</dcterms:created>
  <dcterms:modified xsi:type="dcterms:W3CDTF">2026-09-05T11:58:00Z</dcterms:modified>
</cp:coreProperties>
</file>