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438297" w14:textId="17E3FBD8" w:rsidR="00B41964" w:rsidRDefault="00B41964" w:rsidP="00B41964">
      <w:pPr>
        <w:shd w:val="clear" w:color="auto" w:fill="FFFFFF"/>
        <w:spacing w:after="0" w:line="240" w:lineRule="auto"/>
        <w:jc w:val="center"/>
        <w:rPr>
          <w:rFonts w:ascii="Cambria" w:eastAsia="Times New Roman" w:hAnsi="Cambria" w:cs="Times New Roman"/>
          <w:b/>
          <w:bCs/>
          <w:color w:val="000000"/>
          <w:sz w:val="44"/>
          <w:szCs w:val="44"/>
          <w:lang w:eastAsia="en-GB"/>
        </w:rPr>
      </w:pPr>
      <w:proofErr w:type="spellStart"/>
      <w:r w:rsidRPr="00B41964">
        <w:rPr>
          <w:rFonts w:ascii="Cambria" w:eastAsia="Times New Roman" w:hAnsi="Cambria" w:cs="Times New Roman"/>
          <w:b/>
          <w:bCs/>
          <w:color w:val="000000"/>
          <w:sz w:val="44"/>
          <w:szCs w:val="44"/>
          <w:lang w:eastAsia="en-GB"/>
        </w:rPr>
        <w:t>BizInsight</w:t>
      </w:r>
      <w:proofErr w:type="spellEnd"/>
      <w:r w:rsidRPr="00B41964">
        <w:rPr>
          <w:rFonts w:ascii="Cambria" w:eastAsia="Times New Roman" w:hAnsi="Cambria" w:cs="Times New Roman"/>
          <w:b/>
          <w:bCs/>
          <w:color w:val="000000"/>
          <w:sz w:val="44"/>
          <w:szCs w:val="44"/>
          <w:lang w:eastAsia="en-GB"/>
        </w:rPr>
        <w:t xml:space="preserve"> AI</w:t>
      </w:r>
    </w:p>
    <w:p w14:paraId="7FF5BD75" w14:textId="77777777" w:rsidR="00B41964" w:rsidRPr="00B41964" w:rsidRDefault="00B41964" w:rsidP="00B41964">
      <w:pPr>
        <w:shd w:val="clear" w:color="auto" w:fill="FFFFFF"/>
        <w:spacing w:after="0" w:line="240" w:lineRule="auto"/>
        <w:jc w:val="center"/>
        <w:rPr>
          <w:rFonts w:ascii="Aptos" w:eastAsia="Times New Roman" w:hAnsi="Aptos" w:cs="Times New Roman"/>
          <w:color w:val="000000"/>
          <w:lang w:eastAsia="en-GB"/>
        </w:rPr>
      </w:pPr>
      <w:r w:rsidRPr="00B41964">
        <w:rPr>
          <w:rFonts w:ascii="Cambria" w:eastAsia="Times New Roman" w:hAnsi="Cambria" w:cs="Times New Roman"/>
          <w:b/>
          <w:bCs/>
          <w:color w:val="000000"/>
          <w:sz w:val="32"/>
          <w:szCs w:val="32"/>
          <w:lang w:eastAsia="en-GB"/>
        </w:rPr>
        <w:t>Week 2 Task: Data Exploration and Cleaning Strategy</w:t>
      </w:r>
    </w:p>
    <w:p w14:paraId="507B479D" w14:textId="511723E9" w:rsidR="00B41964" w:rsidRPr="00B41964" w:rsidRDefault="00B41964" w:rsidP="00B41964">
      <w:pPr>
        <w:shd w:val="clear" w:color="auto" w:fill="FFFFFF"/>
        <w:spacing w:after="0" w:line="240" w:lineRule="auto"/>
        <w:jc w:val="center"/>
        <w:rPr>
          <w:rFonts w:ascii="Aptos" w:eastAsia="Times New Roman" w:hAnsi="Aptos" w:cs="Times New Roman"/>
          <w:color w:val="000000"/>
          <w:lang w:eastAsia="en-GB"/>
        </w:rPr>
      </w:pPr>
      <w:r w:rsidRPr="00B41964">
        <w:rPr>
          <w:rFonts w:ascii="Cambria" w:eastAsia="Times New Roman" w:hAnsi="Cambria" w:cs="Times New Roman"/>
          <w:i/>
          <w:iCs/>
          <w:color w:val="000000"/>
          <w:sz w:val="20"/>
          <w:szCs w:val="20"/>
          <w:lang w:eastAsia="en-GB"/>
        </w:rPr>
        <w:t>Data preparation workflow for a Business Analytics Tool for Small and Medium Enterprises (SMEs)</w:t>
      </w:r>
    </w:p>
    <w:p w14:paraId="0A3A094B" w14:textId="77777777" w:rsidR="00B41964" w:rsidRDefault="00B41964" w:rsidP="00B41964">
      <w:pPr>
        <w:shd w:val="clear" w:color="auto" w:fill="FFFFFF"/>
        <w:spacing w:after="0" w:line="240" w:lineRule="auto"/>
        <w:rPr>
          <w:rFonts w:ascii="Calibri" w:eastAsia="Times New Roman" w:hAnsi="Calibri" w:cs="Calibri"/>
          <w:b/>
          <w:bCs/>
          <w:color w:val="365F91"/>
          <w:sz w:val="28"/>
          <w:szCs w:val="28"/>
          <w:lang w:eastAsia="en-GB"/>
        </w:rPr>
      </w:pPr>
    </w:p>
    <w:p w14:paraId="65233BEA" w14:textId="54F3D36D" w:rsidR="00B41964" w:rsidRPr="003A2080" w:rsidRDefault="00B41964" w:rsidP="003A2080">
      <w:pPr>
        <w:shd w:val="clear" w:color="auto" w:fill="FFFFFF"/>
        <w:spacing w:after="0" w:line="240" w:lineRule="auto"/>
        <w:jc w:val="both"/>
        <w:rPr>
          <w:rFonts w:ascii="Calibri" w:eastAsia="Times New Roman" w:hAnsi="Calibri" w:cs="Calibri"/>
          <w:b/>
          <w:bCs/>
          <w:color w:val="365F91"/>
          <w:sz w:val="28"/>
          <w:szCs w:val="28"/>
          <w:lang w:eastAsia="en-GB"/>
        </w:rPr>
      </w:pPr>
      <w:r w:rsidRPr="003A2080">
        <w:rPr>
          <w:rFonts w:ascii="Calibri" w:eastAsia="Times New Roman" w:hAnsi="Calibri" w:cs="Calibri"/>
          <w:b/>
          <w:bCs/>
          <w:color w:val="365F91"/>
          <w:sz w:val="28"/>
          <w:szCs w:val="28"/>
          <w:lang w:eastAsia="en-GB"/>
        </w:rPr>
        <w:t>Introduction</w:t>
      </w:r>
    </w:p>
    <w:p w14:paraId="2902F024" w14:textId="77777777" w:rsidR="00A852BC" w:rsidRPr="00B41964" w:rsidRDefault="00A852BC" w:rsidP="00B41964">
      <w:pPr>
        <w:shd w:val="clear" w:color="auto" w:fill="FFFFFF"/>
        <w:spacing w:after="0" w:line="240" w:lineRule="auto"/>
        <w:jc w:val="both"/>
        <w:rPr>
          <w:rFonts w:ascii="Aptos" w:eastAsia="Times New Roman" w:hAnsi="Aptos" w:cs="Times New Roman"/>
          <w:color w:val="000000"/>
          <w:lang w:eastAsia="en-GB"/>
        </w:rPr>
      </w:pPr>
    </w:p>
    <w:p w14:paraId="13BE5AAD" w14:textId="28E280C6" w:rsidR="00B41964" w:rsidRDefault="00B41964" w:rsidP="00B41964">
      <w:pPr>
        <w:shd w:val="clear" w:color="auto" w:fill="FFFFFF"/>
        <w:spacing w:after="0" w:line="240" w:lineRule="auto"/>
        <w:jc w:val="both"/>
        <w:rPr>
          <w:rFonts w:ascii="Cambria" w:eastAsia="Times New Roman" w:hAnsi="Cambria" w:cs="Times New Roman"/>
          <w:color w:val="000000"/>
          <w:lang w:eastAsia="en-GB"/>
        </w:rPr>
      </w:pPr>
      <w:r w:rsidRPr="00B41964">
        <w:rPr>
          <w:rFonts w:ascii="Cambria" w:eastAsia="Times New Roman" w:hAnsi="Cambria" w:cs="Times New Roman"/>
          <w:color w:val="000000"/>
          <w:lang w:eastAsia="en-GB"/>
        </w:rPr>
        <w:t xml:space="preserve">Data quality is an important part of business analytics because the quality of input data directly affects the reliability of the insights generated from it. </w:t>
      </w:r>
      <w:proofErr w:type="spellStart"/>
      <w:r w:rsidRPr="00B41964">
        <w:rPr>
          <w:rFonts w:ascii="Cambria" w:eastAsia="Times New Roman" w:hAnsi="Cambria" w:cs="Times New Roman"/>
          <w:color w:val="000000"/>
          <w:lang w:eastAsia="en-GB"/>
        </w:rPr>
        <w:t>BizInsight</w:t>
      </w:r>
      <w:proofErr w:type="spellEnd"/>
      <w:r w:rsidRPr="00B41964">
        <w:rPr>
          <w:rFonts w:ascii="Cambria" w:eastAsia="Times New Roman" w:hAnsi="Cambria" w:cs="Times New Roman"/>
          <w:color w:val="000000"/>
          <w:lang w:eastAsia="en-GB"/>
        </w:rPr>
        <w:t xml:space="preserve"> AI is designed as a business analytics tool for small and medium organizations where users can provide their business data and receive useful insights for decision-making. Before generating these insights, uploaded data needs to be explored, checked, and cleaned. Business datasets may contain missing values, duplicate records, inconsistent formats, incorrect data types, and unusual values. If these problems are not handled properly, they can lead to misleading analysis and poor business decisions. Therefore, this workflow focuses on a systematic strategy for data exploration and cleaning using Python-based tools. The cleaned dataset will then be prepared for further analysis, visualization, forecasting, and AI-based business insights.</w:t>
      </w:r>
    </w:p>
    <w:p w14:paraId="14730147" w14:textId="1B04B000" w:rsidR="00B41964" w:rsidRDefault="00B41964" w:rsidP="00B41964">
      <w:pPr>
        <w:shd w:val="clear" w:color="auto" w:fill="FFFFFF"/>
        <w:spacing w:after="0" w:line="240" w:lineRule="auto"/>
        <w:jc w:val="both"/>
        <w:rPr>
          <w:rFonts w:ascii="Aptos" w:eastAsia="Times New Roman" w:hAnsi="Aptos" w:cs="Times New Roman"/>
          <w:color w:val="000000"/>
          <w:lang w:eastAsia="en-GB"/>
        </w:rPr>
      </w:pPr>
    </w:p>
    <w:p w14:paraId="3D0349FF" w14:textId="70C34BFF" w:rsidR="00B41964" w:rsidRPr="003A2080" w:rsidRDefault="00B41964" w:rsidP="003A2080">
      <w:pPr>
        <w:shd w:val="clear" w:color="auto" w:fill="FFFFFF"/>
        <w:spacing w:after="0" w:line="240" w:lineRule="auto"/>
        <w:jc w:val="both"/>
        <w:rPr>
          <w:rFonts w:ascii="Calibri" w:eastAsia="Times New Roman" w:hAnsi="Calibri" w:cs="Calibri"/>
          <w:b/>
          <w:bCs/>
          <w:color w:val="365F91"/>
          <w:sz w:val="28"/>
          <w:szCs w:val="28"/>
          <w:lang w:eastAsia="en-GB"/>
        </w:rPr>
      </w:pPr>
      <w:r w:rsidRPr="003A2080">
        <w:rPr>
          <w:rFonts w:ascii="Calibri" w:eastAsia="Times New Roman" w:hAnsi="Calibri" w:cs="Calibri"/>
          <w:b/>
          <w:bCs/>
          <w:color w:val="365F91"/>
          <w:sz w:val="28"/>
          <w:szCs w:val="28"/>
          <w:lang w:eastAsia="en-GB"/>
        </w:rPr>
        <w:t>Methodology</w:t>
      </w:r>
    </w:p>
    <w:p w14:paraId="0F477B50" w14:textId="77777777" w:rsidR="00A852BC" w:rsidRPr="00B41964" w:rsidRDefault="00A852BC" w:rsidP="00B41964">
      <w:pPr>
        <w:shd w:val="clear" w:color="auto" w:fill="FFFFFF"/>
        <w:spacing w:after="0" w:line="240" w:lineRule="auto"/>
        <w:jc w:val="both"/>
        <w:rPr>
          <w:rFonts w:ascii="Calibri" w:eastAsia="Times New Roman" w:hAnsi="Calibri" w:cs="Calibri"/>
          <w:b/>
          <w:bCs/>
          <w:color w:val="365F91"/>
          <w:sz w:val="28"/>
          <w:szCs w:val="28"/>
          <w:lang w:eastAsia="en-GB"/>
        </w:rPr>
      </w:pPr>
    </w:p>
    <w:p w14:paraId="618BDA0C" w14:textId="7E683157" w:rsidR="00B41964" w:rsidRDefault="00B41964" w:rsidP="00B41964">
      <w:pPr>
        <w:shd w:val="clear" w:color="auto" w:fill="FFFFFF"/>
        <w:spacing w:after="0" w:line="240" w:lineRule="auto"/>
        <w:jc w:val="both"/>
        <w:rPr>
          <w:rFonts w:ascii="Cambria" w:eastAsia="Times New Roman" w:hAnsi="Cambria" w:cs="Times New Roman"/>
          <w:color w:val="000000"/>
          <w:lang w:eastAsia="en-GB"/>
        </w:rPr>
      </w:pPr>
      <w:r w:rsidRPr="00B41964">
        <w:rPr>
          <w:rFonts w:ascii="Cambria" w:eastAsia="Times New Roman" w:hAnsi="Cambria" w:cs="Times New Roman"/>
          <w:color w:val="000000"/>
          <w:lang w:eastAsia="en-GB"/>
        </w:rPr>
        <w:t>The proposed methodology follows a structured pipeline. First, the user uploads business data in a common format such as CSV or Excel. The system explores the dataset by checking its structure, columns, data types, basic statistics, and missing values. Next, data quality issues such as missing values, duplicates, outliers, inconsistent values, and incorrect data types are identified. Appropriate cleaning techniques are then applied without unnecessarily removing useful business information. After cleaning, the dataset is validated to make sure that the major issues have been resolved. Finally, the validated dataset is made ready for visualization, reporting, and further AI-based analysis.</w:t>
      </w:r>
    </w:p>
    <w:p w14:paraId="02410059" w14:textId="77777777" w:rsidR="00A852BC" w:rsidRDefault="00A852BC" w:rsidP="00B41964">
      <w:pPr>
        <w:shd w:val="clear" w:color="auto" w:fill="FFFFFF"/>
        <w:spacing w:after="0" w:line="240" w:lineRule="auto"/>
        <w:jc w:val="both"/>
        <w:rPr>
          <w:rFonts w:ascii="Aptos" w:eastAsia="Times New Roman" w:hAnsi="Aptos" w:cs="Times New Roman"/>
          <w:color w:val="000000"/>
          <w:lang w:eastAsia="en-GB"/>
        </w:rPr>
      </w:pPr>
    </w:p>
    <w:p w14:paraId="4D38F712" w14:textId="746FDB67" w:rsidR="00B41964" w:rsidRDefault="00B41964" w:rsidP="00B41964">
      <w:pPr>
        <w:shd w:val="clear" w:color="auto" w:fill="FFFFFF"/>
        <w:spacing w:after="0" w:line="240" w:lineRule="auto"/>
        <w:jc w:val="both"/>
        <w:rPr>
          <w:rFonts w:ascii="Calibri" w:eastAsia="Times New Roman" w:hAnsi="Calibri" w:cs="Calibri"/>
          <w:b/>
          <w:bCs/>
          <w:color w:val="365F91"/>
          <w:sz w:val="28"/>
          <w:szCs w:val="28"/>
          <w:lang w:eastAsia="en-GB"/>
        </w:rPr>
      </w:pPr>
      <w:r w:rsidRPr="00B41964">
        <w:rPr>
          <w:rFonts w:ascii="Calibri" w:eastAsia="Times New Roman" w:hAnsi="Calibri" w:cs="Calibri"/>
          <w:b/>
          <w:bCs/>
          <w:color w:val="365F91"/>
          <w:sz w:val="28"/>
          <w:szCs w:val="28"/>
          <w:lang w:eastAsia="en-GB"/>
        </w:rPr>
        <w:t xml:space="preserve"> Data Exploration and Cleaning Workflow</w:t>
      </w:r>
    </w:p>
    <w:p w14:paraId="7DF6C172" w14:textId="77777777" w:rsidR="00B41964" w:rsidRDefault="00B41964" w:rsidP="00B41964">
      <w:pPr>
        <w:shd w:val="clear" w:color="auto" w:fill="FFFFFF"/>
        <w:spacing w:after="0" w:line="240" w:lineRule="auto"/>
        <w:jc w:val="both"/>
        <w:rPr>
          <w:rFonts w:ascii="Calibri" w:eastAsia="Times New Roman" w:hAnsi="Calibri" w:cs="Calibri"/>
          <w:b/>
          <w:bCs/>
          <w:color w:val="365F91"/>
          <w:sz w:val="28"/>
          <w:szCs w:val="28"/>
          <w:lang w:eastAsia="en-GB"/>
        </w:rPr>
      </w:pPr>
    </w:p>
    <w:p w14:paraId="4BB499B2" w14:textId="39EB1592" w:rsidR="00A852BC" w:rsidRPr="003A2080" w:rsidRDefault="00B41964" w:rsidP="00B41964">
      <w:pPr>
        <w:shd w:val="clear" w:color="auto" w:fill="FFFFFF"/>
        <w:spacing w:after="0" w:line="240" w:lineRule="auto"/>
        <w:jc w:val="both"/>
        <w:rPr>
          <w:lang w:eastAsia="en-GB"/>
        </w:rPr>
      </w:pPr>
      <w:r>
        <w:rPr>
          <w:noProof/>
          <w:lang w:eastAsia="en-GB"/>
        </w:rPr>
        <w:drawing>
          <wp:inline distT="0" distB="0" distL="0" distR="0" wp14:anchorId="44E72B66" wp14:editId="24F72FA2">
            <wp:extent cx="6248400" cy="32689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48400" cy="3268980"/>
                    </a:xfrm>
                    <a:prstGeom prst="rect">
                      <a:avLst/>
                    </a:prstGeom>
                    <a:noFill/>
                  </pic:spPr>
                </pic:pic>
              </a:graphicData>
            </a:graphic>
          </wp:inline>
        </w:drawing>
      </w:r>
    </w:p>
    <w:p w14:paraId="260B6023" w14:textId="21D38C28" w:rsidR="00B41964" w:rsidRDefault="00B41964" w:rsidP="00B41964">
      <w:pPr>
        <w:shd w:val="clear" w:color="auto" w:fill="FFFFFF"/>
        <w:spacing w:after="0" w:line="240" w:lineRule="auto"/>
        <w:jc w:val="both"/>
        <w:rPr>
          <w:rFonts w:ascii="Calibri" w:eastAsia="Times New Roman" w:hAnsi="Calibri" w:cs="Calibri"/>
          <w:b/>
          <w:bCs/>
          <w:color w:val="365F91"/>
          <w:sz w:val="28"/>
          <w:szCs w:val="28"/>
          <w:lang w:eastAsia="en-GB"/>
        </w:rPr>
      </w:pPr>
      <w:r w:rsidRPr="00B41964">
        <w:rPr>
          <w:rFonts w:ascii="Calibri" w:eastAsia="Times New Roman" w:hAnsi="Calibri" w:cs="Calibri"/>
          <w:b/>
          <w:bCs/>
          <w:color w:val="365F91"/>
          <w:sz w:val="28"/>
          <w:szCs w:val="28"/>
          <w:lang w:eastAsia="en-GB"/>
        </w:rPr>
        <w:lastRenderedPageBreak/>
        <w:t>Data Cleaning Techniques</w:t>
      </w:r>
    </w:p>
    <w:p w14:paraId="7EE9835E"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p>
    <w:p w14:paraId="1D73F15D" w14:textId="5F61B272" w:rsidR="00B41964" w:rsidRPr="00A852BC" w:rsidRDefault="00B41964" w:rsidP="00A852BC">
      <w:pPr>
        <w:pStyle w:val="ListParagraph"/>
        <w:numPr>
          <w:ilvl w:val="0"/>
          <w:numId w:val="2"/>
        </w:numPr>
        <w:shd w:val="clear" w:color="auto" w:fill="FFFFFF"/>
        <w:spacing w:after="0" w:line="240" w:lineRule="auto"/>
        <w:jc w:val="both"/>
        <w:rPr>
          <w:rFonts w:ascii="Cambria" w:eastAsia="Times New Roman" w:hAnsi="Cambria" w:cs="Times New Roman"/>
          <w:color w:val="000000"/>
          <w:lang w:eastAsia="en-GB"/>
        </w:rPr>
      </w:pPr>
      <w:r w:rsidRPr="00A852BC">
        <w:rPr>
          <w:rFonts w:ascii="Cambria" w:eastAsia="Times New Roman" w:hAnsi="Cambria" w:cs="Times New Roman"/>
          <w:b/>
          <w:bCs/>
          <w:color w:val="000000"/>
          <w:lang w:eastAsia="en-GB"/>
        </w:rPr>
        <w:t xml:space="preserve">Handling Missing Values: </w:t>
      </w:r>
      <w:r w:rsidRPr="00A852BC">
        <w:rPr>
          <w:rFonts w:ascii="Cambria" w:eastAsia="Times New Roman" w:hAnsi="Cambria" w:cs="Times New Roman"/>
          <w:color w:val="000000"/>
          <w:lang w:eastAsia="en-GB"/>
        </w:rPr>
        <w:t>Missing values are identified and handled according to the type of data. Numerical values can be filled using mean or median, while categorical values can be replaced using the most frequent value or an appropriate category.</w:t>
      </w:r>
    </w:p>
    <w:p w14:paraId="42079EA6"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p>
    <w:p w14:paraId="03FF3DAD" w14:textId="395E1AF9" w:rsidR="00B41964" w:rsidRPr="00A852BC" w:rsidRDefault="00B41964" w:rsidP="00A852BC">
      <w:pPr>
        <w:pStyle w:val="ListParagraph"/>
        <w:numPr>
          <w:ilvl w:val="0"/>
          <w:numId w:val="2"/>
        </w:numPr>
        <w:shd w:val="clear" w:color="auto" w:fill="FFFFFF"/>
        <w:spacing w:after="0" w:line="240" w:lineRule="auto"/>
        <w:jc w:val="both"/>
        <w:rPr>
          <w:rFonts w:ascii="Cambria" w:eastAsia="Times New Roman" w:hAnsi="Cambria" w:cs="Times New Roman"/>
          <w:color w:val="000000"/>
          <w:lang w:eastAsia="en-GB"/>
        </w:rPr>
      </w:pPr>
      <w:r w:rsidRPr="00A852BC">
        <w:rPr>
          <w:rFonts w:ascii="Cambria" w:eastAsia="Times New Roman" w:hAnsi="Cambria" w:cs="Times New Roman"/>
          <w:b/>
          <w:bCs/>
          <w:color w:val="000000"/>
          <w:lang w:eastAsia="en-GB"/>
        </w:rPr>
        <w:t xml:space="preserve">Removing Duplicate Records: </w:t>
      </w:r>
      <w:r w:rsidRPr="00A852BC">
        <w:rPr>
          <w:rFonts w:ascii="Cambria" w:eastAsia="Times New Roman" w:hAnsi="Cambria" w:cs="Times New Roman"/>
          <w:color w:val="000000"/>
          <w:lang w:eastAsia="en-GB"/>
        </w:rPr>
        <w:t>Duplicate rows are de</w:t>
      </w:r>
      <w:bookmarkStart w:id="0" w:name="_GoBack"/>
      <w:bookmarkEnd w:id="0"/>
      <w:r w:rsidRPr="00A852BC">
        <w:rPr>
          <w:rFonts w:ascii="Cambria" w:eastAsia="Times New Roman" w:hAnsi="Cambria" w:cs="Times New Roman"/>
          <w:color w:val="000000"/>
          <w:lang w:eastAsia="en-GB"/>
        </w:rPr>
        <w:t>tected and removed so that the same transaction or customer record is not counted more than once.</w:t>
      </w:r>
    </w:p>
    <w:p w14:paraId="6A3DA609"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p>
    <w:p w14:paraId="71EDD4DC" w14:textId="5A179078" w:rsidR="00B41964" w:rsidRPr="00A852BC" w:rsidRDefault="00B41964" w:rsidP="00A852BC">
      <w:pPr>
        <w:pStyle w:val="ListParagraph"/>
        <w:numPr>
          <w:ilvl w:val="0"/>
          <w:numId w:val="2"/>
        </w:numPr>
        <w:shd w:val="clear" w:color="auto" w:fill="FFFFFF"/>
        <w:spacing w:after="0" w:line="240" w:lineRule="auto"/>
        <w:jc w:val="both"/>
        <w:rPr>
          <w:rFonts w:ascii="Cambria" w:eastAsia="Times New Roman" w:hAnsi="Cambria" w:cs="Times New Roman"/>
          <w:color w:val="000000"/>
          <w:lang w:eastAsia="en-GB"/>
        </w:rPr>
      </w:pPr>
      <w:r w:rsidRPr="00A852BC">
        <w:rPr>
          <w:rFonts w:ascii="Cambria" w:eastAsia="Times New Roman" w:hAnsi="Cambria" w:cs="Times New Roman"/>
          <w:b/>
          <w:bCs/>
          <w:color w:val="000000"/>
          <w:lang w:eastAsia="en-GB"/>
        </w:rPr>
        <w:t xml:space="preserve">Handling Outliers: </w:t>
      </w:r>
      <w:r w:rsidRPr="00A852BC">
        <w:rPr>
          <w:rFonts w:ascii="Cambria" w:eastAsia="Times New Roman" w:hAnsi="Cambria" w:cs="Times New Roman"/>
          <w:color w:val="000000"/>
          <w:lang w:eastAsia="en-GB"/>
        </w:rPr>
        <w:t>Unusual values are identified using statistical methods such as IQR or standard deviation. Outliers are reviewed before removing or modifying them because some unusual values may represent genuine business events.</w:t>
      </w:r>
    </w:p>
    <w:p w14:paraId="550E2655"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p>
    <w:p w14:paraId="4C0BF2E8" w14:textId="1AE16372" w:rsidR="00B41964" w:rsidRPr="00A852BC" w:rsidRDefault="00B41964" w:rsidP="00A852BC">
      <w:pPr>
        <w:pStyle w:val="ListParagraph"/>
        <w:numPr>
          <w:ilvl w:val="0"/>
          <w:numId w:val="2"/>
        </w:numPr>
        <w:shd w:val="clear" w:color="auto" w:fill="FFFFFF"/>
        <w:spacing w:after="0" w:line="240" w:lineRule="auto"/>
        <w:jc w:val="both"/>
        <w:rPr>
          <w:rFonts w:ascii="Cambria" w:eastAsia="Times New Roman" w:hAnsi="Cambria" w:cs="Times New Roman"/>
          <w:color w:val="000000"/>
          <w:lang w:eastAsia="en-GB"/>
        </w:rPr>
      </w:pPr>
      <w:r w:rsidRPr="00A852BC">
        <w:rPr>
          <w:rFonts w:ascii="Cambria" w:eastAsia="Times New Roman" w:hAnsi="Cambria" w:cs="Times New Roman"/>
          <w:b/>
          <w:bCs/>
          <w:color w:val="000000"/>
          <w:lang w:eastAsia="en-GB"/>
        </w:rPr>
        <w:t xml:space="preserve">Correcting Inconsistent Data: </w:t>
      </w:r>
      <w:r w:rsidRPr="00A852BC">
        <w:rPr>
          <w:rFonts w:ascii="Cambria" w:eastAsia="Times New Roman" w:hAnsi="Cambria" w:cs="Times New Roman"/>
          <w:color w:val="000000"/>
          <w:lang w:eastAsia="en-GB"/>
        </w:rPr>
        <w:t>Different formats and spellings are standardized. For example, Male, male, and M can be converted into a common format.</w:t>
      </w:r>
    </w:p>
    <w:p w14:paraId="53B0DAB7"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p>
    <w:p w14:paraId="01729935" w14:textId="42C37134" w:rsidR="00B41964" w:rsidRPr="00A852BC" w:rsidRDefault="00B41964" w:rsidP="00A852BC">
      <w:pPr>
        <w:pStyle w:val="ListParagraph"/>
        <w:numPr>
          <w:ilvl w:val="0"/>
          <w:numId w:val="2"/>
        </w:numPr>
        <w:shd w:val="clear" w:color="auto" w:fill="FFFFFF"/>
        <w:spacing w:after="0" w:line="240" w:lineRule="auto"/>
        <w:jc w:val="both"/>
        <w:rPr>
          <w:rFonts w:ascii="Cambria" w:eastAsia="Times New Roman" w:hAnsi="Cambria" w:cs="Times New Roman"/>
          <w:color w:val="000000"/>
          <w:lang w:eastAsia="en-GB"/>
        </w:rPr>
      </w:pPr>
      <w:r w:rsidRPr="00A852BC">
        <w:rPr>
          <w:rFonts w:ascii="Cambria" w:eastAsia="Times New Roman" w:hAnsi="Cambria" w:cs="Times New Roman"/>
          <w:b/>
          <w:bCs/>
          <w:color w:val="000000"/>
          <w:lang w:eastAsia="en-GB"/>
        </w:rPr>
        <w:t xml:space="preserve">Data Type Conversion: </w:t>
      </w:r>
      <w:r w:rsidRPr="00A852BC">
        <w:rPr>
          <w:rFonts w:ascii="Cambria" w:eastAsia="Times New Roman" w:hAnsi="Cambria" w:cs="Times New Roman"/>
          <w:color w:val="000000"/>
          <w:lang w:eastAsia="en-GB"/>
        </w:rPr>
        <w:t>Columns are converted into appropriate data types, such as converting sales and profit into numerical values and dates into a proper date format.</w:t>
      </w:r>
    </w:p>
    <w:p w14:paraId="5EDA9FBF"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p>
    <w:p w14:paraId="246C4173" w14:textId="042F43A6" w:rsidR="00B41964" w:rsidRPr="00A852BC" w:rsidRDefault="00B41964" w:rsidP="00A852BC">
      <w:pPr>
        <w:pStyle w:val="ListParagraph"/>
        <w:numPr>
          <w:ilvl w:val="0"/>
          <w:numId w:val="2"/>
        </w:numPr>
        <w:shd w:val="clear" w:color="auto" w:fill="FFFFFF"/>
        <w:spacing w:after="0" w:line="240" w:lineRule="auto"/>
        <w:jc w:val="both"/>
        <w:rPr>
          <w:rFonts w:ascii="Cambria" w:eastAsia="Times New Roman" w:hAnsi="Cambria" w:cs="Times New Roman"/>
          <w:color w:val="000000"/>
          <w:lang w:eastAsia="en-GB"/>
        </w:rPr>
      </w:pPr>
      <w:r w:rsidRPr="00A852BC">
        <w:rPr>
          <w:rFonts w:ascii="Cambria" w:eastAsia="Times New Roman" w:hAnsi="Cambria" w:cs="Times New Roman"/>
          <w:b/>
          <w:bCs/>
          <w:color w:val="000000"/>
          <w:lang w:eastAsia="en-GB"/>
        </w:rPr>
        <w:t xml:space="preserve">Data Transformation: </w:t>
      </w:r>
      <w:r w:rsidRPr="00A852BC">
        <w:rPr>
          <w:rFonts w:ascii="Cambria" w:eastAsia="Times New Roman" w:hAnsi="Cambria" w:cs="Times New Roman"/>
          <w:color w:val="000000"/>
          <w:lang w:eastAsia="en-GB"/>
        </w:rPr>
        <w:t>Where required, data can be normalized, aggregated, or transformed into a format that makes further analysis easier.</w:t>
      </w:r>
    </w:p>
    <w:p w14:paraId="2442E1F1"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p>
    <w:p w14:paraId="68179F49" w14:textId="34E29B97" w:rsidR="00B41964" w:rsidRDefault="00B41964" w:rsidP="00B41964">
      <w:pPr>
        <w:shd w:val="clear" w:color="auto" w:fill="FFFFFF"/>
        <w:spacing w:after="0" w:line="240" w:lineRule="auto"/>
        <w:jc w:val="both"/>
        <w:rPr>
          <w:rFonts w:ascii="Cambria" w:eastAsia="Times New Roman" w:hAnsi="Cambria" w:cs="Times New Roman"/>
          <w:color w:val="000000"/>
          <w:lang w:eastAsia="en-GB"/>
        </w:rPr>
      </w:pPr>
      <w:r w:rsidRPr="00B41964">
        <w:rPr>
          <w:rFonts w:ascii="Cambria" w:eastAsia="Times New Roman" w:hAnsi="Cambria" w:cs="Times New Roman"/>
          <w:color w:val="000000"/>
          <w:lang w:eastAsia="en-GB"/>
        </w:rPr>
        <w:t xml:space="preserve">For </w:t>
      </w:r>
      <w:proofErr w:type="spellStart"/>
      <w:r w:rsidRPr="00B41964">
        <w:rPr>
          <w:rFonts w:ascii="Cambria" w:eastAsia="Times New Roman" w:hAnsi="Cambria" w:cs="Times New Roman"/>
          <w:color w:val="000000"/>
          <w:lang w:eastAsia="en-GB"/>
        </w:rPr>
        <w:t>BizInsight</w:t>
      </w:r>
      <w:proofErr w:type="spellEnd"/>
      <w:r w:rsidRPr="00B41964">
        <w:rPr>
          <w:rFonts w:ascii="Cambria" w:eastAsia="Times New Roman" w:hAnsi="Cambria" w:cs="Times New Roman"/>
          <w:color w:val="000000"/>
          <w:lang w:eastAsia="en-GB"/>
        </w:rPr>
        <w:t xml:space="preserve"> AI, these techniques help ensure that business data is clean, consistent, and ready for generating meaningful insights.</w:t>
      </w:r>
    </w:p>
    <w:p w14:paraId="1002B756" w14:textId="77777777" w:rsidR="00B41964" w:rsidRDefault="00B41964" w:rsidP="00B41964">
      <w:pPr>
        <w:shd w:val="clear" w:color="auto" w:fill="FFFFFF"/>
        <w:spacing w:after="0" w:line="240" w:lineRule="auto"/>
        <w:jc w:val="both"/>
        <w:rPr>
          <w:rFonts w:ascii="Aptos" w:eastAsia="Times New Roman" w:hAnsi="Aptos" w:cs="Times New Roman"/>
          <w:color w:val="000000"/>
          <w:lang w:eastAsia="en-GB"/>
        </w:rPr>
      </w:pPr>
    </w:p>
    <w:p w14:paraId="6D4695EF" w14:textId="7EA393B7" w:rsidR="00B41964" w:rsidRDefault="00B41964" w:rsidP="00B41964">
      <w:pPr>
        <w:shd w:val="clear" w:color="auto" w:fill="FFFFFF"/>
        <w:spacing w:after="0" w:line="240" w:lineRule="auto"/>
        <w:jc w:val="both"/>
        <w:rPr>
          <w:rFonts w:ascii="Calibri" w:eastAsia="Times New Roman" w:hAnsi="Calibri" w:cs="Calibri"/>
          <w:b/>
          <w:bCs/>
          <w:color w:val="365F91"/>
          <w:sz w:val="28"/>
          <w:szCs w:val="28"/>
          <w:lang w:eastAsia="en-GB"/>
        </w:rPr>
      </w:pPr>
      <w:r w:rsidRPr="00B41964">
        <w:rPr>
          <w:rFonts w:ascii="Calibri" w:eastAsia="Times New Roman" w:hAnsi="Calibri" w:cs="Calibri"/>
          <w:b/>
          <w:bCs/>
          <w:color w:val="365F91"/>
          <w:sz w:val="28"/>
          <w:szCs w:val="28"/>
          <w:lang w:eastAsia="en-GB"/>
        </w:rPr>
        <w:t xml:space="preserve"> Best Practices</w:t>
      </w:r>
    </w:p>
    <w:p w14:paraId="6466C080" w14:textId="77777777" w:rsidR="00A852BC" w:rsidRPr="00B41964" w:rsidRDefault="00A852BC" w:rsidP="00B41964">
      <w:pPr>
        <w:shd w:val="clear" w:color="auto" w:fill="FFFFFF"/>
        <w:spacing w:after="0" w:line="240" w:lineRule="auto"/>
        <w:jc w:val="both"/>
        <w:rPr>
          <w:rFonts w:ascii="Aptos" w:eastAsia="Times New Roman" w:hAnsi="Aptos" w:cs="Times New Roman"/>
          <w:color w:val="000000"/>
          <w:lang w:eastAsia="en-GB"/>
        </w:rPr>
      </w:pPr>
    </w:p>
    <w:p w14:paraId="47F2F540" w14:textId="558A60C0" w:rsidR="00B41964" w:rsidRPr="00A852BC" w:rsidRDefault="00B41964" w:rsidP="00A852BC">
      <w:pPr>
        <w:pStyle w:val="ListParagraph"/>
        <w:numPr>
          <w:ilvl w:val="0"/>
          <w:numId w:val="1"/>
        </w:numPr>
        <w:shd w:val="clear" w:color="auto" w:fill="FFFFFF"/>
        <w:spacing w:after="0" w:line="240" w:lineRule="auto"/>
        <w:jc w:val="both"/>
        <w:rPr>
          <w:rFonts w:ascii="Aptos" w:eastAsia="Times New Roman" w:hAnsi="Aptos" w:cs="Times New Roman"/>
          <w:color w:val="000000"/>
          <w:lang w:eastAsia="en-GB"/>
        </w:rPr>
      </w:pPr>
      <w:r w:rsidRPr="00A852BC">
        <w:rPr>
          <w:rFonts w:ascii="Aptos" w:eastAsia="Times New Roman" w:hAnsi="Aptos" w:cs="Times New Roman"/>
          <w:color w:val="000000"/>
          <w:lang w:eastAsia="en-GB"/>
        </w:rPr>
        <w:t>Keep the original data unchanged before starting the cleaning process.</w:t>
      </w:r>
    </w:p>
    <w:p w14:paraId="4EB762CE" w14:textId="4BDF0681" w:rsidR="00B41964" w:rsidRPr="00A852BC" w:rsidRDefault="00B41964" w:rsidP="00A852BC">
      <w:pPr>
        <w:pStyle w:val="ListParagraph"/>
        <w:numPr>
          <w:ilvl w:val="0"/>
          <w:numId w:val="1"/>
        </w:numPr>
        <w:shd w:val="clear" w:color="auto" w:fill="FFFFFF"/>
        <w:spacing w:after="0" w:line="240" w:lineRule="auto"/>
        <w:jc w:val="both"/>
        <w:rPr>
          <w:rFonts w:ascii="Aptos" w:eastAsia="Times New Roman" w:hAnsi="Aptos" w:cs="Times New Roman"/>
          <w:color w:val="000000"/>
          <w:lang w:eastAsia="en-GB"/>
        </w:rPr>
      </w:pPr>
      <w:r w:rsidRPr="00A852BC">
        <w:rPr>
          <w:rFonts w:ascii="Aptos" w:eastAsia="Times New Roman" w:hAnsi="Aptos" w:cs="Times New Roman"/>
          <w:color w:val="000000"/>
          <w:lang w:eastAsia="en-GB"/>
        </w:rPr>
        <w:t>Check data quality first by identifying missing, duplicate, inconsistent, and unusual values.</w:t>
      </w:r>
    </w:p>
    <w:p w14:paraId="6C564868" w14:textId="3311159F" w:rsidR="00B41964" w:rsidRPr="00A852BC" w:rsidRDefault="00B41964" w:rsidP="00A852BC">
      <w:pPr>
        <w:pStyle w:val="ListParagraph"/>
        <w:numPr>
          <w:ilvl w:val="0"/>
          <w:numId w:val="1"/>
        </w:numPr>
        <w:shd w:val="clear" w:color="auto" w:fill="FFFFFF"/>
        <w:spacing w:after="0" w:line="240" w:lineRule="auto"/>
        <w:jc w:val="both"/>
        <w:rPr>
          <w:rFonts w:ascii="Aptos" w:eastAsia="Times New Roman" w:hAnsi="Aptos" w:cs="Times New Roman"/>
          <w:color w:val="000000"/>
          <w:lang w:eastAsia="en-GB"/>
        </w:rPr>
      </w:pPr>
      <w:r w:rsidRPr="00A852BC">
        <w:rPr>
          <w:rFonts w:ascii="Aptos" w:eastAsia="Times New Roman" w:hAnsi="Aptos" w:cs="Times New Roman"/>
          <w:color w:val="000000"/>
          <w:lang w:eastAsia="en-GB"/>
        </w:rPr>
        <w:t>Use suitable cleaning methods according to the type and meaning of each column.</w:t>
      </w:r>
    </w:p>
    <w:p w14:paraId="4524BA3D" w14:textId="742E66CB" w:rsidR="00B41964" w:rsidRPr="00A852BC" w:rsidRDefault="00B41964" w:rsidP="00A852BC">
      <w:pPr>
        <w:pStyle w:val="ListParagraph"/>
        <w:numPr>
          <w:ilvl w:val="0"/>
          <w:numId w:val="1"/>
        </w:numPr>
        <w:shd w:val="clear" w:color="auto" w:fill="FFFFFF"/>
        <w:spacing w:after="0" w:line="240" w:lineRule="auto"/>
        <w:jc w:val="both"/>
        <w:rPr>
          <w:rFonts w:ascii="Aptos" w:eastAsia="Times New Roman" w:hAnsi="Aptos" w:cs="Times New Roman"/>
          <w:color w:val="000000"/>
          <w:lang w:eastAsia="en-GB"/>
        </w:rPr>
      </w:pPr>
      <w:r w:rsidRPr="00A852BC">
        <w:rPr>
          <w:rFonts w:ascii="Aptos" w:eastAsia="Times New Roman" w:hAnsi="Aptos" w:cs="Times New Roman"/>
          <w:color w:val="000000"/>
          <w:lang w:eastAsia="en-GB"/>
        </w:rPr>
        <w:t>Avoid blindly deleting outliers, as some unusual values may represent genuine business transactions.</w:t>
      </w:r>
    </w:p>
    <w:p w14:paraId="2D0984C3" w14:textId="4CFC0685" w:rsidR="00B41964" w:rsidRPr="00A852BC" w:rsidRDefault="00B41964" w:rsidP="00A852BC">
      <w:pPr>
        <w:pStyle w:val="ListParagraph"/>
        <w:numPr>
          <w:ilvl w:val="0"/>
          <w:numId w:val="1"/>
        </w:numPr>
        <w:shd w:val="clear" w:color="auto" w:fill="FFFFFF"/>
        <w:spacing w:after="0" w:line="240" w:lineRule="auto"/>
        <w:jc w:val="both"/>
        <w:rPr>
          <w:rFonts w:ascii="Aptos" w:eastAsia="Times New Roman" w:hAnsi="Aptos" w:cs="Times New Roman"/>
          <w:color w:val="000000"/>
          <w:lang w:eastAsia="en-GB"/>
        </w:rPr>
      </w:pPr>
      <w:r w:rsidRPr="00A852BC">
        <w:rPr>
          <w:rFonts w:ascii="Aptos" w:eastAsia="Times New Roman" w:hAnsi="Aptos" w:cs="Times New Roman"/>
          <w:color w:val="000000"/>
          <w:lang w:eastAsia="en-GB"/>
        </w:rPr>
        <w:t>Maintain consistent formats for dates, categories, numbers, and text.</w:t>
      </w:r>
    </w:p>
    <w:p w14:paraId="6136F512" w14:textId="1AAE9A95" w:rsidR="00B41964" w:rsidRPr="00A852BC" w:rsidRDefault="00B41964" w:rsidP="00A852BC">
      <w:pPr>
        <w:pStyle w:val="ListParagraph"/>
        <w:numPr>
          <w:ilvl w:val="0"/>
          <w:numId w:val="1"/>
        </w:numPr>
        <w:shd w:val="clear" w:color="auto" w:fill="FFFFFF"/>
        <w:spacing w:after="0" w:line="240" w:lineRule="auto"/>
        <w:jc w:val="both"/>
        <w:rPr>
          <w:rFonts w:ascii="Aptos" w:eastAsia="Times New Roman" w:hAnsi="Aptos" w:cs="Times New Roman"/>
          <w:color w:val="000000"/>
          <w:lang w:eastAsia="en-GB"/>
        </w:rPr>
      </w:pPr>
      <w:r w:rsidRPr="00A852BC">
        <w:rPr>
          <w:rFonts w:ascii="Aptos" w:eastAsia="Times New Roman" w:hAnsi="Aptos" w:cs="Times New Roman"/>
          <w:color w:val="000000"/>
          <w:lang w:eastAsia="en-GB"/>
        </w:rPr>
        <w:t>Validate the cleaned dataset before using it for analysis or visualization.</w:t>
      </w:r>
    </w:p>
    <w:p w14:paraId="14649147" w14:textId="3BB8ADBC" w:rsidR="00B41964" w:rsidRPr="00A852BC" w:rsidRDefault="00B41964" w:rsidP="00A852BC">
      <w:pPr>
        <w:pStyle w:val="ListParagraph"/>
        <w:numPr>
          <w:ilvl w:val="0"/>
          <w:numId w:val="1"/>
        </w:numPr>
        <w:shd w:val="clear" w:color="auto" w:fill="FFFFFF"/>
        <w:spacing w:after="0" w:line="240" w:lineRule="auto"/>
        <w:jc w:val="both"/>
        <w:rPr>
          <w:rFonts w:ascii="Aptos" w:eastAsia="Times New Roman" w:hAnsi="Aptos" w:cs="Times New Roman"/>
          <w:color w:val="000000"/>
          <w:lang w:eastAsia="en-GB"/>
        </w:rPr>
      </w:pPr>
      <w:r w:rsidRPr="00A852BC">
        <w:rPr>
          <w:rFonts w:ascii="Aptos" w:eastAsia="Times New Roman" w:hAnsi="Aptos" w:cs="Times New Roman"/>
          <w:color w:val="000000"/>
          <w:lang w:eastAsia="en-GB"/>
        </w:rPr>
        <w:t>Keep a record of major cleaning steps so that the process can be repeated when new business data is uploaded.</w:t>
      </w:r>
    </w:p>
    <w:p w14:paraId="5C30EECC" w14:textId="77777777" w:rsidR="00B41964" w:rsidRPr="00B41964" w:rsidRDefault="00B41964" w:rsidP="00B41964">
      <w:pPr>
        <w:shd w:val="clear" w:color="auto" w:fill="FFFFFF"/>
        <w:spacing w:after="0" w:line="240" w:lineRule="auto"/>
        <w:ind w:hanging="360"/>
        <w:jc w:val="both"/>
        <w:rPr>
          <w:rFonts w:ascii="Aptos" w:eastAsia="Times New Roman" w:hAnsi="Aptos" w:cs="Times New Roman"/>
          <w:color w:val="000000"/>
          <w:lang w:eastAsia="en-GB"/>
        </w:rPr>
      </w:pPr>
    </w:p>
    <w:p w14:paraId="48C60675" w14:textId="77777777" w:rsidR="00B41964" w:rsidRDefault="00B41964" w:rsidP="00B41964">
      <w:pPr>
        <w:shd w:val="clear" w:color="auto" w:fill="FFFFFF"/>
        <w:spacing w:after="0" w:line="240" w:lineRule="auto"/>
        <w:jc w:val="both"/>
        <w:rPr>
          <w:rFonts w:ascii="Calibri" w:eastAsia="Times New Roman" w:hAnsi="Calibri" w:cs="Calibri"/>
          <w:b/>
          <w:bCs/>
          <w:color w:val="365F91"/>
          <w:sz w:val="28"/>
          <w:szCs w:val="28"/>
          <w:lang w:eastAsia="en-GB"/>
        </w:rPr>
      </w:pPr>
    </w:p>
    <w:p w14:paraId="71260D2F" w14:textId="766115FD" w:rsidR="00B41964" w:rsidRDefault="00B41964" w:rsidP="00B41964">
      <w:pPr>
        <w:shd w:val="clear" w:color="auto" w:fill="FFFFFF"/>
        <w:spacing w:after="0" w:line="240" w:lineRule="auto"/>
        <w:jc w:val="both"/>
        <w:rPr>
          <w:rFonts w:ascii="Calibri" w:eastAsia="Times New Roman" w:hAnsi="Calibri" w:cs="Calibri"/>
          <w:b/>
          <w:bCs/>
          <w:color w:val="365F91"/>
          <w:sz w:val="28"/>
          <w:szCs w:val="28"/>
          <w:lang w:eastAsia="en-GB"/>
        </w:rPr>
      </w:pPr>
      <w:r w:rsidRPr="00B41964">
        <w:rPr>
          <w:rFonts w:ascii="Calibri" w:eastAsia="Times New Roman" w:hAnsi="Calibri" w:cs="Calibri"/>
          <w:b/>
          <w:bCs/>
          <w:color w:val="365F91"/>
          <w:sz w:val="28"/>
          <w:szCs w:val="28"/>
          <w:lang w:eastAsia="en-GB"/>
        </w:rPr>
        <w:t>Pseudocode Examples</w:t>
      </w:r>
    </w:p>
    <w:p w14:paraId="05957D7B" w14:textId="77777777" w:rsidR="00A852BC" w:rsidRPr="00B41964" w:rsidRDefault="00A852BC" w:rsidP="00B41964">
      <w:pPr>
        <w:shd w:val="clear" w:color="auto" w:fill="FFFFFF"/>
        <w:spacing w:after="0" w:line="240" w:lineRule="auto"/>
        <w:jc w:val="both"/>
        <w:rPr>
          <w:rFonts w:ascii="Aptos" w:eastAsia="Times New Roman" w:hAnsi="Aptos" w:cs="Times New Roman"/>
          <w:color w:val="000000"/>
          <w:lang w:eastAsia="en-GB"/>
        </w:rPr>
      </w:pPr>
    </w:p>
    <w:p w14:paraId="5BD4AD59"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r w:rsidRPr="00B41964">
        <w:rPr>
          <w:rFonts w:ascii="Cambria" w:eastAsia="Times New Roman" w:hAnsi="Cambria" w:cs="Times New Roman"/>
          <w:b/>
          <w:bCs/>
          <w:color w:val="000000"/>
          <w:lang w:eastAsia="en-GB"/>
        </w:rPr>
        <w:t>A. Data Loading</w:t>
      </w:r>
    </w:p>
    <w:p w14:paraId="090B111E"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r w:rsidRPr="00B41964">
        <w:rPr>
          <w:rFonts w:ascii="Consolas" w:eastAsia="Times New Roman" w:hAnsi="Consolas" w:cs="Times New Roman"/>
          <w:color w:val="000000"/>
          <w:sz w:val="19"/>
          <w:szCs w:val="19"/>
          <w:lang w:eastAsia="en-GB"/>
        </w:rPr>
        <w:t>START</w:t>
      </w:r>
    </w:p>
    <w:p w14:paraId="089C60F4"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r w:rsidRPr="00B41964">
        <w:rPr>
          <w:rFonts w:ascii="Consolas" w:eastAsia="Times New Roman" w:hAnsi="Consolas" w:cs="Times New Roman"/>
          <w:color w:val="000000"/>
          <w:sz w:val="19"/>
          <w:szCs w:val="19"/>
          <w:lang w:eastAsia="en-GB"/>
        </w:rPr>
        <w:t>Upload business data file</w:t>
      </w:r>
    </w:p>
    <w:p w14:paraId="724014D4"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r w:rsidRPr="00B41964">
        <w:rPr>
          <w:rFonts w:ascii="Consolas" w:eastAsia="Times New Roman" w:hAnsi="Consolas" w:cs="Times New Roman"/>
          <w:color w:val="000000"/>
          <w:sz w:val="19"/>
          <w:szCs w:val="19"/>
          <w:lang w:eastAsia="en-GB"/>
        </w:rPr>
        <w:t>Read the dataset</w:t>
      </w:r>
    </w:p>
    <w:p w14:paraId="1F6BFEF5"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r w:rsidRPr="00B41964">
        <w:rPr>
          <w:rFonts w:ascii="Consolas" w:eastAsia="Times New Roman" w:hAnsi="Consolas" w:cs="Times New Roman"/>
          <w:color w:val="000000"/>
          <w:sz w:val="19"/>
          <w:szCs w:val="19"/>
          <w:lang w:eastAsia="en-GB"/>
        </w:rPr>
        <w:t>Display first few records</w:t>
      </w:r>
    </w:p>
    <w:p w14:paraId="0D20ACE3"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r w:rsidRPr="00B41964">
        <w:rPr>
          <w:rFonts w:ascii="Consolas" w:eastAsia="Times New Roman" w:hAnsi="Consolas" w:cs="Times New Roman"/>
          <w:color w:val="000000"/>
          <w:sz w:val="19"/>
          <w:szCs w:val="19"/>
          <w:lang w:eastAsia="en-GB"/>
        </w:rPr>
        <w:t>Check columns and data types</w:t>
      </w:r>
    </w:p>
    <w:p w14:paraId="39953690" w14:textId="52FB80D2" w:rsidR="00B41964" w:rsidRDefault="00B41964" w:rsidP="00B41964">
      <w:pPr>
        <w:shd w:val="clear" w:color="auto" w:fill="FFFFFF"/>
        <w:spacing w:after="0" w:line="240" w:lineRule="auto"/>
        <w:jc w:val="both"/>
        <w:rPr>
          <w:rFonts w:ascii="Consolas" w:eastAsia="Times New Roman" w:hAnsi="Consolas" w:cs="Times New Roman"/>
          <w:color w:val="000000"/>
          <w:sz w:val="19"/>
          <w:szCs w:val="19"/>
          <w:lang w:eastAsia="en-GB"/>
        </w:rPr>
      </w:pPr>
      <w:r w:rsidRPr="00B41964">
        <w:rPr>
          <w:rFonts w:ascii="Consolas" w:eastAsia="Times New Roman" w:hAnsi="Consolas" w:cs="Times New Roman"/>
          <w:color w:val="000000"/>
          <w:sz w:val="19"/>
          <w:szCs w:val="19"/>
          <w:lang w:eastAsia="en-GB"/>
        </w:rPr>
        <w:t>END</w:t>
      </w:r>
    </w:p>
    <w:p w14:paraId="1589C76B" w14:textId="61B40027" w:rsidR="00A852BC" w:rsidRDefault="00A852BC" w:rsidP="00B41964">
      <w:pPr>
        <w:shd w:val="clear" w:color="auto" w:fill="FFFFFF"/>
        <w:spacing w:after="0" w:line="240" w:lineRule="auto"/>
        <w:jc w:val="both"/>
        <w:rPr>
          <w:rFonts w:ascii="Aptos" w:eastAsia="Times New Roman" w:hAnsi="Aptos" w:cs="Times New Roman"/>
          <w:color w:val="000000"/>
          <w:lang w:eastAsia="en-GB"/>
        </w:rPr>
      </w:pPr>
    </w:p>
    <w:p w14:paraId="5176BF6B" w14:textId="539A5140" w:rsidR="00A852BC" w:rsidRDefault="00A852BC" w:rsidP="00B41964">
      <w:pPr>
        <w:shd w:val="clear" w:color="auto" w:fill="FFFFFF"/>
        <w:spacing w:after="0" w:line="240" w:lineRule="auto"/>
        <w:jc w:val="both"/>
        <w:rPr>
          <w:rFonts w:ascii="Aptos" w:eastAsia="Times New Roman" w:hAnsi="Aptos" w:cs="Times New Roman"/>
          <w:color w:val="000000"/>
          <w:lang w:eastAsia="en-GB"/>
        </w:rPr>
      </w:pPr>
    </w:p>
    <w:p w14:paraId="622BD4DF" w14:textId="77777777" w:rsidR="00A852BC" w:rsidRPr="00B41964" w:rsidRDefault="00A852BC" w:rsidP="00B41964">
      <w:pPr>
        <w:shd w:val="clear" w:color="auto" w:fill="FFFFFF"/>
        <w:spacing w:after="0" w:line="240" w:lineRule="auto"/>
        <w:jc w:val="both"/>
        <w:rPr>
          <w:rFonts w:ascii="Aptos" w:eastAsia="Times New Roman" w:hAnsi="Aptos" w:cs="Times New Roman"/>
          <w:color w:val="000000"/>
          <w:lang w:eastAsia="en-GB"/>
        </w:rPr>
      </w:pPr>
    </w:p>
    <w:p w14:paraId="2C5B11B3"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r w:rsidRPr="00B41964">
        <w:rPr>
          <w:rFonts w:ascii="Cambria" w:eastAsia="Times New Roman" w:hAnsi="Cambria" w:cs="Times New Roman"/>
          <w:b/>
          <w:bCs/>
          <w:color w:val="000000"/>
          <w:lang w:eastAsia="en-GB"/>
        </w:rPr>
        <w:t>B. Data Quality Check</w:t>
      </w:r>
    </w:p>
    <w:p w14:paraId="3CC2BC45"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r w:rsidRPr="00B41964">
        <w:rPr>
          <w:rFonts w:ascii="Consolas" w:eastAsia="Times New Roman" w:hAnsi="Consolas" w:cs="Times New Roman"/>
          <w:color w:val="000000"/>
          <w:sz w:val="19"/>
          <w:szCs w:val="19"/>
          <w:lang w:eastAsia="en-GB"/>
        </w:rPr>
        <w:t>START</w:t>
      </w:r>
    </w:p>
    <w:p w14:paraId="15BD7E68"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r w:rsidRPr="00B41964">
        <w:rPr>
          <w:rFonts w:ascii="Consolas" w:eastAsia="Times New Roman" w:hAnsi="Consolas" w:cs="Times New Roman"/>
          <w:color w:val="000000"/>
          <w:sz w:val="19"/>
          <w:szCs w:val="19"/>
          <w:lang w:eastAsia="en-GB"/>
        </w:rPr>
        <w:t>Check for missing values</w:t>
      </w:r>
    </w:p>
    <w:p w14:paraId="21A71F5E"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r w:rsidRPr="00B41964">
        <w:rPr>
          <w:rFonts w:ascii="Consolas" w:eastAsia="Times New Roman" w:hAnsi="Consolas" w:cs="Times New Roman"/>
          <w:color w:val="000000"/>
          <w:sz w:val="19"/>
          <w:szCs w:val="19"/>
          <w:lang w:eastAsia="en-GB"/>
        </w:rPr>
        <w:lastRenderedPageBreak/>
        <w:t>Check for duplicate records</w:t>
      </w:r>
    </w:p>
    <w:p w14:paraId="236B2CD8"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r w:rsidRPr="00B41964">
        <w:rPr>
          <w:rFonts w:ascii="Consolas" w:eastAsia="Times New Roman" w:hAnsi="Consolas" w:cs="Times New Roman"/>
          <w:color w:val="000000"/>
          <w:sz w:val="19"/>
          <w:szCs w:val="19"/>
          <w:lang w:eastAsia="en-GB"/>
        </w:rPr>
        <w:t>Check data types</w:t>
      </w:r>
    </w:p>
    <w:p w14:paraId="61A4302F"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r w:rsidRPr="00B41964">
        <w:rPr>
          <w:rFonts w:ascii="Consolas" w:eastAsia="Times New Roman" w:hAnsi="Consolas" w:cs="Times New Roman"/>
          <w:color w:val="000000"/>
          <w:sz w:val="19"/>
          <w:szCs w:val="19"/>
          <w:lang w:eastAsia="en-GB"/>
        </w:rPr>
        <w:t>Identify inconsistent values</w:t>
      </w:r>
    </w:p>
    <w:p w14:paraId="72D9737B"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r w:rsidRPr="00B41964">
        <w:rPr>
          <w:rFonts w:ascii="Consolas" w:eastAsia="Times New Roman" w:hAnsi="Consolas" w:cs="Times New Roman"/>
          <w:color w:val="000000"/>
          <w:sz w:val="19"/>
          <w:szCs w:val="19"/>
          <w:lang w:eastAsia="en-GB"/>
        </w:rPr>
        <w:t>Detect possible outliers</w:t>
      </w:r>
    </w:p>
    <w:p w14:paraId="1B3031EB" w14:textId="469259EF" w:rsidR="00B41964" w:rsidRDefault="00B41964" w:rsidP="00B41964">
      <w:pPr>
        <w:shd w:val="clear" w:color="auto" w:fill="FFFFFF"/>
        <w:spacing w:after="0" w:line="240" w:lineRule="auto"/>
        <w:jc w:val="both"/>
        <w:rPr>
          <w:rFonts w:ascii="Consolas" w:eastAsia="Times New Roman" w:hAnsi="Consolas" w:cs="Times New Roman"/>
          <w:color w:val="000000"/>
          <w:sz w:val="19"/>
          <w:szCs w:val="19"/>
          <w:lang w:eastAsia="en-GB"/>
        </w:rPr>
      </w:pPr>
      <w:r w:rsidRPr="00B41964">
        <w:rPr>
          <w:rFonts w:ascii="Consolas" w:eastAsia="Times New Roman" w:hAnsi="Consolas" w:cs="Times New Roman"/>
          <w:color w:val="000000"/>
          <w:sz w:val="19"/>
          <w:szCs w:val="19"/>
          <w:lang w:eastAsia="en-GB"/>
        </w:rPr>
        <w:t>END</w:t>
      </w:r>
    </w:p>
    <w:p w14:paraId="77910761" w14:textId="77777777" w:rsidR="00A852BC" w:rsidRPr="00B41964" w:rsidRDefault="00A852BC" w:rsidP="00B41964">
      <w:pPr>
        <w:shd w:val="clear" w:color="auto" w:fill="FFFFFF"/>
        <w:spacing w:after="0" w:line="240" w:lineRule="auto"/>
        <w:jc w:val="both"/>
        <w:rPr>
          <w:rFonts w:ascii="Aptos" w:eastAsia="Times New Roman" w:hAnsi="Aptos" w:cs="Times New Roman"/>
          <w:color w:val="000000"/>
          <w:lang w:eastAsia="en-GB"/>
        </w:rPr>
      </w:pPr>
    </w:p>
    <w:p w14:paraId="22F7BE25"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r w:rsidRPr="00B41964">
        <w:rPr>
          <w:rFonts w:ascii="Cambria" w:eastAsia="Times New Roman" w:hAnsi="Cambria" w:cs="Times New Roman"/>
          <w:b/>
          <w:bCs/>
          <w:color w:val="000000"/>
          <w:lang w:eastAsia="en-GB"/>
        </w:rPr>
        <w:t>C. Data Cleaning</w:t>
      </w:r>
    </w:p>
    <w:p w14:paraId="154646A5"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r w:rsidRPr="00B41964">
        <w:rPr>
          <w:rFonts w:ascii="Consolas" w:eastAsia="Times New Roman" w:hAnsi="Consolas" w:cs="Times New Roman"/>
          <w:color w:val="000000"/>
          <w:sz w:val="19"/>
          <w:szCs w:val="19"/>
          <w:lang w:eastAsia="en-GB"/>
        </w:rPr>
        <w:t>START</w:t>
      </w:r>
    </w:p>
    <w:p w14:paraId="4410DA12"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r w:rsidRPr="00B41964">
        <w:rPr>
          <w:rFonts w:ascii="Consolas" w:eastAsia="Times New Roman" w:hAnsi="Consolas" w:cs="Times New Roman"/>
          <w:color w:val="000000"/>
          <w:sz w:val="19"/>
          <w:szCs w:val="19"/>
          <w:lang w:eastAsia="en-GB"/>
        </w:rPr>
        <w:t>Handle missing values</w:t>
      </w:r>
    </w:p>
    <w:p w14:paraId="558AABDF"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r w:rsidRPr="00B41964">
        <w:rPr>
          <w:rFonts w:ascii="Consolas" w:eastAsia="Times New Roman" w:hAnsi="Consolas" w:cs="Times New Roman"/>
          <w:color w:val="000000"/>
          <w:sz w:val="19"/>
          <w:szCs w:val="19"/>
          <w:lang w:eastAsia="en-GB"/>
        </w:rPr>
        <w:t>Remove duplicate records</w:t>
      </w:r>
    </w:p>
    <w:p w14:paraId="43F060DB"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r w:rsidRPr="00B41964">
        <w:rPr>
          <w:rFonts w:ascii="Consolas" w:eastAsia="Times New Roman" w:hAnsi="Consolas" w:cs="Times New Roman"/>
          <w:color w:val="000000"/>
          <w:sz w:val="19"/>
          <w:szCs w:val="19"/>
          <w:lang w:eastAsia="en-GB"/>
        </w:rPr>
        <w:t>Correct inconsistent formats</w:t>
      </w:r>
    </w:p>
    <w:p w14:paraId="77C07909"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r w:rsidRPr="00B41964">
        <w:rPr>
          <w:rFonts w:ascii="Consolas" w:eastAsia="Times New Roman" w:hAnsi="Consolas" w:cs="Times New Roman"/>
          <w:color w:val="000000"/>
          <w:sz w:val="19"/>
          <w:szCs w:val="19"/>
          <w:lang w:eastAsia="en-GB"/>
        </w:rPr>
        <w:t>Convert columns to correct data types</w:t>
      </w:r>
    </w:p>
    <w:p w14:paraId="2DF0596A"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r w:rsidRPr="00B41964">
        <w:rPr>
          <w:rFonts w:ascii="Consolas" w:eastAsia="Times New Roman" w:hAnsi="Consolas" w:cs="Times New Roman"/>
          <w:color w:val="000000"/>
          <w:sz w:val="19"/>
          <w:szCs w:val="19"/>
          <w:lang w:eastAsia="en-GB"/>
        </w:rPr>
        <w:t>Review and handle outliers</w:t>
      </w:r>
    </w:p>
    <w:p w14:paraId="78A2F6D2"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r w:rsidRPr="00B41964">
        <w:rPr>
          <w:rFonts w:ascii="Consolas" w:eastAsia="Times New Roman" w:hAnsi="Consolas" w:cs="Times New Roman"/>
          <w:color w:val="000000"/>
          <w:sz w:val="19"/>
          <w:szCs w:val="19"/>
          <w:lang w:eastAsia="en-GB"/>
        </w:rPr>
        <w:t>Save cleaned dataset</w:t>
      </w:r>
    </w:p>
    <w:p w14:paraId="1EE3C2CA" w14:textId="11D5011D" w:rsidR="00B41964" w:rsidRDefault="00B41964" w:rsidP="00B41964">
      <w:pPr>
        <w:shd w:val="clear" w:color="auto" w:fill="FFFFFF"/>
        <w:spacing w:after="0" w:line="240" w:lineRule="auto"/>
        <w:jc w:val="both"/>
        <w:rPr>
          <w:rFonts w:ascii="Consolas" w:eastAsia="Times New Roman" w:hAnsi="Consolas" w:cs="Times New Roman"/>
          <w:color w:val="000000"/>
          <w:sz w:val="19"/>
          <w:szCs w:val="19"/>
          <w:lang w:eastAsia="en-GB"/>
        </w:rPr>
      </w:pPr>
      <w:r w:rsidRPr="00B41964">
        <w:rPr>
          <w:rFonts w:ascii="Consolas" w:eastAsia="Times New Roman" w:hAnsi="Consolas" w:cs="Times New Roman"/>
          <w:color w:val="000000"/>
          <w:sz w:val="19"/>
          <w:szCs w:val="19"/>
          <w:lang w:eastAsia="en-GB"/>
        </w:rPr>
        <w:t>END</w:t>
      </w:r>
    </w:p>
    <w:p w14:paraId="3398662A" w14:textId="77777777" w:rsidR="00A852BC" w:rsidRPr="00B41964" w:rsidRDefault="00A852BC" w:rsidP="00B41964">
      <w:pPr>
        <w:shd w:val="clear" w:color="auto" w:fill="FFFFFF"/>
        <w:spacing w:after="0" w:line="240" w:lineRule="auto"/>
        <w:jc w:val="both"/>
        <w:rPr>
          <w:rFonts w:ascii="Aptos" w:eastAsia="Times New Roman" w:hAnsi="Aptos" w:cs="Times New Roman"/>
          <w:color w:val="000000"/>
          <w:lang w:eastAsia="en-GB"/>
        </w:rPr>
      </w:pPr>
    </w:p>
    <w:p w14:paraId="22B47376"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r w:rsidRPr="00B41964">
        <w:rPr>
          <w:rFonts w:ascii="Cambria" w:eastAsia="Times New Roman" w:hAnsi="Cambria" w:cs="Times New Roman"/>
          <w:b/>
          <w:bCs/>
          <w:color w:val="000000"/>
          <w:lang w:eastAsia="en-GB"/>
        </w:rPr>
        <w:t>D. Data Preparation for Analysis</w:t>
      </w:r>
    </w:p>
    <w:p w14:paraId="7FBE328E"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r w:rsidRPr="00B41964">
        <w:rPr>
          <w:rFonts w:ascii="Consolas" w:eastAsia="Times New Roman" w:hAnsi="Consolas" w:cs="Times New Roman"/>
          <w:color w:val="000000"/>
          <w:sz w:val="19"/>
          <w:szCs w:val="19"/>
          <w:lang w:eastAsia="en-GB"/>
        </w:rPr>
        <w:t>START</w:t>
      </w:r>
    </w:p>
    <w:p w14:paraId="3EA676BC"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r w:rsidRPr="00B41964">
        <w:rPr>
          <w:rFonts w:ascii="Consolas" w:eastAsia="Times New Roman" w:hAnsi="Consolas" w:cs="Times New Roman"/>
          <w:color w:val="000000"/>
          <w:sz w:val="19"/>
          <w:szCs w:val="19"/>
          <w:lang w:eastAsia="en-GB"/>
        </w:rPr>
        <w:t>Take cleaned dataset</w:t>
      </w:r>
    </w:p>
    <w:p w14:paraId="1325DB99"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r w:rsidRPr="00B41964">
        <w:rPr>
          <w:rFonts w:ascii="Consolas" w:eastAsia="Times New Roman" w:hAnsi="Consolas" w:cs="Times New Roman"/>
          <w:color w:val="000000"/>
          <w:sz w:val="19"/>
          <w:szCs w:val="19"/>
          <w:lang w:eastAsia="en-GB"/>
        </w:rPr>
        <w:t>Transform required columns</w:t>
      </w:r>
    </w:p>
    <w:p w14:paraId="2E663322"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r w:rsidRPr="00B41964">
        <w:rPr>
          <w:rFonts w:ascii="Consolas" w:eastAsia="Times New Roman" w:hAnsi="Consolas" w:cs="Times New Roman"/>
          <w:color w:val="000000"/>
          <w:sz w:val="19"/>
          <w:szCs w:val="19"/>
          <w:lang w:eastAsia="en-GB"/>
        </w:rPr>
        <w:t>Create useful business metrics</w:t>
      </w:r>
    </w:p>
    <w:p w14:paraId="21C45BD2"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r w:rsidRPr="00B41964">
        <w:rPr>
          <w:rFonts w:ascii="Consolas" w:eastAsia="Times New Roman" w:hAnsi="Consolas" w:cs="Times New Roman"/>
          <w:color w:val="000000"/>
          <w:sz w:val="19"/>
          <w:szCs w:val="19"/>
          <w:lang w:eastAsia="en-GB"/>
        </w:rPr>
        <w:t>Validate the final dataset</w:t>
      </w:r>
    </w:p>
    <w:p w14:paraId="0503512C"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r w:rsidRPr="00B41964">
        <w:rPr>
          <w:rFonts w:ascii="Consolas" w:eastAsia="Times New Roman" w:hAnsi="Consolas" w:cs="Times New Roman"/>
          <w:color w:val="000000"/>
          <w:sz w:val="19"/>
          <w:szCs w:val="19"/>
          <w:lang w:eastAsia="en-GB"/>
        </w:rPr>
        <w:t>Send data for analysis and visualization</w:t>
      </w:r>
    </w:p>
    <w:p w14:paraId="6B4DBC34" w14:textId="54DC0181" w:rsidR="00B41964" w:rsidRDefault="00B41964" w:rsidP="00B41964">
      <w:pPr>
        <w:shd w:val="clear" w:color="auto" w:fill="FFFFFF"/>
        <w:spacing w:after="0" w:line="240" w:lineRule="auto"/>
        <w:jc w:val="both"/>
        <w:rPr>
          <w:rFonts w:ascii="Consolas" w:eastAsia="Times New Roman" w:hAnsi="Consolas" w:cs="Times New Roman"/>
          <w:color w:val="000000"/>
          <w:sz w:val="19"/>
          <w:szCs w:val="19"/>
          <w:lang w:eastAsia="en-GB"/>
        </w:rPr>
      </w:pPr>
      <w:r w:rsidRPr="00B41964">
        <w:rPr>
          <w:rFonts w:ascii="Consolas" w:eastAsia="Times New Roman" w:hAnsi="Consolas" w:cs="Times New Roman"/>
          <w:color w:val="000000"/>
          <w:sz w:val="19"/>
          <w:szCs w:val="19"/>
          <w:lang w:eastAsia="en-GB"/>
        </w:rPr>
        <w:t>END</w:t>
      </w:r>
    </w:p>
    <w:p w14:paraId="17328470"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p>
    <w:p w14:paraId="203A1213" w14:textId="1CC03273" w:rsidR="00B41964" w:rsidRDefault="00B41964" w:rsidP="00B41964">
      <w:pPr>
        <w:shd w:val="clear" w:color="auto" w:fill="FFFFFF"/>
        <w:spacing w:after="0" w:line="240" w:lineRule="auto"/>
        <w:jc w:val="both"/>
        <w:rPr>
          <w:rFonts w:ascii="Calibri" w:eastAsia="Times New Roman" w:hAnsi="Calibri" w:cs="Calibri"/>
          <w:b/>
          <w:bCs/>
          <w:color w:val="365F91"/>
          <w:sz w:val="28"/>
          <w:szCs w:val="28"/>
          <w:lang w:eastAsia="en-GB"/>
        </w:rPr>
      </w:pPr>
      <w:r w:rsidRPr="00B41964">
        <w:rPr>
          <w:rFonts w:ascii="Calibri" w:eastAsia="Times New Roman" w:hAnsi="Calibri" w:cs="Calibri"/>
          <w:b/>
          <w:bCs/>
          <w:color w:val="365F91"/>
          <w:sz w:val="28"/>
          <w:szCs w:val="28"/>
          <w:lang w:eastAsia="en-GB"/>
        </w:rPr>
        <w:t xml:space="preserve"> Python Libraries Used</w:t>
      </w:r>
    </w:p>
    <w:p w14:paraId="145C2DDD"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p>
    <w:p w14:paraId="6ED42E0E" w14:textId="77777777" w:rsidR="00B41964" w:rsidRPr="00A852BC" w:rsidRDefault="00B41964" w:rsidP="00A852BC">
      <w:pPr>
        <w:pStyle w:val="ListParagraph"/>
        <w:numPr>
          <w:ilvl w:val="0"/>
          <w:numId w:val="3"/>
        </w:numPr>
        <w:shd w:val="clear" w:color="auto" w:fill="FFFFFF"/>
        <w:spacing w:after="0" w:line="240" w:lineRule="auto"/>
        <w:jc w:val="both"/>
        <w:rPr>
          <w:rFonts w:ascii="Aptos" w:eastAsia="Times New Roman" w:hAnsi="Aptos" w:cs="Times New Roman"/>
          <w:color w:val="000000"/>
          <w:lang w:eastAsia="en-GB"/>
        </w:rPr>
      </w:pPr>
      <w:r w:rsidRPr="00A852BC">
        <w:rPr>
          <w:rFonts w:ascii="Cambria" w:eastAsia="Times New Roman" w:hAnsi="Cambria" w:cs="Times New Roman"/>
          <w:b/>
          <w:bCs/>
          <w:color w:val="000000"/>
          <w:lang w:eastAsia="en-GB"/>
        </w:rPr>
        <w:t xml:space="preserve">Pandas – </w:t>
      </w:r>
      <w:r w:rsidRPr="00A852BC">
        <w:rPr>
          <w:rFonts w:ascii="Cambria" w:eastAsia="Times New Roman" w:hAnsi="Cambria" w:cs="Times New Roman"/>
          <w:color w:val="000000"/>
          <w:lang w:eastAsia="en-GB"/>
        </w:rPr>
        <w:t>Used for loading, exploring, filtering, cleaning, and transforming business datasets.</w:t>
      </w:r>
    </w:p>
    <w:p w14:paraId="5CF7B00B" w14:textId="77777777" w:rsidR="00B41964" w:rsidRPr="00A852BC" w:rsidRDefault="00B41964" w:rsidP="00A852BC">
      <w:pPr>
        <w:pStyle w:val="ListParagraph"/>
        <w:numPr>
          <w:ilvl w:val="0"/>
          <w:numId w:val="3"/>
        </w:numPr>
        <w:shd w:val="clear" w:color="auto" w:fill="FFFFFF"/>
        <w:spacing w:after="0" w:line="240" w:lineRule="auto"/>
        <w:jc w:val="both"/>
        <w:rPr>
          <w:rFonts w:ascii="Aptos" w:eastAsia="Times New Roman" w:hAnsi="Aptos" w:cs="Times New Roman"/>
          <w:color w:val="000000"/>
          <w:lang w:eastAsia="en-GB"/>
        </w:rPr>
      </w:pPr>
      <w:r w:rsidRPr="00A852BC">
        <w:rPr>
          <w:rFonts w:ascii="Cambria" w:eastAsia="Times New Roman" w:hAnsi="Cambria" w:cs="Times New Roman"/>
          <w:b/>
          <w:bCs/>
          <w:color w:val="000000"/>
          <w:lang w:eastAsia="en-GB"/>
        </w:rPr>
        <w:t xml:space="preserve">NumPy – </w:t>
      </w:r>
      <w:r w:rsidRPr="00A852BC">
        <w:rPr>
          <w:rFonts w:ascii="Cambria" w:eastAsia="Times New Roman" w:hAnsi="Cambria" w:cs="Times New Roman"/>
          <w:color w:val="000000"/>
          <w:lang w:eastAsia="en-GB"/>
        </w:rPr>
        <w:t xml:space="preserve">Used for numerical operations and handling numerical values during </w:t>
      </w:r>
      <w:proofErr w:type="spellStart"/>
      <w:r w:rsidRPr="00A852BC">
        <w:rPr>
          <w:rFonts w:ascii="Cambria" w:eastAsia="Times New Roman" w:hAnsi="Cambria" w:cs="Times New Roman"/>
          <w:color w:val="000000"/>
          <w:lang w:eastAsia="en-GB"/>
        </w:rPr>
        <w:t>preprocessing</w:t>
      </w:r>
      <w:proofErr w:type="spellEnd"/>
      <w:r w:rsidRPr="00A852BC">
        <w:rPr>
          <w:rFonts w:ascii="Cambria" w:eastAsia="Times New Roman" w:hAnsi="Cambria" w:cs="Times New Roman"/>
          <w:color w:val="000000"/>
          <w:lang w:eastAsia="en-GB"/>
        </w:rPr>
        <w:t>.</w:t>
      </w:r>
    </w:p>
    <w:p w14:paraId="252971A3" w14:textId="77777777" w:rsidR="00B41964" w:rsidRPr="00A852BC" w:rsidRDefault="00B41964" w:rsidP="00A852BC">
      <w:pPr>
        <w:pStyle w:val="ListParagraph"/>
        <w:numPr>
          <w:ilvl w:val="0"/>
          <w:numId w:val="3"/>
        </w:numPr>
        <w:shd w:val="clear" w:color="auto" w:fill="FFFFFF"/>
        <w:spacing w:after="0" w:line="240" w:lineRule="auto"/>
        <w:jc w:val="both"/>
        <w:rPr>
          <w:rFonts w:ascii="Aptos" w:eastAsia="Times New Roman" w:hAnsi="Aptos" w:cs="Times New Roman"/>
          <w:color w:val="000000"/>
          <w:lang w:eastAsia="en-GB"/>
        </w:rPr>
      </w:pPr>
      <w:r w:rsidRPr="00A852BC">
        <w:rPr>
          <w:rFonts w:ascii="Cambria" w:eastAsia="Times New Roman" w:hAnsi="Cambria" w:cs="Times New Roman"/>
          <w:b/>
          <w:bCs/>
          <w:color w:val="000000"/>
          <w:lang w:eastAsia="en-GB"/>
        </w:rPr>
        <w:t xml:space="preserve">Matplotlib – </w:t>
      </w:r>
      <w:r w:rsidRPr="00A852BC">
        <w:rPr>
          <w:rFonts w:ascii="Cambria" w:eastAsia="Times New Roman" w:hAnsi="Cambria" w:cs="Times New Roman"/>
          <w:color w:val="000000"/>
          <w:lang w:eastAsia="en-GB"/>
        </w:rPr>
        <w:t>Can be used to visualize distributions and identify unusual patterns or outliers.</w:t>
      </w:r>
    </w:p>
    <w:p w14:paraId="41F9334F" w14:textId="77777777" w:rsidR="00B41964" w:rsidRPr="00A852BC" w:rsidRDefault="00B41964" w:rsidP="00A852BC">
      <w:pPr>
        <w:pStyle w:val="ListParagraph"/>
        <w:numPr>
          <w:ilvl w:val="0"/>
          <w:numId w:val="3"/>
        </w:numPr>
        <w:shd w:val="clear" w:color="auto" w:fill="FFFFFF"/>
        <w:spacing w:after="0" w:line="240" w:lineRule="auto"/>
        <w:jc w:val="both"/>
        <w:rPr>
          <w:rFonts w:ascii="Aptos" w:eastAsia="Times New Roman" w:hAnsi="Aptos" w:cs="Times New Roman"/>
          <w:color w:val="000000"/>
          <w:lang w:eastAsia="en-GB"/>
        </w:rPr>
      </w:pPr>
      <w:r w:rsidRPr="00A852BC">
        <w:rPr>
          <w:rFonts w:ascii="Cambria" w:eastAsia="Times New Roman" w:hAnsi="Cambria" w:cs="Times New Roman"/>
          <w:b/>
          <w:bCs/>
          <w:color w:val="000000"/>
          <w:lang w:eastAsia="en-GB"/>
        </w:rPr>
        <w:t xml:space="preserve">Seaborn – </w:t>
      </w:r>
      <w:r w:rsidRPr="00A852BC">
        <w:rPr>
          <w:rFonts w:ascii="Cambria" w:eastAsia="Times New Roman" w:hAnsi="Cambria" w:cs="Times New Roman"/>
          <w:color w:val="000000"/>
          <w:lang w:eastAsia="en-GB"/>
        </w:rPr>
        <w:t>Can be used for statistical visualizations during exploratory data analysis.</w:t>
      </w:r>
    </w:p>
    <w:p w14:paraId="3C4B56FF" w14:textId="77777777" w:rsidR="00A852BC" w:rsidRPr="00B41964" w:rsidRDefault="00A852BC" w:rsidP="00B41964">
      <w:pPr>
        <w:shd w:val="clear" w:color="auto" w:fill="FFFFFF"/>
        <w:spacing w:after="0" w:line="240" w:lineRule="auto"/>
        <w:jc w:val="both"/>
        <w:rPr>
          <w:rFonts w:ascii="Aptos" w:eastAsia="Times New Roman" w:hAnsi="Aptos" w:cs="Times New Roman"/>
          <w:color w:val="000000"/>
          <w:lang w:eastAsia="en-GB"/>
        </w:rPr>
      </w:pPr>
    </w:p>
    <w:p w14:paraId="73E51FA5" w14:textId="4D156E3D" w:rsidR="00B41964" w:rsidRDefault="00B41964" w:rsidP="00B41964">
      <w:pPr>
        <w:shd w:val="clear" w:color="auto" w:fill="FFFFFF"/>
        <w:spacing w:after="0" w:line="240" w:lineRule="auto"/>
        <w:jc w:val="both"/>
        <w:rPr>
          <w:rFonts w:ascii="Calibri" w:eastAsia="Times New Roman" w:hAnsi="Calibri" w:cs="Calibri"/>
          <w:b/>
          <w:bCs/>
          <w:color w:val="365F91"/>
          <w:sz w:val="28"/>
          <w:szCs w:val="28"/>
          <w:lang w:eastAsia="en-GB"/>
        </w:rPr>
      </w:pPr>
      <w:r w:rsidRPr="00B41964">
        <w:rPr>
          <w:rFonts w:ascii="Calibri" w:eastAsia="Times New Roman" w:hAnsi="Calibri" w:cs="Calibri"/>
          <w:b/>
          <w:bCs/>
          <w:color w:val="365F91"/>
          <w:sz w:val="28"/>
          <w:szCs w:val="28"/>
          <w:lang w:eastAsia="en-GB"/>
        </w:rPr>
        <w:t>Conclusion</w:t>
      </w:r>
    </w:p>
    <w:p w14:paraId="4A32F174"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p>
    <w:p w14:paraId="37FBE744" w14:textId="77777777" w:rsidR="00B41964" w:rsidRPr="00B41964" w:rsidRDefault="00B41964" w:rsidP="00B41964">
      <w:pPr>
        <w:shd w:val="clear" w:color="auto" w:fill="FFFFFF"/>
        <w:spacing w:after="0" w:line="240" w:lineRule="auto"/>
        <w:jc w:val="both"/>
        <w:rPr>
          <w:rFonts w:ascii="Aptos" w:eastAsia="Times New Roman" w:hAnsi="Aptos" w:cs="Times New Roman"/>
          <w:color w:val="000000"/>
          <w:lang w:eastAsia="en-GB"/>
        </w:rPr>
      </w:pPr>
      <w:r w:rsidRPr="00B41964">
        <w:rPr>
          <w:rFonts w:ascii="Cambria" w:eastAsia="Times New Roman" w:hAnsi="Cambria" w:cs="Times New Roman"/>
          <w:color w:val="000000"/>
          <w:lang w:eastAsia="en-GB"/>
        </w:rPr>
        <w:t xml:space="preserve">The Week 2 strategy establishes the data preparation stage of </w:t>
      </w:r>
      <w:proofErr w:type="spellStart"/>
      <w:r w:rsidRPr="00B41964">
        <w:rPr>
          <w:rFonts w:ascii="Cambria" w:eastAsia="Times New Roman" w:hAnsi="Cambria" w:cs="Times New Roman"/>
          <w:color w:val="000000"/>
          <w:lang w:eastAsia="en-GB"/>
        </w:rPr>
        <w:t>BizInsight</w:t>
      </w:r>
      <w:proofErr w:type="spellEnd"/>
      <w:r w:rsidRPr="00B41964">
        <w:rPr>
          <w:rFonts w:ascii="Cambria" w:eastAsia="Times New Roman" w:hAnsi="Cambria" w:cs="Times New Roman"/>
          <w:color w:val="000000"/>
          <w:lang w:eastAsia="en-GB"/>
        </w:rPr>
        <w:t xml:space="preserve"> AI. By systematically exploring, cleaning, transforming, and validating uploaded business data, the system can create a reliable foundation for later dashboards, predictive analysis, time-series analysis, and AI-generated business insights. The goal is not only to clean data, but to make the data trustworthy enough to support practical business decisions.</w:t>
      </w:r>
    </w:p>
    <w:p w14:paraId="55E3EBF3" w14:textId="77777777" w:rsidR="006F2BEA" w:rsidRDefault="006F2BEA" w:rsidP="00B41964">
      <w:pPr>
        <w:jc w:val="both"/>
      </w:pPr>
    </w:p>
    <w:sectPr w:rsidR="006F2B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A02EB9"/>
    <w:multiLevelType w:val="hybridMultilevel"/>
    <w:tmpl w:val="BBE268F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451276C"/>
    <w:multiLevelType w:val="hybridMultilevel"/>
    <w:tmpl w:val="373418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89367CE"/>
    <w:multiLevelType w:val="hybridMultilevel"/>
    <w:tmpl w:val="3CAC00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94A5DCF"/>
    <w:multiLevelType w:val="hybridMultilevel"/>
    <w:tmpl w:val="2B221A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964"/>
    <w:rsid w:val="003A2080"/>
    <w:rsid w:val="006F2BEA"/>
    <w:rsid w:val="00A852BC"/>
    <w:rsid w:val="00B419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2DF5B"/>
  <w15:chartTrackingRefBased/>
  <w15:docId w15:val="{315E0233-F830-4FAA-BDFD-8BE178D93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196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artifact-docx-previewheading1">
    <w:name w:val="artifact-docx-preview_heading1"/>
    <w:basedOn w:val="Normal"/>
    <w:rsid w:val="00B4196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artifact-docx-previewlistbullet">
    <w:name w:val="artifact-docx-preview_listbullet"/>
    <w:basedOn w:val="Normal"/>
    <w:rsid w:val="00B4196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A852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6784115">
      <w:bodyDiv w:val="1"/>
      <w:marLeft w:val="0"/>
      <w:marRight w:val="0"/>
      <w:marTop w:val="0"/>
      <w:marBottom w:val="0"/>
      <w:divBdr>
        <w:top w:val="none" w:sz="0" w:space="0" w:color="auto"/>
        <w:left w:val="none" w:sz="0" w:space="0" w:color="auto"/>
        <w:bottom w:val="none" w:sz="0" w:space="0" w:color="auto"/>
        <w:right w:val="none" w:sz="0" w:space="0" w:color="auto"/>
      </w:divBdr>
      <w:divsChild>
        <w:div w:id="6367619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782</Words>
  <Characters>4462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Shipra Mishra</dc:creator>
  <cp:keywords/>
  <dc:description/>
  <cp:lastModifiedBy>Shipra Mishra</cp:lastModifiedBy>
  <cp:revision>1</cp:revision>
  <dcterms:created xsi:type="dcterms:W3CDTF">2026-09-01T07:05:00Z</dcterms:created>
  <dcterms:modified xsi:type="dcterms:W3CDTF">2026-09-01T07:33:00Z</dcterms:modified>
</cp:coreProperties>
</file>