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F3A" w:rsidRDefault="000A3F3A" w:rsidP="006D52ED">
      <w:pPr>
        <w:pStyle w:val="a3"/>
        <w:numPr>
          <w:ilvl w:val="0"/>
          <w:numId w:val="1"/>
        </w:numPr>
        <w:ind w:left="357" w:firstLineChars="0" w:hanging="357"/>
        <w:outlineLvl w:val="0"/>
      </w:pPr>
      <w:bookmarkStart w:id="0" w:name="_GoBack"/>
      <w:bookmarkEnd w:id="0"/>
      <w:r>
        <w:rPr>
          <w:rFonts w:hint="eastAsia"/>
        </w:rPr>
        <w:t>整体界面</w:t>
      </w:r>
    </w:p>
    <w:p w:rsidR="00966A18" w:rsidRDefault="004544D9">
      <w:r>
        <w:rPr>
          <w:noProof/>
        </w:rPr>
        <w:drawing>
          <wp:inline distT="0" distB="0" distL="0" distR="0" wp14:anchorId="2D2A2E0D" wp14:editId="7755EB28">
            <wp:extent cx="5274310" cy="3743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A" w:rsidRDefault="000A3F3A"/>
    <w:p w:rsidR="000A3F3A" w:rsidRDefault="000A3F3A"/>
    <w:p w:rsidR="000A3F3A" w:rsidRDefault="00CA4414" w:rsidP="006D52ED">
      <w:pPr>
        <w:pStyle w:val="a3"/>
        <w:numPr>
          <w:ilvl w:val="0"/>
          <w:numId w:val="1"/>
        </w:numPr>
        <w:ind w:left="357" w:firstLineChars="0" w:hanging="357"/>
        <w:outlineLvl w:val="0"/>
      </w:pPr>
      <w:r>
        <w:rPr>
          <w:rFonts w:hint="eastAsia"/>
        </w:rPr>
        <w:t>功能菜单</w:t>
      </w:r>
    </w:p>
    <w:p w:rsidR="00CA4414" w:rsidRDefault="00CA4414">
      <w:r>
        <w:object w:dxaOrig="9375" w:dyaOrig="35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56pt" o:ole="">
            <v:imagedata r:id="rId8" o:title=""/>
          </v:shape>
          <o:OLEObject Type="Embed" ProgID="Visio.Drawing.15" ShapeID="_x0000_i1025" DrawAspect="Content" ObjectID="_1569158781" r:id="rId9"/>
        </w:object>
      </w:r>
    </w:p>
    <w:p w:rsidR="00CA4414" w:rsidRDefault="00CA4414">
      <w:pPr>
        <w:widowControl/>
        <w:jc w:val="left"/>
      </w:pPr>
      <w:r>
        <w:br w:type="page"/>
      </w:r>
    </w:p>
    <w:p w:rsidR="00CA4414" w:rsidRDefault="00CA4414" w:rsidP="006D52ED">
      <w:pPr>
        <w:pStyle w:val="a3"/>
        <w:numPr>
          <w:ilvl w:val="0"/>
          <w:numId w:val="1"/>
        </w:numPr>
        <w:ind w:left="357" w:firstLineChars="0" w:hanging="357"/>
        <w:outlineLvl w:val="0"/>
      </w:pPr>
      <w:r>
        <w:rPr>
          <w:rFonts w:hint="eastAsia"/>
        </w:rPr>
        <w:lastRenderedPageBreak/>
        <w:t>功能按钮</w:t>
      </w:r>
    </w:p>
    <w:p w:rsidR="00CA4414" w:rsidRDefault="00CA4414" w:rsidP="00CA4414">
      <w:r>
        <w:object w:dxaOrig="13065" w:dyaOrig="9691">
          <v:shape id="_x0000_i1026" type="#_x0000_t75" style="width:414.75pt;height:307.5pt" o:ole="">
            <v:imagedata r:id="rId10" o:title=""/>
          </v:shape>
          <o:OLEObject Type="Embed" ProgID="Visio.Drawing.15" ShapeID="_x0000_i1026" DrawAspect="Content" ObjectID="_1569158782" r:id="rId11"/>
        </w:object>
      </w:r>
    </w:p>
    <w:p w:rsidR="00E53D8B" w:rsidRDefault="00E53D8B" w:rsidP="006D52ED">
      <w:pPr>
        <w:pStyle w:val="a3"/>
        <w:numPr>
          <w:ilvl w:val="0"/>
          <w:numId w:val="1"/>
        </w:numPr>
        <w:ind w:left="357" w:firstLineChars="0" w:hanging="357"/>
        <w:outlineLvl w:val="0"/>
      </w:pPr>
      <w:r>
        <w:rPr>
          <w:rFonts w:hint="eastAsia"/>
        </w:rPr>
        <w:t>属性窗口</w:t>
      </w:r>
    </w:p>
    <w:p w:rsidR="00E53D8B" w:rsidRDefault="00AC4197" w:rsidP="00E53D8B">
      <w:pPr>
        <w:pStyle w:val="a3"/>
        <w:ind w:left="360" w:firstLineChars="0" w:firstLine="0"/>
      </w:pPr>
      <w:r>
        <w:rPr>
          <w:rFonts w:hint="eastAsia"/>
        </w:rPr>
        <w:t>根据节点的不同属性窗口分为三种</w:t>
      </w:r>
      <w:r w:rsidR="007238A9">
        <w:rPr>
          <w:rFonts w:hint="eastAsia"/>
        </w:rPr>
        <w:t>，操作：正常鼠标光标状态下双击模型的节点弹出属性窗口</w:t>
      </w:r>
      <w:r>
        <w:rPr>
          <w:rFonts w:hint="eastAsia"/>
        </w:rPr>
        <w:t>：</w:t>
      </w:r>
    </w:p>
    <w:p w:rsidR="00AC4197" w:rsidRDefault="00AC4197" w:rsidP="00AC41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顶事件属性</w:t>
      </w:r>
    </w:p>
    <w:p w:rsidR="00AC4197" w:rsidRDefault="007238A9" w:rsidP="007238A9">
      <w:pPr>
        <w:jc w:val="center"/>
      </w:pPr>
      <w:r>
        <w:rPr>
          <w:noProof/>
        </w:rPr>
        <w:lastRenderedPageBreak/>
        <w:drawing>
          <wp:inline distT="0" distB="0" distL="0" distR="0" wp14:anchorId="31D994AD" wp14:editId="03296C6B">
            <wp:extent cx="5043488" cy="3724627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9560" cy="37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A9" w:rsidRDefault="007238A9" w:rsidP="007238A9"/>
    <w:p w:rsidR="00AC4197" w:rsidRDefault="00AC4197" w:rsidP="00AC4197">
      <w:pPr>
        <w:ind w:left="360"/>
      </w:pPr>
    </w:p>
    <w:p w:rsidR="00AC4197" w:rsidRDefault="00AC4197" w:rsidP="00AC41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中间的逻辑门节点属性</w:t>
      </w:r>
    </w:p>
    <w:p w:rsidR="00AC4197" w:rsidRDefault="00F90CC2" w:rsidP="00AC4197">
      <w:pPr>
        <w:ind w:left="360"/>
      </w:pPr>
      <w:r>
        <w:object w:dxaOrig="7816" w:dyaOrig="5580">
          <v:shape id="_x0000_i1027" type="#_x0000_t75" style="width:390.75pt;height:279pt" o:ole="">
            <v:imagedata r:id="rId13" o:title=""/>
          </v:shape>
          <o:OLEObject Type="Embed" ProgID="Visio.Drawing.15" ShapeID="_x0000_i1027" DrawAspect="Content" ObjectID="_1569158783" r:id="rId14"/>
        </w:object>
      </w:r>
    </w:p>
    <w:p w:rsidR="00F90CC2" w:rsidRDefault="00F90CC2" w:rsidP="00AC4197">
      <w:pPr>
        <w:ind w:left="360"/>
      </w:pPr>
      <w:r>
        <w:rPr>
          <w:rFonts w:hint="eastAsia"/>
        </w:rPr>
        <w:t>分页案例</w:t>
      </w:r>
    </w:p>
    <w:p w:rsidR="00F90CC2" w:rsidRDefault="00F90CC2" w:rsidP="00F90CC2">
      <w:pPr>
        <w:jc w:val="center"/>
      </w:pPr>
      <w:r>
        <w:object w:dxaOrig="8940" w:dyaOrig="9106">
          <v:shape id="_x0000_i1028" type="#_x0000_t75" style="width:330.75pt;height:338.25pt" o:ole="">
            <v:imagedata r:id="rId15" o:title=""/>
          </v:shape>
          <o:OLEObject Type="Embed" ProgID="Visio.Drawing.15" ShapeID="_x0000_i1028" DrawAspect="Content" ObjectID="_1569158784" r:id="rId16"/>
        </w:object>
      </w:r>
    </w:p>
    <w:p w:rsidR="00AC4197" w:rsidRDefault="00AC4197" w:rsidP="00AC41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基本事件的节点属性</w:t>
      </w:r>
    </w:p>
    <w:p w:rsidR="00CC266B" w:rsidRDefault="00921368" w:rsidP="00CC266B">
      <w:pPr>
        <w:pStyle w:val="a3"/>
        <w:ind w:left="360" w:firstLineChars="0" w:firstLine="0"/>
      </w:pPr>
      <w:r>
        <w:object w:dxaOrig="9421" w:dyaOrig="6676">
          <v:shape id="_x0000_i1029" type="#_x0000_t75" style="width:414.75pt;height:294pt" o:ole="">
            <v:imagedata r:id="rId17" o:title=""/>
          </v:shape>
          <o:OLEObject Type="Embed" ProgID="Visio.Drawing.15" ShapeID="_x0000_i1029" DrawAspect="Content" ObjectID="_1569158785" r:id="rId18"/>
        </w:object>
      </w:r>
    </w:p>
    <w:p w:rsidR="00CC266B" w:rsidRDefault="00326D3B" w:rsidP="006D52ED">
      <w:pPr>
        <w:pStyle w:val="a3"/>
        <w:numPr>
          <w:ilvl w:val="0"/>
          <w:numId w:val="1"/>
        </w:numPr>
        <w:ind w:left="357" w:firstLineChars="0" w:hanging="357"/>
        <w:outlineLvl w:val="0"/>
      </w:pPr>
      <w:r>
        <w:rPr>
          <w:rFonts w:hint="eastAsia"/>
        </w:rPr>
        <w:t>模型文字与属性的对应关系</w:t>
      </w:r>
    </w:p>
    <w:p w:rsidR="00CC266B" w:rsidRDefault="00326D3B" w:rsidP="00CC26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门节点的对应关系</w:t>
      </w:r>
    </w:p>
    <w:p w:rsidR="00326D3B" w:rsidRDefault="00326D3B" w:rsidP="00326D3B">
      <w:pPr>
        <w:pStyle w:val="a3"/>
        <w:ind w:left="360" w:firstLineChars="0" w:firstLine="0"/>
        <w:jc w:val="center"/>
      </w:pPr>
      <w:r>
        <w:object w:dxaOrig="6346" w:dyaOrig="5596">
          <v:shape id="_x0000_i1030" type="#_x0000_t75" style="width:317.25pt;height:279.75pt" o:ole="">
            <v:imagedata r:id="rId19" o:title=""/>
          </v:shape>
          <o:OLEObject Type="Embed" ProgID="Visio.Drawing.15" ShapeID="_x0000_i1030" DrawAspect="Content" ObjectID="_1569158786" r:id="rId20"/>
        </w:object>
      </w:r>
    </w:p>
    <w:p w:rsidR="00242902" w:rsidRDefault="00242902" w:rsidP="00326D3B">
      <w:pPr>
        <w:pStyle w:val="a3"/>
        <w:ind w:left="360" w:firstLineChars="0" w:firstLine="0"/>
        <w:jc w:val="center"/>
      </w:pPr>
    </w:p>
    <w:p w:rsidR="00326D3B" w:rsidRDefault="00242902" w:rsidP="00242902">
      <w:pPr>
        <w:widowControl/>
        <w:ind w:firstLine="420"/>
        <w:jc w:val="left"/>
      </w:pPr>
      <w:r>
        <w:rPr>
          <w:rFonts w:hint="eastAsia"/>
        </w:rPr>
        <w:t>图中的逻辑门为或门，对于其他的 与门、禁止门、优先与门等文字表达的形式类似。</w:t>
      </w:r>
    </w:p>
    <w:p w:rsidR="00242902" w:rsidRDefault="00242902" w:rsidP="00242902">
      <w:pPr>
        <w:widowControl/>
        <w:ind w:firstLine="420"/>
        <w:jc w:val="left"/>
      </w:pPr>
    </w:p>
    <w:p w:rsidR="00242902" w:rsidRPr="00242902" w:rsidRDefault="00242902" w:rsidP="00242902">
      <w:pPr>
        <w:widowControl/>
        <w:ind w:firstLine="420"/>
        <w:jc w:val="left"/>
      </w:pPr>
    </w:p>
    <w:p w:rsidR="00326D3B" w:rsidRDefault="00326D3B" w:rsidP="00CC26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底节点</w:t>
      </w:r>
      <w:r w:rsidR="00281697">
        <w:rPr>
          <w:rFonts w:hint="eastAsia"/>
        </w:rPr>
        <w:t>与属性</w:t>
      </w:r>
      <w:r>
        <w:rPr>
          <w:rFonts w:hint="eastAsia"/>
        </w:rPr>
        <w:t>的对应关系</w:t>
      </w:r>
    </w:p>
    <w:p w:rsidR="00326D3B" w:rsidRDefault="00326D3B" w:rsidP="00242902">
      <w:pPr>
        <w:jc w:val="center"/>
      </w:pPr>
      <w:r>
        <w:object w:dxaOrig="6541" w:dyaOrig="6060">
          <v:shape id="_x0000_i1031" type="#_x0000_t75" style="width:327pt;height:303pt" o:ole="">
            <v:imagedata r:id="rId21" o:title=""/>
          </v:shape>
          <o:OLEObject Type="Embed" ProgID="Visio.Drawing.15" ShapeID="_x0000_i1031" DrawAspect="Content" ObjectID="_1569158787" r:id="rId22"/>
        </w:object>
      </w:r>
    </w:p>
    <w:p w:rsidR="00242902" w:rsidRDefault="00242902" w:rsidP="00242902">
      <w:r>
        <w:tab/>
      </w:r>
      <w:r>
        <w:rPr>
          <w:rFonts w:hint="eastAsia"/>
        </w:rPr>
        <w:t>图中的底节点为基本事件节点，其他的事件节点包括房型事件、条件事件、隐蔽事件、未展开事件等的文字表达方式类似。</w:t>
      </w:r>
    </w:p>
    <w:p w:rsidR="0055056A" w:rsidRDefault="0055056A">
      <w:pPr>
        <w:widowControl/>
        <w:jc w:val="left"/>
      </w:pPr>
    </w:p>
    <w:p w:rsidR="00E53D8B" w:rsidRDefault="006D52ED" w:rsidP="006D52ED">
      <w:pPr>
        <w:pStyle w:val="a3"/>
        <w:numPr>
          <w:ilvl w:val="0"/>
          <w:numId w:val="1"/>
        </w:numPr>
        <w:ind w:left="357" w:firstLineChars="0" w:hanging="357"/>
        <w:outlineLvl w:val="0"/>
      </w:pPr>
      <w:r>
        <w:rPr>
          <w:rFonts w:hint="eastAsia"/>
        </w:rPr>
        <w:t>存储格式</w:t>
      </w:r>
    </w:p>
    <w:p w:rsidR="00CA4414" w:rsidRDefault="00DF1FD0" w:rsidP="00E077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模型存储文件</w:t>
      </w:r>
    </w:p>
    <w:p w:rsidR="0055056A" w:rsidRDefault="004C6007" w:rsidP="0055056A">
      <w:pPr>
        <w:pStyle w:val="a3"/>
        <w:ind w:left="360" w:firstLineChars="0" w:firstLine="0"/>
      </w:pPr>
      <w:r>
        <w:rPr>
          <w:rFonts w:hint="eastAsia"/>
        </w:rPr>
        <w:t>模型存储文件请使用自带的存储模型进行处理</w:t>
      </w:r>
    </w:p>
    <w:p w:rsidR="0055056A" w:rsidRDefault="004C6007" w:rsidP="00E077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算法</w:t>
      </w:r>
      <w:r w:rsidR="00D52CF7">
        <w:rPr>
          <w:rFonts w:hint="eastAsia"/>
        </w:rPr>
        <w:t>XML文件</w:t>
      </w:r>
    </w:p>
    <w:p w:rsidR="00D52CF7" w:rsidRDefault="008111D6" w:rsidP="00D52CF7">
      <w:r>
        <w:object w:dxaOrig="16680" w:dyaOrig="9375">
          <v:shape id="_x0000_i1032" type="#_x0000_t75" style="width:417pt;height:234pt" o:ole="">
            <v:imagedata r:id="rId23" o:title=""/>
          </v:shape>
          <o:OLEObject Type="Embed" ProgID="Visio.Drawing.15" ShapeID="_x0000_i1032" DrawAspect="Content" ObjectID="_1569158788" r:id="rId24"/>
        </w:object>
      </w:r>
    </w:p>
    <w:p w:rsidR="00E22918" w:rsidRDefault="00E2291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FTProject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FT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FTime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5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Links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G2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G3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lastRenderedPageBreak/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G2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G4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G5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G3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G6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G7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="00307CAF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G4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E2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E3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E9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G5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E4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E5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G6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E6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E11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E10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G7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E8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E9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lastRenderedPageBreak/>
        <w:t xml:space="preserve">  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Links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Nodes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Logic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OR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G2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Logic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AND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G3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Logic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OR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BF20E9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&lt;</w:t>
      </w:r>
      <w:r w:rsidRPr="00BF20E9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Gate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BF20E9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ID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BF20E9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G4</w:t>
      </w:r>
      <w:r w:rsidRPr="00BF20E9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BF20E9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Logic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BF20E9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="00AC13AD" w:rsidRPr="00BF20E9">
        <w:rPr>
          <w:rFonts w:ascii="Consolas" w:eastAsia="新宋体" w:hAnsi="Consolas" w:cs="新宋体" w:hint="eastAsia"/>
          <w:color w:val="000000"/>
          <w:kern w:val="0"/>
          <w:sz w:val="19"/>
          <w:szCs w:val="19"/>
          <w:highlight w:val="yellow"/>
        </w:rPr>
        <w:t>OR</w:t>
      </w:r>
      <w:r w:rsidRPr="00BF20E9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   &lt;</w:t>
      </w:r>
      <w:r w:rsidRPr="00BF20E9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Gate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BF20E9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ID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BF20E9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G5</w:t>
      </w:r>
      <w:r w:rsidRPr="00BF20E9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BF20E9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Logic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BF20E9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AND</w:t>
      </w:r>
      <w:r w:rsidRPr="00BF20E9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BF20E9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G6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Logic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INH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G7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Logic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PAND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0.1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E2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true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E3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0.1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E4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0.01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Ti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100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E5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0.1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Ti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500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E6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P0.01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E8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0.1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E9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0.01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E10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0.1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E11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0.01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</w:p>
    <w:p w:rsidR="00A51178" w:rsidRPr="00A51178" w:rsidRDefault="00A51178" w:rsidP="00A51178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Nodes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4C6007" w:rsidRPr="00A51178" w:rsidRDefault="00A51178" w:rsidP="00A51178">
      <w:pPr>
        <w:spacing w:line="200" w:lineRule="exact"/>
        <w:rPr>
          <w:rFonts w:ascii="Consolas" w:hAnsi="Consolas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</w:rPr>
        <w:t>FTProject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921368" w:rsidRDefault="00921368" w:rsidP="004544D9">
      <w:pPr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  <w:r>
        <w:rPr>
          <w:rFonts w:hint="eastAsia"/>
        </w:rPr>
        <w:t>对XML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&lt;</w:t>
      </w:r>
      <w:r w:rsidRPr="00F90CC2">
        <w:rPr>
          <w:rFonts w:ascii="Consolas" w:eastAsia="新宋体" w:hAnsi="Consolas" w:cs="新宋体"/>
          <w:color w:val="A31515"/>
          <w:kern w:val="0"/>
          <w:sz w:val="19"/>
          <w:szCs w:val="19"/>
        </w:rPr>
        <w:t>Nodes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…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F90CC2">
        <w:rPr>
          <w:rFonts w:ascii="Consolas" w:eastAsia="新宋体" w:hAnsi="Consolas" w:cs="新宋体"/>
          <w:color w:val="A31515"/>
          <w:kern w:val="0"/>
          <w:sz w:val="19"/>
          <w:szCs w:val="19"/>
        </w:rPr>
        <w:t>Nodes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>
        <w:rPr>
          <w:rFonts w:hint="eastAsia"/>
        </w:rPr>
        <w:t>的说明：</w:t>
      </w:r>
    </w:p>
    <w:p w:rsidR="00C0760C" w:rsidRPr="00F90CC2" w:rsidRDefault="00C0760C" w:rsidP="00C0760C">
      <w:pPr>
        <w:autoSpaceDE w:val="0"/>
        <w:autoSpaceDN w:val="0"/>
        <w:adjustRightInd w:val="0"/>
        <w:spacing w:line="200" w:lineRule="exact"/>
        <w:ind w:firstLineChars="200" w:firstLine="38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&lt;</w:t>
      </w:r>
      <w:r w:rsidRPr="00F90CC2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G1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Logic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OR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--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对应或门</w:t>
      </w:r>
    </w:p>
    <w:p w:rsidR="00C0760C" w:rsidRPr="00F90CC2" w:rsidRDefault="00C0760C" w:rsidP="00C0760C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F90CC2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G2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Logic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AND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--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对应与门</w:t>
      </w:r>
    </w:p>
    <w:p w:rsidR="00C0760C" w:rsidRPr="00F90CC2" w:rsidRDefault="00C0760C" w:rsidP="00C0760C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F90CC2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G6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Logic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INH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--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对应禁止门</w:t>
      </w:r>
    </w:p>
    <w:p w:rsidR="00921368" w:rsidRDefault="00C0760C" w:rsidP="00A960E3">
      <w:pPr>
        <w:ind w:firstLine="375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&lt;</w:t>
      </w:r>
      <w:r w:rsidRPr="00F90CC2">
        <w:rPr>
          <w:rFonts w:ascii="Consolas" w:eastAsia="新宋体" w:hAnsi="Consolas" w:cs="新宋体"/>
          <w:color w:val="A31515"/>
          <w:kern w:val="0"/>
          <w:sz w:val="19"/>
          <w:szCs w:val="19"/>
        </w:rPr>
        <w:t>Gate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G7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Logic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PAND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--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对应优先与门</w:t>
      </w:r>
    </w:p>
    <w:p w:rsidR="00A960E3" w:rsidRDefault="00A960E3" w:rsidP="00A960E3">
      <w:pPr>
        <w:ind w:firstLine="375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</w:p>
    <w:p w:rsidR="00A960E3" w:rsidRPr="00F90CC2" w:rsidRDefault="00A960E3" w:rsidP="00A960E3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F90CC2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E1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0.1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--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除房型事件和隐蔽事件外，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Lmd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为故障率，传的值为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 xml:space="preserve"> X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(E-6)</w:t>
      </w:r>
    </w:p>
    <w:p w:rsidR="00A960E3" w:rsidRPr="00F90CC2" w:rsidRDefault="00A960E3" w:rsidP="00A960E3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</w:t>
      </w:r>
      <w:r w:rsidR="00176FCF"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&lt;</w:t>
      </w:r>
      <w:r w:rsidR="00176FCF" w:rsidRPr="00A51178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Evt</w:t>
      </w:r>
      <w:r w:rsidR="00176FCF"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="00176FCF" w:rsidRPr="00A51178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ID</w:t>
      </w:r>
      <w:r w:rsidR="00176FCF"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="00176FCF"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="00176FCF"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E2</w:t>
      </w:r>
      <w:r w:rsidR="00176FCF"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="00176FCF"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="00176FCF" w:rsidRPr="00A51178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Lmd</w:t>
      </w:r>
      <w:r w:rsidR="00176FCF"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="00176FCF"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="009B448B">
        <w:rPr>
          <w:rFonts w:ascii="Consolas" w:eastAsia="新宋体" w:hAnsi="Consolas" w:cs="新宋体" w:hint="eastAsia"/>
          <w:color w:val="000000"/>
          <w:kern w:val="0"/>
          <w:sz w:val="19"/>
          <w:szCs w:val="19"/>
          <w:highlight w:val="yellow"/>
        </w:rPr>
        <w:t>T</w:t>
      </w:r>
      <w:r w:rsidR="009B448B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ru</w:t>
      </w:r>
      <w:r w:rsidR="009B448B">
        <w:rPr>
          <w:rFonts w:ascii="Consolas" w:eastAsia="新宋体" w:hAnsi="Consolas" w:cs="新宋体" w:hint="eastAsia"/>
          <w:color w:val="0000FF"/>
          <w:kern w:val="0"/>
          <w:sz w:val="19"/>
          <w:szCs w:val="19"/>
          <w:highlight w:val="yellow"/>
        </w:rPr>
        <w:t>e</w:t>
      </w:r>
      <w:r w:rsidR="00176FCF"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="00176FCF"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/&gt;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--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当事件为房型事件且类型为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True</w:t>
      </w:r>
      <w:r w:rsidR="00176FCF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|False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时</w:t>
      </w:r>
      <w:r w:rsidR="00176FCF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Lmd</w:t>
      </w:r>
      <w:r w:rsidR="00176FCF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="009B448B">
        <w:rPr>
          <w:rFonts w:ascii="Consolas" w:eastAsia="新宋体" w:hAnsi="Consolas" w:cs="新宋体"/>
          <w:color w:val="0000FF"/>
          <w:kern w:val="0"/>
          <w:sz w:val="19"/>
          <w:szCs w:val="19"/>
        </w:rPr>
        <w:t>T</w:t>
      </w:r>
      <w:r w:rsidR="00176FCF">
        <w:rPr>
          <w:rFonts w:ascii="Consolas" w:eastAsia="新宋体" w:hAnsi="Consolas" w:cs="新宋体"/>
          <w:color w:val="0000FF"/>
          <w:kern w:val="0"/>
          <w:sz w:val="19"/>
          <w:szCs w:val="19"/>
        </w:rPr>
        <w:t>rue</w:t>
      </w:r>
      <w:r w:rsidR="00176FCF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|</w:t>
      </w:r>
      <w:r w:rsidR="009B448B">
        <w:rPr>
          <w:rFonts w:ascii="Consolas" w:eastAsia="新宋体" w:hAnsi="Consolas" w:cs="新宋体"/>
          <w:color w:val="0000FF"/>
          <w:kern w:val="0"/>
          <w:sz w:val="19"/>
          <w:szCs w:val="19"/>
        </w:rPr>
        <w:t>F</w:t>
      </w:r>
      <w:r w:rsidR="00176FCF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alse</w:t>
      </w:r>
    </w:p>
    <w:p w:rsidR="00A960E3" w:rsidRPr="00F90CC2" w:rsidRDefault="00A960E3" w:rsidP="00A960E3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F90CC2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E4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0.01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Ti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100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-- 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隐蔽事件，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Lmd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为故障率，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Ti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为检视周期</w:t>
      </w:r>
    </w:p>
    <w:p w:rsidR="00A960E3" w:rsidRDefault="00176FCF" w:rsidP="00A960E3">
      <w:pPr>
        <w:ind w:firstLine="375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&lt;</w:t>
      </w:r>
      <w:r w:rsidRPr="00A51178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Evt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ID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E6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</w:t>
      </w:r>
      <w:r w:rsidRPr="00A51178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Lmd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P0.01</w:t>
      </w:r>
      <w:r w:rsidRPr="00A51178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A5117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/&gt;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--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条件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事件，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Lmd</w:t>
      </w:r>
      <w:r w:rsidR="00292CA6">
        <w:rPr>
          <w:rFonts w:ascii="Consolas" w:eastAsia="新宋体" w:hAnsi="Consolas" w:cs="新宋体"/>
          <w:color w:val="0000FF"/>
          <w:kern w:val="0"/>
          <w:sz w:val="19"/>
          <w:szCs w:val="19"/>
        </w:rPr>
        <w:t>为故障率</w:t>
      </w:r>
    </w:p>
    <w:p w:rsidR="006D52ED" w:rsidRDefault="006D52ED" w:rsidP="00A960E3">
      <w:pPr>
        <w:ind w:firstLine="375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</w:p>
    <w:p w:rsidR="006D52ED" w:rsidRDefault="006D52ED" w:rsidP="00A960E3">
      <w:pPr>
        <w:ind w:firstLine="375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</w:p>
    <w:p w:rsidR="006D52ED" w:rsidRDefault="006D52ED" w:rsidP="006D52ED">
      <w:pPr>
        <w:pStyle w:val="a3"/>
        <w:numPr>
          <w:ilvl w:val="0"/>
          <w:numId w:val="1"/>
        </w:numPr>
        <w:ind w:left="357" w:firstLineChars="0" w:hanging="357"/>
        <w:outlineLvl w:val="0"/>
      </w:pPr>
      <w:r>
        <w:rPr>
          <w:rFonts w:hint="eastAsia"/>
        </w:rPr>
        <w:t>结果显示</w:t>
      </w:r>
    </w:p>
    <w:p w:rsidR="006D52ED" w:rsidRDefault="00BD2A7E" w:rsidP="00984D3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结果显示</w:t>
      </w:r>
      <w:r w:rsidR="00211822">
        <w:rPr>
          <w:rFonts w:hint="eastAsia"/>
        </w:rPr>
        <w:t>主界面</w:t>
      </w:r>
    </w:p>
    <w:p w:rsidR="006D52ED" w:rsidRDefault="00BD2A7E" w:rsidP="006D52ED">
      <w:pPr>
        <w:pStyle w:val="a3"/>
        <w:ind w:left="360" w:firstLineChars="0" w:firstLine="0"/>
      </w:pPr>
      <w:r>
        <w:object w:dxaOrig="7921" w:dyaOrig="6720">
          <v:shape id="_x0000_i1033" type="#_x0000_t75" style="width:396pt;height:336pt" o:ole="">
            <v:imagedata r:id="rId25" o:title=""/>
          </v:shape>
          <o:OLEObject Type="Embed" ProgID="Visio.Drawing.15" ShapeID="_x0000_i1033" DrawAspect="Content" ObjectID="_1569158789" r:id="rId26"/>
        </w:object>
      </w:r>
    </w:p>
    <w:p w:rsidR="006D52ED" w:rsidRDefault="00BD0599" w:rsidP="00A960E3">
      <w:pPr>
        <w:ind w:firstLine="375"/>
      </w:pPr>
      <w:r>
        <w:rPr>
          <w:rFonts w:hint="eastAsia"/>
        </w:rPr>
        <w:t>图中显示为结果显示主界面，点击计算后点“查看计算结果”弹出该窗口，</w:t>
      </w:r>
    </w:p>
    <w:p w:rsidR="00666488" w:rsidRDefault="00666488" w:rsidP="00A960E3">
      <w:pPr>
        <w:ind w:firstLine="375"/>
      </w:pPr>
      <w:r>
        <w:rPr>
          <w:rFonts w:hint="eastAsia"/>
        </w:rPr>
        <w:t>主要包括几个部分：</w:t>
      </w:r>
    </w:p>
    <w:p w:rsidR="00666488" w:rsidRDefault="00666488" w:rsidP="00A960E3">
      <w:pPr>
        <w:ind w:firstLine="375"/>
      </w:pPr>
      <w:r>
        <w:rPr>
          <w:rFonts w:hint="eastAsia"/>
        </w:rPr>
        <w:t>概率计算结果|最小割集结果|重要度结果|概率分配结果|DAL分配结果</w:t>
      </w:r>
    </w:p>
    <w:p w:rsidR="00B1546D" w:rsidRDefault="00666488" w:rsidP="00A960E3">
      <w:pPr>
        <w:ind w:firstLine="375"/>
      </w:pPr>
      <w:r>
        <w:rPr>
          <w:rFonts w:hint="eastAsia"/>
        </w:rPr>
        <w:lastRenderedPageBreak/>
        <w:t>其中，概率计算结果</w:t>
      </w:r>
      <w:r w:rsidR="00406B23">
        <w:rPr>
          <w:rFonts w:hint="eastAsia"/>
        </w:rPr>
        <w:t>文本框显示</w:t>
      </w:r>
      <w:r w:rsidR="00010700">
        <w:rPr>
          <w:rFonts w:hint="eastAsia"/>
        </w:rPr>
        <w:t>；</w:t>
      </w:r>
    </w:p>
    <w:p w:rsidR="00B1546D" w:rsidRDefault="00B1546D" w:rsidP="00A960E3">
      <w:pPr>
        <w:ind w:firstLine="375"/>
      </w:pPr>
      <w:r>
        <w:rPr>
          <w:rFonts w:hint="eastAsia"/>
        </w:rPr>
        <w:t>具体计算结果返回过程请看源码</w:t>
      </w:r>
      <w:r w:rsidR="00010700">
        <w:rPr>
          <w:rFonts w:hint="eastAsia"/>
        </w:rPr>
        <w:t>。</w:t>
      </w:r>
    </w:p>
    <w:p w:rsidR="00666488" w:rsidRDefault="00B1546D" w:rsidP="00A960E3">
      <w:pPr>
        <w:ind w:firstLine="375"/>
      </w:pPr>
      <w:r>
        <w:rPr>
          <w:rFonts w:hint="eastAsia"/>
        </w:rPr>
        <w:t>，</w:t>
      </w:r>
      <w:r>
        <w:object w:dxaOrig="1171" w:dyaOrig="841">
          <v:shape id="_x0000_i1034" type="#_x0000_t75" style="width:58.5pt;height:42pt" o:ole="">
            <v:imagedata r:id="rId27" o:title=""/>
          </v:shape>
          <o:OLEObject Type="Embed" ProgID="Package" ShapeID="_x0000_i1034" DrawAspect="Content" ObjectID="_1569158790" r:id="rId28"/>
        </w:object>
      </w:r>
    </w:p>
    <w:p w:rsidR="002F434A" w:rsidRDefault="00010700" w:rsidP="00A960E3">
      <w:pPr>
        <w:ind w:firstLine="375"/>
      </w:pPr>
      <w:r>
        <w:rPr>
          <w:rFonts w:hint="eastAsia"/>
        </w:rPr>
        <w:t>该源码给出了顶事件的计算结果和</w:t>
      </w:r>
      <w:r w:rsidR="00B1546D">
        <w:rPr>
          <w:rFonts w:hint="eastAsia"/>
        </w:rPr>
        <w:t>底事件的重要度计算信息、</w:t>
      </w:r>
    </w:p>
    <w:p w:rsidR="002F434A" w:rsidRPr="00010700" w:rsidRDefault="00010700" w:rsidP="00A960E3">
      <w:pPr>
        <w:ind w:firstLine="375"/>
      </w:pPr>
      <w:r>
        <w:rPr>
          <w:noProof/>
        </w:rPr>
        <w:drawing>
          <wp:inline distT="0" distB="0" distL="0" distR="0" wp14:anchorId="5BE0F190" wp14:editId="18550F53">
            <wp:extent cx="3295934" cy="19868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777" cy="199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6D" w:rsidRDefault="00B1546D" w:rsidP="00A960E3">
      <w:pPr>
        <w:ind w:firstLine="375"/>
      </w:pPr>
      <w:r>
        <w:rPr>
          <w:rFonts w:hint="eastAsia"/>
        </w:rPr>
        <w:t>最小割集的计算信息</w:t>
      </w:r>
    </w:p>
    <w:p w:rsidR="002F434A" w:rsidRDefault="002F434A" w:rsidP="00A960E3">
      <w:pPr>
        <w:ind w:firstLine="375"/>
      </w:pPr>
      <w:r>
        <w:rPr>
          <w:noProof/>
        </w:rPr>
        <w:drawing>
          <wp:inline distT="0" distB="0" distL="0" distR="0" wp14:anchorId="648022B3" wp14:editId="22C00FDC">
            <wp:extent cx="5274310" cy="695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A2" w:rsidRDefault="00D635A2" w:rsidP="00EB426B">
      <w:pPr>
        <w:ind w:firstLine="375"/>
      </w:pPr>
    </w:p>
    <w:p w:rsidR="00D635A2" w:rsidRDefault="00D635A2" w:rsidP="00D635A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最小割集结果显示</w:t>
      </w:r>
    </w:p>
    <w:p w:rsidR="00D635A2" w:rsidRDefault="00D635A2" w:rsidP="00A960E3">
      <w:pPr>
        <w:ind w:firstLine="375"/>
      </w:pPr>
      <w:r>
        <w:object w:dxaOrig="7396" w:dyaOrig="4530">
          <v:shape id="_x0000_i1035" type="#_x0000_t75" style="width:293.25pt;height:180pt" o:ole="">
            <v:imagedata r:id="rId31" o:title=""/>
          </v:shape>
          <o:OLEObject Type="Embed" ProgID="Visio.Drawing.15" ShapeID="_x0000_i1035" DrawAspect="Content" ObjectID="_1569158791" r:id="rId32"/>
        </w:object>
      </w:r>
    </w:p>
    <w:p w:rsidR="00D635A2" w:rsidRDefault="00D635A2" w:rsidP="00A960E3">
      <w:pPr>
        <w:ind w:firstLine="375"/>
      </w:pPr>
      <w:r>
        <w:rPr>
          <w:rFonts w:hint="eastAsia"/>
        </w:rPr>
        <w:t>该界面由两个表格组成</w:t>
      </w:r>
    </w:p>
    <w:p w:rsidR="00D635A2" w:rsidRDefault="00D635A2" w:rsidP="00A960E3">
      <w:pPr>
        <w:ind w:firstLine="375"/>
      </w:pPr>
      <w:r>
        <w:rPr>
          <w:rFonts w:hint="eastAsia"/>
        </w:rPr>
        <w:t>左侧表格两列：阶数，割集的个数，其中阶数表示一个最小割集包含的元素数量，割集个数表示</w:t>
      </w:r>
      <w:r w:rsidR="000F48BF">
        <w:rPr>
          <w:rFonts w:hint="eastAsia"/>
        </w:rPr>
        <w:t>阶数对应的</w:t>
      </w:r>
      <w:r>
        <w:rPr>
          <w:rFonts w:hint="eastAsia"/>
        </w:rPr>
        <w:t>最小割集的数量</w:t>
      </w:r>
      <w:r w:rsidR="000F48BF">
        <w:rPr>
          <w:rFonts w:hint="eastAsia"/>
        </w:rPr>
        <w:t>（比如第三行为： 4阶的最小割集的数量为6</w:t>
      </w:r>
      <w:r w:rsidR="006659FD">
        <w:rPr>
          <w:rFonts w:hint="eastAsia"/>
        </w:rPr>
        <w:t>，第一行all表示所有的割集的数量</w:t>
      </w:r>
      <w:r w:rsidR="000F48BF">
        <w:rPr>
          <w:rFonts w:hint="eastAsia"/>
        </w:rPr>
        <w:t>）</w:t>
      </w:r>
      <w:r>
        <w:rPr>
          <w:rFonts w:hint="eastAsia"/>
        </w:rPr>
        <w:t>，其中第一行是所有割集的总数；</w:t>
      </w:r>
    </w:p>
    <w:p w:rsidR="00D635A2" w:rsidRDefault="00D635A2" w:rsidP="00A960E3">
      <w:pPr>
        <w:ind w:firstLine="375"/>
      </w:pPr>
      <w:r>
        <w:rPr>
          <w:rFonts w:hint="eastAsia"/>
        </w:rPr>
        <w:t>右侧表格显示左侧选中割集的具体信息：如选中第三行，阶数为4的割集个数为6个，那么右侧表格为六行，显示所有的阶数为4的割集信息</w:t>
      </w:r>
    </w:p>
    <w:p w:rsidR="00D635A2" w:rsidRDefault="00634924" w:rsidP="00A960E3">
      <w:pPr>
        <w:ind w:firstLine="375"/>
      </w:pPr>
      <w:r>
        <w:rPr>
          <w:rFonts w:hint="eastAsia"/>
        </w:rPr>
        <w:t>最小割集的XML格式示例：</w:t>
      </w:r>
      <w:r w:rsidR="006F6588">
        <w:rPr>
          <w:rFonts w:hint="eastAsia"/>
        </w:rPr>
        <w:t xml:space="preserve"> </w:t>
      </w:r>
    </w:p>
    <w:p w:rsidR="006F6588" w:rsidRDefault="006F6588" w:rsidP="00A960E3">
      <w:pPr>
        <w:ind w:firstLine="375"/>
      </w:pPr>
      <w:r>
        <w:rPr>
          <w:rFonts w:hint="eastAsia"/>
        </w:rPr>
        <w:t>该XML结果显示为：</w:t>
      </w:r>
    </w:p>
    <w:p w:rsidR="006F6588" w:rsidRDefault="006F6588" w:rsidP="006F6588">
      <w:pPr>
        <w:ind w:firstLine="375"/>
        <w:jc w:val="center"/>
      </w:pPr>
      <w:r>
        <w:object w:dxaOrig="3976" w:dyaOrig="1545">
          <v:shape id="_x0000_i1036" type="#_x0000_t75" style="width:198.75pt;height:77.25pt" o:ole="">
            <v:imagedata r:id="rId33" o:title=""/>
          </v:shape>
          <o:OLEObject Type="Embed" ProgID="Visio.Drawing.15" ShapeID="_x0000_i1036" DrawAspect="Content" ObjectID="_1569158792" r:id="rId34"/>
        </w:objec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CutSets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702ADD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</w:t>
      </w: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&lt;</w:t>
      </w:r>
      <w:r w:rsidRPr="00702ADD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CutSet</w:t>
      </w: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&gt;</w:t>
      </w:r>
      <w:r w:rsidR="006F658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  </w:t>
      </w:r>
      <w:r w:rsidR="006F6588">
        <w:rPr>
          <w:rFonts w:ascii="Consolas" w:eastAsia="新宋体" w:hAnsi="Consolas" w:cs="新宋体" w:hint="eastAsia"/>
          <w:color w:val="0000FF"/>
          <w:kern w:val="0"/>
          <w:sz w:val="19"/>
          <w:szCs w:val="19"/>
          <w:highlight w:val="yellow"/>
        </w:rPr>
        <w:t>割集的阶数为</w:t>
      </w:r>
      <w:r w:rsidR="006F6588">
        <w:rPr>
          <w:rFonts w:ascii="Consolas" w:eastAsia="新宋体" w:hAnsi="Consolas" w:cs="新宋体" w:hint="eastAsia"/>
          <w:color w:val="0000FF"/>
          <w:kern w:val="0"/>
          <w:sz w:val="19"/>
          <w:szCs w:val="19"/>
          <w:highlight w:val="yellow"/>
        </w:rPr>
        <w:t>2</w:t>
      </w:r>
      <w:r w:rsidR="006F6588">
        <w:rPr>
          <w:rFonts w:ascii="Consolas" w:eastAsia="新宋体" w:hAnsi="Consolas" w:cs="新宋体" w:hint="eastAsia"/>
          <w:color w:val="0000FF"/>
          <w:kern w:val="0"/>
          <w:sz w:val="19"/>
          <w:szCs w:val="19"/>
          <w:highlight w:val="yellow"/>
        </w:rPr>
        <w:t>（有两个子元素）</w:t>
      </w:r>
    </w:p>
    <w:p w:rsidR="00634924" w:rsidRPr="00702ADD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</w:pP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   &lt;</w:t>
      </w:r>
      <w:r w:rsidRPr="00702ADD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Evt</w:t>
      </w: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&gt;</w:t>
      </w:r>
      <w:r w:rsidRPr="00702ADD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E9</w:t>
      </w: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&lt;/</w:t>
      </w:r>
      <w:r w:rsidRPr="00702ADD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Evt</w:t>
      </w: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&gt;</w:t>
      </w:r>
      <w:r w:rsid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 </w:t>
      </w:r>
    </w:p>
    <w:p w:rsidR="00634924" w:rsidRPr="00702ADD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</w:pP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   &lt;</w:t>
      </w:r>
      <w:r w:rsidRPr="00702ADD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Evt</w:t>
      </w: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&gt;</w:t>
      </w:r>
      <w:r w:rsidRPr="00702ADD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E8</w:t>
      </w: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&lt;/</w:t>
      </w:r>
      <w:r w:rsidRPr="00702ADD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Evt</w:t>
      </w: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&gt;</w:t>
      </w:r>
      <w:r w:rsid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   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 xml:space="preserve">  &lt;/</w:t>
      </w:r>
      <w:r w:rsidRPr="00702ADD">
        <w:rPr>
          <w:rFonts w:ascii="Consolas" w:eastAsia="新宋体" w:hAnsi="Consolas" w:cs="新宋体"/>
          <w:color w:val="A31515"/>
          <w:kern w:val="0"/>
          <w:sz w:val="19"/>
          <w:szCs w:val="19"/>
          <w:highlight w:val="yellow"/>
        </w:rPr>
        <w:t>CutSet</w:t>
      </w:r>
      <w:r w:rsidRPr="00702ADD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&gt;</w:t>
      </w:r>
    </w:p>
    <w:p w:rsidR="006F6588" w:rsidRPr="00702ADD" w:rsidRDefault="00634924" w:rsidP="006F6588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="006F6588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</w:t>
      </w:r>
      <w:r w:rsidR="006F6588">
        <w:rPr>
          <w:rFonts w:ascii="Consolas" w:eastAsia="新宋体" w:hAnsi="Consolas" w:cs="新宋体" w:hint="eastAsia"/>
          <w:color w:val="0000FF"/>
          <w:kern w:val="0"/>
          <w:sz w:val="19"/>
          <w:szCs w:val="19"/>
          <w:highlight w:val="yellow"/>
        </w:rPr>
        <w:t>割集的阶数为</w:t>
      </w:r>
      <w:r w:rsidR="006F6588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3</w:t>
      </w:r>
      <w:r w:rsidR="006F6588">
        <w:rPr>
          <w:rFonts w:ascii="Consolas" w:eastAsia="新宋体" w:hAnsi="Consolas" w:cs="新宋体" w:hint="eastAsia"/>
          <w:color w:val="0000FF"/>
          <w:kern w:val="0"/>
          <w:sz w:val="19"/>
          <w:szCs w:val="19"/>
          <w:highlight w:val="yellow"/>
        </w:rPr>
        <w:t>（有</w:t>
      </w:r>
      <w:r w:rsidR="006F6588">
        <w:rPr>
          <w:rFonts w:ascii="Consolas" w:eastAsia="新宋体" w:hAnsi="Consolas" w:cs="新宋体" w:hint="eastAsia"/>
          <w:color w:val="0000FF"/>
          <w:kern w:val="0"/>
          <w:sz w:val="19"/>
          <w:szCs w:val="19"/>
          <w:highlight w:val="yellow"/>
        </w:rPr>
        <w:t>3</w:t>
      </w:r>
      <w:r w:rsidR="006F6588">
        <w:rPr>
          <w:rFonts w:ascii="Consolas" w:eastAsia="新宋体" w:hAnsi="Consolas" w:cs="新宋体" w:hint="eastAsia"/>
          <w:color w:val="0000FF"/>
          <w:kern w:val="0"/>
          <w:sz w:val="19"/>
          <w:szCs w:val="19"/>
          <w:highlight w:val="yellow"/>
        </w:rPr>
        <w:t>个子元素）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E10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E11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E6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E5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E4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E9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E5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E4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E1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lastRenderedPageBreak/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E5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E4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634924">
        <w:rPr>
          <w:rFonts w:ascii="Consolas" w:eastAsia="新宋体" w:hAnsi="Consolas" w:cs="新宋体"/>
          <w:color w:val="000000"/>
          <w:kern w:val="0"/>
          <w:sz w:val="19"/>
          <w:szCs w:val="19"/>
        </w:rPr>
        <w:t>E2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autoSpaceDE w:val="0"/>
        <w:autoSpaceDN w:val="0"/>
        <w:adjustRightInd w:val="0"/>
        <w:spacing w:line="200" w:lineRule="exact"/>
        <w:ind w:firstLineChars="373" w:firstLine="709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634924" w:rsidRPr="00634924" w:rsidRDefault="00634924" w:rsidP="005E32EC">
      <w:pPr>
        <w:spacing w:line="200" w:lineRule="exact"/>
        <w:ind w:firstLineChars="373" w:firstLine="709"/>
        <w:rPr>
          <w:rFonts w:ascii="Consolas" w:hAnsi="Consolas"/>
        </w:rPr>
      </w:pP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634924">
        <w:rPr>
          <w:rFonts w:ascii="Consolas" w:eastAsia="新宋体" w:hAnsi="Consolas" w:cs="新宋体"/>
          <w:color w:val="A31515"/>
          <w:kern w:val="0"/>
          <w:sz w:val="19"/>
          <w:szCs w:val="19"/>
        </w:rPr>
        <w:t>CutSets</w:t>
      </w:r>
      <w:r w:rsidRPr="00634924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D635A2" w:rsidRDefault="00EB426B" w:rsidP="00D635A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重要度</w:t>
      </w:r>
      <w:r w:rsidR="00D635A2">
        <w:rPr>
          <w:rFonts w:hint="eastAsia"/>
        </w:rPr>
        <w:t>结果显示</w:t>
      </w:r>
    </w:p>
    <w:p w:rsidR="00D635A2" w:rsidRDefault="00EB426B" w:rsidP="00D635A2">
      <w:pPr>
        <w:ind w:firstLine="375"/>
      </w:pPr>
      <w:r>
        <w:object w:dxaOrig="7396" w:dyaOrig="4530">
          <v:shape id="_x0000_i1037" type="#_x0000_t75" style="width:369.75pt;height:226.5pt" o:ole="">
            <v:imagedata r:id="rId35" o:title=""/>
          </v:shape>
          <o:OLEObject Type="Embed" ProgID="Visio.Drawing.15" ShapeID="_x0000_i1037" DrawAspect="Content" ObjectID="_1569158793" r:id="rId36"/>
        </w:object>
      </w:r>
    </w:p>
    <w:p w:rsidR="00D635A2" w:rsidRDefault="00D635A2" w:rsidP="00D635A2">
      <w:pPr>
        <w:ind w:firstLine="375"/>
      </w:pPr>
      <w:r>
        <w:rPr>
          <w:rFonts w:hint="eastAsia"/>
        </w:rPr>
        <w:t>该界面</w:t>
      </w:r>
      <w:r w:rsidR="00A6189D">
        <w:rPr>
          <w:rFonts w:hint="eastAsia"/>
        </w:rPr>
        <w:t>是一个表格</w:t>
      </w:r>
      <w:r w:rsidR="007C1600">
        <w:rPr>
          <w:rFonts w:hint="eastAsia"/>
        </w:rPr>
        <w:t>：包括底事件名称、概率重要度、关键重要度、结构重要度等字段</w:t>
      </w:r>
    </w:p>
    <w:p w:rsidR="007C1600" w:rsidRDefault="007C1600" w:rsidP="00D635A2">
      <w:pPr>
        <w:ind w:firstLine="375"/>
      </w:pPr>
      <w:r>
        <w:rPr>
          <w:rFonts w:hint="eastAsia"/>
        </w:rPr>
        <w:t>其返回的XML对应为：</w:t>
      </w:r>
    </w:p>
    <w:p w:rsidR="007C1600" w:rsidRPr="007C1600" w:rsidRDefault="007C1600" w:rsidP="00C557D7">
      <w:pPr>
        <w:widowControl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>
        <w:br w:type="page"/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lastRenderedPageBreak/>
        <w:t>&lt;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IMPsResult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Nd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7C1600">
        <w:rPr>
          <w:rFonts w:ascii="Consolas" w:eastAsia="新宋体" w:hAnsi="Consolas" w:cs="新宋体"/>
          <w:color w:val="FF0000"/>
          <w:kern w:val="0"/>
          <w:sz w:val="19"/>
          <w:szCs w:val="19"/>
        </w:rPr>
        <w:t>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E1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事件名称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PrbI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0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PrbI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概率重要度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StrtI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0.02734375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StrtI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结构重要度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FVI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0.48737812499999977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FVI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关键重要度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&lt;/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Nd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Nd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7C1600">
        <w:rPr>
          <w:rFonts w:ascii="Consolas" w:eastAsia="新宋体" w:hAnsi="Consolas" w:cs="新宋体"/>
          <w:color w:val="FF0000"/>
          <w:kern w:val="0"/>
          <w:sz w:val="19"/>
          <w:szCs w:val="19"/>
        </w:rPr>
        <w:t>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E2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PrbI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0.35616093749999989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PrbI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StrtI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0.02734375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StrtI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FVI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  <w:r w:rsidRPr="007C1600">
        <w:rPr>
          <w:rFonts w:ascii="Consolas" w:eastAsia="新宋体" w:hAnsi="Consolas" w:cs="新宋体"/>
          <w:color w:val="000000"/>
          <w:kern w:val="0"/>
          <w:sz w:val="19"/>
          <w:szCs w:val="19"/>
        </w:rPr>
        <w:t>0.72683366862647336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&lt;/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FVI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7C1600" w:rsidRPr="007C1600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&lt;/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Nd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D635A2" w:rsidRDefault="007C1600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&lt;/</w:t>
      </w:r>
      <w:r w:rsidRPr="007C1600">
        <w:rPr>
          <w:rFonts w:ascii="Consolas" w:eastAsia="新宋体" w:hAnsi="Consolas" w:cs="新宋体"/>
          <w:color w:val="A31515"/>
          <w:kern w:val="0"/>
          <w:sz w:val="19"/>
          <w:szCs w:val="19"/>
        </w:rPr>
        <w:t>IMPsResult</w:t>
      </w:r>
      <w:r w:rsidRPr="007C1600">
        <w:rPr>
          <w:rFonts w:ascii="Consolas" w:eastAsia="新宋体" w:hAnsi="Consolas" w:cs="新宋体"/>
          <w:color w:val="0000FF"/>
          <w:kern w:val="0"/>
          <w:sz w:val="19"/>
          <w:szCs w:val="19"/>
        </w:rPr>
        <w:t>&gt;</w:t>
      </w:r>
    </w:p>
    <w:p w:rsidR="00E4488B" w:rsidRDefault="00E4488B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</w:p>
    <w:p w:rsidR="00E4488B" w:rsidRDefault="00E4488B" w:rsidP="00E4488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概率分配结果显示</w:t>
      </w:r>
    </w:p>
    <w:p w:rsidR="00E4488B" w:rsidRDefault="00DD495C" w:rsidP="00E4488B">
      <w:pPr>
        <w:ind w:firstLine="375"/>
      </w:pPr>
      <w:r>
        <w:object w:dxaOrig="7396" w:dyaOrig="4530">
          <v:shape id="_x0000_i1038" type="#_x0000_t75" style="width:369.75pt;height:226.5pt" o:ole="">
            <v:imagedata r:id="rId37" o:title=""/>
          </v:shape>
          <o:OLEObject Type="Embed" ProgID="Visio.Drawing.15" ShapeID="_x0000_i1038" DrawAspect="Content" ObjectID="_1569158794" r:id="rId38"/>
        </w:object>
      </w:r>
    </w:p>
    <w:p w:rsidR="00E4488B" w:rsidRDefault="00E4488B" w:rsidP="00E4488B">
      <w:pPr>
        <w:ind w:firstLine="375"/>
      </w:pPr>
      <w:r>
        <w:rPr>
          <w:rFonts w:hint="eastAsia"/>
        </w:rPr>
        <w:t>该界面是一个表格：包括事件名称、</w:t>
      </w:r>
      <w:r w:rsidR="00DD495C">
        <w:rPr>
          <w:rFonts w:hint="eastAsia"/>
        </w:rPr>
        <w:t>事件类型、分配的概率</w:t>
      </w:r>
    </w:p>
    <w:p w:rsidR="00E4488B" w:rsidRDefault="00DD495C" w:rsidP="00E4488B">
      <w:pPr>
        <w:ind w:firstLine="375"/>
      </w:pPr>
      <w:r>
        <w:rPr>
          <w:rFonts w:hint="eastAsia"/>
        </w:rPr>
        <w:t>该表格</w:t>
      </w:r>
      <w:r w:rsidR="00ED3F90">
        <w:rPr>
          <w:rFonts w:hint="eastAsia"/>
        </w:rPr>
        <w:t>数据来源于故障树图形中每一个节点</w:t>
      </w:r>
      <w:r w:rsidR="00782434">
        <w:rPr>
          <w:rFonts w:hint="eastAsia"/>
        </w:rPr>
        <w:t>列表</w:t>
      </w:r>
      <w:r w:rsidR="00A35DA0">
        <w:rPr>
          <w:rFonts w:hint="eastAsia"/>
        </w:rPr>
        <w:t>，列举每一个节点的</w:t>
      </w:r>
      <w:r w:rsidR="00ED3F90">
        <w:rPr>
          <w:rFonts w:hint="eastAsia"/>
        </w:rPr>
        <w:t>分配概率数据，</w:t>
      </w:r>
    </w:p>
    <w:p w:rsidR="00ED3F90" w:rsidRDefault="00782434" w:rsidP="00ED3F90">
      <w:pPr>
        <w:ind w:firstLine="375"/>
        <w:jc w:val="center"/>
      </w:pPr>
      <w:r>
        <w:rPr>
          <w:noProof/>
        </w:rPr>
        <w:drawing>
          <wp:inline distT="0" distB="0" distL="0" distR="0" wp14:anchorId="4ABE2CD6" wp14:editId="0417CD06">
            <wp:extent cx="2119746" cy="772824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9423" cy="77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4C" w:rsidRDefault="00130A4C">
      <w:pPr>
        <w:widowControl/>
        <w:jc w:val="left"/>
      </w:pPr>
      <w:r>
        <w:br w:type="page"/>
      </w:r>
    </w:p>
    <w:p w:rsidR="00782434" w:rsidRDefault="00C90093" w:rsidP="0078243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DAL</w:t>
      </w:r>
      <w:r w:rsidR="00782434">
        <w:rPr>
          <w:rFonts w:hint="eastAsia"/>
        </w:rPr>
        <w:t>分配结果显示</w:t>
      </w:r>
    </w:p>
    <w:p w:rsidR="00782434" w:rsidRDefault="00130A4C" w:rsidP="00782434">
      <w:pPr>
        <w:ind w:firstLine="375"/>
      </w:pPr>
      <w:r>
        <w:object w:dxaOrig="7396" w:dyaOrig="4530">
          <v:shape id="_x0000_i1039" type="#_x0000_t75" style="width:369.75pt;height:226.5pt" o:ole="">
            <v:imagedata r:id="rId40" o:title=""/>
          </v:shape>
          <o:OLEObject Type="Embed" ProgID="Visio.Drawing.15" ShapeID="_x0000_i1039" DrawAspect="Content" ObjectID="_1569158795" r:id="rId41"/>
        </w:object>
      </w:r>
    </w:p>
    <w:p w:rsidR="00782434" w:rsidRDefault="00782434" w:rsidP="00782434">
      <w:pPr>
        <w:ind w:firstLine="375"/>
      </w:pPr>
      <w:r>
        <w:rPr>
          <w:rFonts w:hint="eastAsia"/>
        </w:rPr>
        <w:t>该界面</w:t>
      </w:r>
      <w:r w:rsidR="002A1D55">
        <w:rPr>
          <w:rFonts w:hint="eastAsia"/>
        </w:rPr>
        <w:t>Demo阶段可暂不实现</w:t>
      </w:r>
    </w:p>
    <w:p w:rsidR="00E4488B" w:rsidRPr="00782434" w:rsidRDefault="00E4488B" w:rsidP="007C1600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/>
        </w:rPr>
      </w:pPr>
    </w:p>
    <w:sectPr w:rsidR="00E4488B" w:rsidRPr="007824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4F2" w:rsidRDefault="008744F2" w:rsidP="00921368">
      <w:r>
        <w:separator/>
      </w:r>
    </w:p>
  </w:endnote>
  <w:endnote w:type="continuationSeparator" w:id="0">
    <w:p w:rsidR="008744F2" w:rsidRDefault="008744F2" w:rsidP="00921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4F2" w:rsidRDefault="008744F2" w:rsidP="00921368">
      <w:r>
        <w:separator/>
      </w:r>
    </w:p>
  </w:footnote>
  <w:footnote w:type="continuationSeparator" w:id="0">
    <w:p w:rsidR="008744F2" w:rsidRDefault="008744F2" w:rsidP="009213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3F4E44"/>
    <w:multiLevelType w:val="hybridMultilevel"/>
    <w:tmpl w:val="7B921402"/>
    <w:lvl w:ilvl="0" w:tplc="6F8E00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0E59EB"/>
    <w:multiLevelType w:val="hybridMultilevel"/>
    <w:tmpl w:val="BA1C431C"/>
    <w:lvl w:ilvl="0" w:tplc="6C2A16C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9C51AD2"/>
    <w:multiLevelType w:val="hybridMultilevel"/>
    <w:tmpl w:val="7B921402"/>
    <w:lvl w:ilvl="0" w:tplc="6F8E00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FC1121"/>
    <w:multiLevelType w:val="hybridMultilevel"/>
    <w:tmpl w:val="7B921402"/>
    <w:lvl w:ilvl="0" w:tplc="6F8E00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0C137A"/>
    <w:multiLevelType w:val="hybridMultilevel"/>
    <w:tmpl w:val="0E401DF6"/>
    <w:lvl w:ilvl="0" w:tplc="ECEE1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2BC"/>
    <w:rsid w:val="00010700"/>
    <w:rsid w:val="00044298"/>
    <w:rsid w:val="00066A31"/>
    <w:rsid w:val="000A2224"/>
    <w:rsid w:val="000A3F3A"/>
    <w:rsid w:val="000F48BF"/>
    <w:rsid w:val="00130A4C"/>
    <w:rsid w:val="00176FCF"/>
    <w:rsid w:val="00187209"/>
    <w:rsid w:val="001D68AE"/>
    <w:rsid w:val="001E2C55"/>
    <w:rsid w:val="00211822"/>
    <w:rsid w:val="00242902"/>
    <w:rsid w:val="00281697"/>
    <w:rsid w:val="00292CA6"/>
    <w:rsid w:val="002A1D55"/>
    <w:rsid w:val="002F434A"/>
    <w:rsid w:val="003072FD"/>
    <w:rsid w:val="00307CAF"/>
    <w:rsid w:val="00326D3B"/>
    <w:rsid w:val="00333B7B"/>
    <w:rsid w:val="00402D1B"/>
    <w:rsid w:val="00406B23"/>
    <w:rsid w:val="0043401A"/>
    <w:rsid w:val="004544D9"/>
    <w:rsid w:val="004870BA"/>
    <w:rsid w:val="004C6007"/>
    <w:rsid w:val="0055056A"/>
    <w:rsid w:val="00570EDE"/>
    <w:rsid w:val="005E32EC"/>
    <w:rsid w:val="00634924"/>
    <w:rsid w:val="006478DA"/>
    <w:rsid w:val="006659FD"/>
    <w:rsid w:val="00666488"/>
    <w:rsid w:val="006C0D5B"/>
    <w:rsid w:val="006D52ED"/>
    <w:rsid w:val="006E39EE"/>
    <w:rsid w:val="006F6588"/>
    <w:rsid w:val="00702ADD"/>
    <w:rsid w:val="007238A9"/>
    <w:rsid w:val="00726462"/>
    <w:rsid w:val="00782434"/>
    <w:rsid w:val="007B786E"/>
    <w:rsid w:val="007C1600"/>
    <w:rsid w:val="007F3A3E"/>
    <w:rsid w:val="00803A3C"/>
    <w:rsid w:val="008111D6"/>
    <w:rsid w:val="00842404"/>
    <w:rsid w:val="008744F2"/>
    <w:rsid w:val="008923E3"/>
    <w:rsid w:val="00921368"/>
    <w:rsid w:val="00966A18"/>
    <w:rsid w:val="00975E48"/>
    <w:rsid w:val="00984D39"/>
    <w:rsid w:val="009B448B"/>
    <w:rsid w:val="00A35DA0"/>
    <w:rsid w:val="00A51178"/>
    <w:rsid w:val="00A6189D"/>
    <w:rsid w:val="00A960E3"/>
    <w:rsid w:val="00AC13AD"/>
    <w:rsid w:val="00AC4197"/>
    <w:rsid w:val="00AF52D0"/>
    <w:rsid w:val="00B1546D"/>
    <w:rsid w:val="00BA37C3"/>
    <w:rsid w:val="00BB42BC"/>
    <w:rsid w:val="00BD0599"/>
    <w:rsid w:val="00BD2A7E"/>
    <w:rsid w:val="00BF20E9"/>
    <w:rsid w:val="00C068AD"/>
    <w:rsid w:val="00C0760C"/>
    <w:rsid w:val="00C4697D"/>
    <w:rsid w:val="00C557D7"/>
    <w:rsid w:val="00C64EE7"/>
    <w:rsid w:val="00C7251C"/>
    <w:rsid w:val="00C90093"/>
    <w:rsid w:val="00CA4414"/>
    <w:rsid w:val="00CC266B"/>
    <w:rsid w:val="00D52CF7"/>
    <w:rsid w:val="00D635A2"/>
    <w:rsid w:val="00DD495C"/>
    <w:rsid w:val="00DF1FD0"/>
    <w:rsid w:val="00E07710"/>
    <w:rsid w:val="00E22918"/>
    <w:rsid w:val="00E44181"/>
    <w:rsid w:val="00E4488B"/>
    <w:rsid w:val="00E53D8B"/>
    <w:rsid w:val="00EB426B"/>
    <w:rsid w:val="00ED3F90"/>
    <w:rsid w:val="00F237AB"/>
    <w:rsid w:val="00F453A7"/>
    <w:rsid w:val="00F87056"/>
    <w:rsid w:val="00F9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E29680B-71EB-4C7D-A43A-124DF7189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3F3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213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2136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213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213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45.vsdx"/><Relationship Id="rId26" Type="http://schemas.openxmlformats.org/officeDocument/2006/relationships/package" Target="embeddings/Microsoft_Visio_Drawing89.vsdx"/><Relationship Id="rId39" Type="http://schemas.openxmlformats.org/officeDocument/2006/relationships/image" Target="media/image19.png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011.vsdx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4.vsdx"/><Relationship Id="rId20" Type="http://schemas.openxmlformats.org/officeDocument/2006/relationships/package" Target="embeddings/Microsoft_Visio_Drawing56.vsdx"/><Relationship Id="rId29" Type="http://schemas.openxmlformats.org/officeDocument/2006/relationships/image" Target="media/image13.png"/><Relationship Id="rId41" Type="http://schemas.openxmlformats.org/officeDocument/2006/relationships/package" Target="embeddings/Microsoft_Visio_Drawing1314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2.vsdx"/><Relationship Id="rId24" Type="http://schemas.openxmlformats.org/officeDocument/2006/relationships/package" Target="embeddings/Microsoft_Visio_Drawing78.vsdx"/><Relationship Id="rId32" Type="http://schemas.openxmlformats.org/officeDocument/2006/relationships/package" Target="embeddings/Microsoft_Visio_Drawing910.vsdx"/><Relationship Id="rId37" Type="http://schemas.openxmlformats.org/officeDocument/2006/relationships/image" Target="media/image18.emf"/><Relationship Id="rId40" Type="http://schemas.openxmlformats.org/officeDocument/2006/relationships/image" Target="media/image20.emf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.bin"/><Relationship Id="rId36" Type="http://schemas.openxmlformats.org/officeDocument/2006/relationships/package" Target="embeddings/Microsoft_Visio_Drawing1112.vsdx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31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package" Target="embeddings/Microsoft_Visio_Drawing23.vsdx"/><Relationship Id="rId22" Type="http://schemas.openxmlformats.org/officeDocument/2006/relationships/package" Target="embeddings/Microsoft_Visio_Drawing67.vsdx"/><Relationship Id="rId27" Type="http://schemas.openxmlformats.org/officeDocument/2006/relationships/image" Target="media/image12.emf"/><Relationship Id="rId30" Type="http://schemas.openxmlformats.org/officeDocument/2006/relationships/image" Target="media/image14.png"/><Relationship Id="rId35" Type="http://schemas.openxmlformats.org/officeDocument/2006/relationships/image" Target="media/image17.emf"/><Relationship Id="rId43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213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538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刘林林</dc:creator>
  <cp:keywords/>
  <dc:description/>
  <cp:lastModifiedBy>gansd</cp:lastModifiedBy>
  <cp:revision>2</cp:revision>
  <dcterms:created xsi:type="dcterms:W3CDTF">2017-10-10T08:40:00Z</dcterms:created>
  <dcterms:modified xsi:type="dcterms:W3CDTF">2017-10-10T08:40:00Z</dcterms:modified>
</cp:coreProperties>
</file>