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B6D" w:rsidRDefault="00243CC1" w:rsidP="00243CC1">
      <w:pPr>
        <w:pStyle w:val="2"/>
      </w:pPr>
      <w:r>
        <w:rPr>
          <w:rFonts w:hint="eastAsia"/>
        </w:rPr>
        <w:t>打开BDC服务 2.63</w:t>
      </w:r>
    </w:p>
    <w:p w:rsidR="00F8246B" w:rsidRPr="00F8246B" w:rsidRDefault="00F8246B" w:rsidP="00F8246B">
      <w:pPr>
        <w:rPr>
          <w:rFonts w:hint="eastAsia"/>
        </w:rPr>
      </w:pPr>
    </w:p>
    <w:p w:rsidR="00F8246B" w:rsidRDefault="00F8246B">
      <w:pPr>
        <w:pStyle w:val="2"/>
      </w:pPr>
      <w:r>
        <w:rPr>
          <w:rFonts w:hint="eastAsia"/>
        </w:rPr>
        <w:t>查看BDC服务日志</w:t>
      </w:r>
    </w:p>
    <w:p w:rsidR="00F8246B" w:rsidRPr="00F8246B" w:rsidRDefault="00F8246B" w:rsidP="00F8246B">
      <w:pPr>
        <w:rPr>
          <w:rFonts w:hint="eastAsia"/>
        </w:rPr>
      </w:pPr>
    </w:p>
    <w:p w:rsidR="00F8246B" w:rsidRDefault="00F8246B" w:rsidP="00F8246B">
      <w:pPr>
        <w:pStyle w:val="3"/>
      </w:pPr>
      <w:r>
        <w:rPr>
          <w:rFonts w:hint="eastAsia"/>
        </w:rPr>
        <w:t>VIN在库中不存在</w:t>
      </w:r>
    </w:p>
    <w:p w:rsidR="00F8246B" w:rsidRPr="00F8246B" w:rsidRDefault="00F8246B" w:rsidP="00F8246B">
      <w:pPr>
        <w:rPr>
          <w:rFonts w:hint="eastAsia"/>
        </w:rPr>
      </w:pPr>
      <w:r>
        <w:rPr>
          <w:noProof/>
        </w:rPr>
        <w:drawing>
          <wp:inline distT="0" distB="0" distL="0" distR="0" wp14:anchorId="4483DBF0" wp14:editId="18306652">
            <wp:extent cx="5274310" cy="960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25" w:rsidRDefault="00D17D25" w:rsidP="00D17D25">
      <w:pPr>
        <w:pStyle w:val="4"/>
        <w:rPr>
          <w:rFonts w:hint="eastAsia"/>
        </w:rPr>
      </w:pPr>
      <w:proofErr w:type="gramStart"/>
      <w:r>
        <w:rPr>
          <w:rFonts w:hint="eastAsia"/>
        </w:rPr>
        <w:t>联系</w:t>
      </w:r>
      <w:r w:rsidR="00AE1986">
        <w:rPr>
          <w:rFonts w:hint="eastAsia"/>
        </w:rPr>
        <w:t>天奇</w:t>
      </w:r>
      <w:r>
        <w:rPr>
          <w:rFonts w:hint="eastAsia"/>
        </w:rPr>
        <w:t>去核</w:t>
      </w:r>
      <w:proofErr w:type="gramEnd"/>
      <w:r>
        <w:rPr>
          <w:rFonts w:hint="eastAsia"/>
        </w:rPr>
        <w:t>对该车辆是否</w:t>
      </w:r>
      <w:r w:rsidR="00372A65">
        <w:rPr>
          <w:rFonts w:hint="eastAsia"/>
        </w:rPr>
        <w:t>在库中</w:t>
      </w:r>
    </w:p>
    <w:p w:rsidR="00F9223A" w:rsidRPr="00F9223A" w:rsidRDefault="00F9223A" w:rsidP="00F9223A">
      <w:pPr>
        <w:pStyle w:val="3"/>
        <w:rPr>
          <w:rFonts w:hint="eastAsia"/>
        </w:rPr>
      </w:pPr>
      <w:r>
        <w:rPr>
          <w:rFonts w:hint="eastAsia"/>
        </w:rPr>
        <w:t>网络问题</w:t>
      </w:r>
    </w:p>
    <w:p w:rsidR="00F9223A" w:rsidRDefault="00F9223A" w:rsidP="00F9223A">
      <w:pPr>
        <w:pStyle w:val="4"/>
      </w:pPr>
      <w:r>
        <w:rPr>
          <w:rFonts w:hint="eastAsia"/>
        </w:rPr>
        <w:t>日志报错：</w:t>
      </w:r>
    </w:p>
    <w:p w:rsidR="00F9223A" w:rsidRPr="00F9223A" w:rsidRDefault="00F9223A" w:rsidP="00F9223A">
      <w:pPr>
        <w:rPr>
          <w:rFonts w:hint="eastAsia"/>
        </w:rPr>
      </w:pPr>
      <w:proofErr w:type="spellStart"/>
      <w:r w:rsidRPr="00F9223A">
        <w:t>System.Data.SqlClient.SqlException</w:t>
      </w:r>
      <w:proofErr w:type="spellEnd"/>
      <w:r w:rsidRPr="00F9223A">
        <w:t xml:space="preserve"> (0x80131904): A network-related or instance-specific error occurred while establishing a connection to SQL Server. The server </w:t>
      </w:r>
      <w:proofErr w:type="gramStart"/>
      <w:r w:rsidRPr="00F9223A">
        <w:t>was not found</w:t>
      </w:r>
      <w:proofErr w:type="gramEnd"/>
      <w:r w:rsidRPr="00F9223A">
        <w:t xml:space="preserve"> or was not accessible. Verify that the instance name is correct and that SQL Server </w:t>
      </w:r>
      <w:proofErr w:type="gramStart"/>
      <w:r w:rsidRPr="00F9223A">
        <w:t>is configured</w:t>
      </w:r>
      <w:proofErr w:type="gramEnd"/>
      <w:r w:rsidRPr="00F9223A">
        <w:t xml:space="preserve"> to allow remote connections. (provider: Named Pipes Provider, error: 40 - Could not open a connection to SQL Server) ---&gt; System.ComponentModel.Win32Exception (2): 系统找不到指定的文件。</w:t>
      </w:r>
    </w:p>
    <w:p w:rsidR="004D164A" w:rsidRDefault="004D164A">
      <w:pPr>
        <w:pStyle w:val="3"/>
      </w:pPr>
      <w:bookmarkStart w:id="0" w:name="_GoBack"/>
      <w:bookmarkEnd w:id="0"/>
      <w:r>
        <w:rPr>
          <w:rFonts w:hint="eastAsia"/>
        </w:rPr>
        <w:t>分组号重复</w:t>
      </w:r>
    </w:p>
    <w:p w:rsidR="00C24A51" w:rsidRPr="00C24A51" w:rsidRDefault="00C24A51" w:rsidP="00C24A51">
      <w:pPr>
        <w:rPr>
          <w:rFonts w:hint="eastAsia"/>
        </w:rPr>
      </w:pPr>
      <w:r w:rsidRPr="00C24A51">
        <w:t xml:space="preserve">INFO   | </w:t>
      </w:r>
      <w:proofErr w:type="spellStart"/>
      <w:r w:rsidRPr="00C24A51">
        <w:t>jvm</w:t>
      </w:r>
      <w:proofErr w:type="spellEnd"/>
      <w:r w:rsidRPr="00C24A51">
        <w:t xml:space="preserve"> 1    | 2021/05/08 13:43:21 | ERROR | TRX LOG: [Source: com.rockwell.autosuite.mes.services.im.impl.IntegrationServiceEx] [Time: 5/8/2021 1:43:21 下午 CST] [User: SOS] [Host: 10.27.2.63] [Transaction: </w:t>
      </w:r>
      <w:proofErr w:type="spellStart"/>
      <w:r w:rsidRPr="00C24A51">
        <w:t>sendOutQueueToBDC</w:t>
      </w:r>
      <w:proofErr w:type="spellEnd"/>
      <w:r w:rsidRPr="00C24A51">
        <w:t xml:space="preserve">(String </w:t>
      </w:r>
      <w:proofErr w:type="spellStart"/>
      <w:r w:rsidRPr="00C24A51">
        <w:t>area,Long</w:t>
      </w:r>
      <w:proofErr w:type="spellEnd"/>
      <w:r w:rsidRPr="00C24A51">
        <w:t xml:space="preserve"> </w:t>
      </w:r>
      <w:proofErr w:type="spellStart"/>
      <w:r w:rsidRPr="00C24A51">
        <w:t>groupNo</w:t>
      </w:r>
      <w:proofErr w:type="spellEnd"/>
      <w:r w:rsidRPr="00C24A51">
        <w:t xml:space="preserve">)] Message: send </w:t>
      </w:r>
      <w:proofErr w:type="spellStart"/>
      <w:r w:rsidRPr="00C24A51">
        <w:t>ElectroOrder</w:t>
      </w:r>
      <w:proofErr w:type="spellEnd"/>
      <w:r w:rsidRPr="00C24A51">
        <w:t xml:space="preserve"> </w:t>
      </w:r>
      <w:proofErr w:type="spellStart"/>
      <w:r w:rsidRPr="00C24A51">
        <w:t>fail,KeyWord</w:t>
      </w:r>
      <w:proofErr w:type="spellEnd"/>
      <w:r w:rsidRPr="00C24A51">
        <w:t>&lt;area:[WBS],</w:t>
      </w:r>
      <w:proofErr w:type="spellStart"/>
      <w:r w:rsidRPr="00C24A51">
        <w:t>groupNo</w:t>
      </w:r>
      <w:proofErr w:type="spellEnd"/>
      <w:r w:rsidRPr="00C24A51">
        <w:t xml:space="preserve">:[2347]&gt;,ERROR </w:t>
      </w:r>
      <w:proofErr w:type="spellStart"/>
      <w:r w:rsidRPr="00C24A51">
        <w:t>INFO:Unknown</w:t>
      </w:r>
      <w:proofErr w:type="spellEnd"/>
      <w:r w:rsidRPr="00C24A51">
        <w:t xml:space="preserve"> Exception : Send to </w:t>
      </w:r>
      <w:proofErr w:type="spellStart"/>
      <w:r w:rsidRPr="00C24A51">
        <w:t>bdc</w:t>
      </w:r>
      <w:proofErr w:type="spellEnd"/>
      <w:r w:rsidRPr="00C24A51">
        <w:t xml:space="preserve"> failed,KeyWord&lt;dataType[PostOutStoQueue],jsonData[{"OSI_Area":"WBS","OSI_GroupNo":"2347","OSI_Qty":"3","OSI_Ticket":"123456","OutStoList":[{"OSL_Seq":"3","OSL_Vin":"LJXCU2BB</w:t>
      </w:r>
      <w:r w:rsidRPr="00C24A51">
        <w:lastRenderedPageBreak/>
        <w:t>XMTF00607"},{"OSL_Seq":"4","OSL_Vin":"LJXCU2BB1MTF00608"},{"OSL_Seq":"5","OSL_Vin":"LJXCU2BB3MTF00609"}]}];&gt;,reason[该区域的分组号已存在]</w:t>
      </w:r>
    </w:p>
    <w:p w:rsidR="00FB07E2" w:rsidRDefault="002B31D9" w:rsidP="00FB07E2">
      <w:pPr>
        <w:pStyle w:val="4"/>
      </w:pPr>
      <w:r>
        <w:rPr>
          <w:rFonts w:hint="eastAsia"/>
        </w:rPr>
        <w:t>与天奇核对这组队列中那几台车已经接收到 那几台没有接收到；</w:t>
      </w:r>
      <w:r w:rsidR="001E0437">
        <w:rPr>
          <w:rFonts w:hint="eastAsia"/>
        </w:rPr>
        <w:t>并确定那几辆车未发送成功；</w:t>
      </w:r>
    </w:p>
    <w:p w:rsidR="002B31D9" w:rsidRPr="002B31D9" w:rsidRDefault="002B31D9" w:rsidP="002B31D9">
      <w:pPr>
        <w:rPr>
          <w:rFonts w:hint="eastAsia"/>
        </w:rPr>
      </w:pPr>
    </w:p>
    <w:p w:rsidR="001E0437" w:rsidRDefault="001E0437">
      <w:pPr>
        <w:pStyle w:val="4"/>
      </w:pPr>
      <w:r>
        <w:rPr>
          <w:rFonts w:hint="eastAsia"/>
        </w:rPr>
        <w:t>在</w:t>
      </w:r>
      <w:proofErr w:type="spellStart"/>
      <w:r>
        <w:rPr>
          <w:rFonts w:hint="eastAsia"/>
        </w:rPr>
        <w:t>AT_AS_</w:t>
      </w:r>
      <w:r>
        <w:t>OM_</w:t>
      </w:r>
      <w:r>
        <w:rPr>
          <w:rFonts w:hint="eastAsia"/>
        </w:rPr>
        <w:t>BDC</w:t>
      </w:r>
      <w:r>
        <w:t>_OutQueue</w:t>
      </w:r>
      <w:proofErr w:type="spellEnd"/>
      <w:r>
        <w:rPr>
          <w:rFonts w:hint="eastAsia"/>
        </w:rPr>
        <w:t>中删除</w:t>
      </w:r>
      <w:r w:rsidR="001044F3">
        <w:rPr>
          <w:rFonts w:hint="eastAsia"/>
        </w:rPr>
        <w:t>该组中</w:t>
      </w:r>
      <w:r>
        <w:rPr>
          <w:rFonts w:hint="eastAsia"/>
        </w:rPr>
        <w:t>未发送</w:t>
      </w:r>
      <w:r w:rsidR="00F2589D">
        <w:rPr>
          <w:rFonts w:hint="eastAsia"/>
        </w:rPr>
        <w:t>成功</w:t>
      </w:r>
      <w:r w:rsidR="00511AE8">
        <w:rPr>
          <w:rFonts w:hint="eastAsia"/>
        </w:rPr>
        <w:t>vin</w:t>
      </w:r>
      <w:r>
        <w:rPr>
          <w:rFonts w:hint="eastAsia"/>
        </w:rPr>
        <w:t>的车辆信息</w:t>
      </w:r>
    </w:p>
    <w:p w:rsidR="00E078B7" w:rsidRPr="00E078B7" w:rsidRDefault="00E078B7" w:rsidP="00E078B7">
      <w:pPr>
        <w:rPr>
          <w:rFonts w:hint="eastAsia"/>
        </w:rPr>
      </w:pPr>
      <w:proofErr w:type="gramStart"/>
      <w:r w:rsidRPr="00E078B7">
        <w:t>delete</w:t>
      </w:r>
      <w:proofErr w:type="gramEnd"/>
      <w:r w:rsidRPr="00E078B7">
        <w:t xml:space="preserve"> from </w:t>
      </w:r>
      <w:proofErr w:type="spellStart"/>
      <w:r w:rsidRPr="00E078B7">
        <w:t>AT_AS_om_bdc_outqueue</w:t>
      </w:r>
      <w:proofErr w:type="spellEnd"/>
      <w:r w:rsidRPr="00E078B7">
        <w:t xml:space="preserve"> where 1=1 and </w:t>
      </w:r>
      <w:proofErr w:type="spellStart"/>
      <w:r w:rsidRPr="00E078B7">
        <w:t>area_s</w:t>
      </w:r>
      <w:proofErr w:type="spellEnd"/>
      <w:r w:rsidRPr="00E078B7">
        <w:t xml:space="preserve"> = 'WBS'  and   </w:t>
      </w:r>
      <w:proofErr w:type="spellStart"/>
      <w:r w:rsidRPr="00E078B7">
        <w:t>group_no_i</w:t>
      </w:r>
      <w:proofErr w:type="spellEnd"/>
      <w:r w:rsidRPr="00E078B7">
        <w:t xml:space="preserve"> = 1985 and </w:t>
      </w:r>
      <w:proofErr w:type="spellStart"/>
      <w:r w:rsidRPr="00E078B7">
        <w:t>vin_S</w:t>
      </w:r>
      <w:proofErr w:type="spellEnd"/>
      <w:r w:rsidRPr="00E078B7">
        <w:t xml:space="preserve"> = 'LJXCU3CB1MTP30182';</w:t>
      </w:r>
    </w:p>
    <w:p w:rsidR="00484589" w:rsidRDefault="00484589">
      <w:pPr>
        <w:pStyle w:val="4"/>
      </w:pPr>
      <w:r>
        <w:rPr>
          <w:rFonts w:hint="eastAsia"/>
        </w:rPr>
        <w:t>通过组号中未发送的车辆信息VIN</w:t>
      </w:r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at</w:t>
      </w:r>
      <w:r>
        <w:t>_AS</w:t>
      </w:r>
      <w:r>
        <w:rPr>
          <w:rFonts w:hint="eastAsia"/>
        </w:rPr>
        <w:t>_</w:t>
      </w:r>
      <w:r>
        <w:t>OM_bdc_Stock</w:t>
      </w:r>
      <w:proofErr w:type="spellEnd"/>
      <w:r>
        <w:rPr>
          <w:rFonts w:hint="eastAsia"/>
        </w:rPr>
        <w:t>中更新</w:t>
      </w:r>
      <w:proofErr w:type="spellStart"/>
      <w:r>
        <w:rPr>
          <w:rFonts w:hint="eastAsia"/>
        </w:rPr>
        <w:t>is</w:t>
      </w:r>
      <w:r>
        <w:t>_inqueue_y</w:t>
      </w:r>
      <w:proofErr w:type="spellEnd"/>
      <w:r>
        <w:t xml:space="preserve"> </w:t>
      </w:r>
      <w:r>
        <w:rPr>
          <w:rFonts w:hint="eastAsia"/>
        </w:rPr>
        <w:t>字段值未0</w:t>
      </w:r>
    </w:p>
    <w:p w:rsidR="00B610AE" w:rsidRDefault="00B610AE" w:rsidP="00B610AE"/>
    <w:p w:rsidR="00B610AE" w:rsidRPr="00B610AE" w:rsidRDefault="00B610AE" w:rsidP="00B610AE">
      <w:pPr>
        <w:rPr>
          <w:rFonts w:hint="eastAsia"/>
        </w:rPr>
      </w:pPr>
      <w:proofErr w:type="gramStart"/>
      <w:r>
        <w:t>update</w:t>
      </w:r>
      <w:proofErr w:type="gramEnd"/>
      <w:r>
        <w:t xml:space="preserve"> </w:t>
      </w:r>
      <w:proofErr w:type="spellStart"/>
      <w:r>
        <w:t>AT_AS_OM_bdc_stock</w:t>
      </w:r>
      <w:proofErr w:type="spellEnd"/>
      <w:r>
        <w:t xml:space="preserve">  set </w:t>
      </w:r>
      <w:proofErr w:type="spellStart"/>
      <w:r>
        <w:t>is_inqueue_y</w:t>
      </w:r>
      <w:proofErr w:type="spellEnd"/>
      <w:r>
        <w:t xml:space="preserve">  =0 where 1=1 and </w:t>
      </w:r>
      <w:proofErr w:type="spellStart"/>
      <w:r>
        <w:t>vin_s</w:t>
      </w:r>
      <w:proofErr w:type="spellEnd"/>
      <w:r>
        <w:t xml:space="preserve"> = 'LJXCU3CB1MTP30182'</w:t>
      </w:r>
    </w:p>
    <w:sectPr w:rsidR="00B610AE" w:rsidRPr="00B61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CE"/>
    <w:rsid w:val="00017B6D"/>
    <w:rsid w:val="000B06EA"/>
    <w:rsid w:val="001044F3"/>
    <w:rsid w:val="001E0437"/>
    <w:rsid w:val="00243CC1"/>
    <w:rsid w:val="002B31D9"/>
    <w:rsid w:val="00372A65"/>
    <w:rsid w:val="00484589"/>
    <w:rsid w:val="004D14EF"/>
    <w:rsid w:val="004D164A"/>
    <w:rsid w:val="00511AE8"/>
    <w:rsid w:val="006664F9"/>
    <w:rsid w:val="00865CDB"/>
    <w:rsid w:val="00891CCE"/>
    <w:rsid w:val="00AE1986"/>
    <w:rsid w:val="00AF71C4"/>
    <w:rsid w:val="00B610AE"/>
    <w:rsid w:val="00C24A51"/>
    <w:rsid w:val="00D17D25"/>
    <w:rsid w:val="00E078B7"/>
    <w:rsid w:val="00F2589D"/>
    <w:rsid w:val="00F8246B"/>
    <w:rsid w:val="00F9223A"/>
    <w:rsid w:val="00FB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01B5"/>
  <w15:chartTrackingRefBased/>
  <w15:docId w15:val="{13230C8F-1F93-495F-BD11-41EFC1F3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3C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3C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7D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43C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3CC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17D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2021-05-11T02:04:00Z</dcterms:created>
  <dcterms:modified xsi:type="dcterms:W3CDTF">2021-05-11T02:15:00Z</dcterms:modified>
</cp:coreProperties>
</file>