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31" w:rsidRPr="00007A7E" w:rsidRDefault="00C14904">
      <w:pPr>
        <w:bidi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 xml:space="preserve">בבית המשפט לתביעות קטנות </w:t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  <w:szCs w:val="24"/>
          <w:rtl/>
        </w:rPr>
        <w:t>ת</w:t>
      </w:r>
      <w:r w:rsidRPr="00007A7E">
        <w:rPr>
          <w:rFonts w:asciiTheme="minorBidi" w:eastAsia="Times New Roman" w:hAnsiTheme="minorBidi"/>
          <w:sz w:val="24"/>
        </w:rPr>
        <w:t>.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ק</w:t>
      </w:r>
      <w:r w:rsidRPr="00007A7E">
        <w:rPr>
          <w:rFonts w:asciiTheme="minorBidi" w:eastAsia="Times New Roman" w:hAnsiTheme="minorBidi"/>
          <w:sz w:val="24"/>
        </w:rPr>
        <w:t>: 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shd w:val="clear" w:color="auto" w:fill="FFFF00"/>
          <w:rtl/>
        </w:rPr>
        <w:t>להשאיר פתוח</w:t>
      </w:r>
      <w:r w:rsidRPr="00007A7E">
        <w:rPr>
          <w:rFonts w:asciiTheme="minorBidi" w:eastAsia="Times New Roman" w:hAnsiTheme="minorBidi"/>
          <w:b/>
          <w:sz w:val="24"/>
          <w:shd w:val="clear" w:color="auto" w:fill="FFFF00"/>
        </w:rPr>
        <w:t>)</w:t>
      </w:r>
    </w:p>
    <w:p w:rsidR="00074731" w:rsidRPr="00007A7E" w:rsidRDefault="00C14904" w:rsidP="00F12577">
      <w:pPr>
        <w:bidi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 xml:space="preserve">ב </w:t>
      </w:r>
      <w:r w:rsidRPr="00007A7E">
        <w:rPr>
          <w:rFonts w:asciiTheme="minorBidi" w:eastAsia="Times New Roman" w:hAnsiTheme="minorBidi"/>
          <w:sz w:val="24"/>
        </w:rPr>
        <w:t xml:space="preserve">–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 xml:space="preserve"> ${</w:t>
      </w:r>
      <w:r w:rsidR="00F12577"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בחירה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}</w:t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  <w:t xml:space="preserve"> </w:t>
      </w:r>
    </w:p>
    <w:p w:rsidR="00074731" w:rsidRPr="00007A7E" w:rsidRDefault="00C14904">
      <w:pPr>
        <w:bidi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</w:p>
    <w:p w:rsidR="00074731" w:rsidRPr="00007A7E" w:rsidRDefault="00C14904">
      <w:pPr>
        <w:bidi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  <w:t>התובע</w:t>
      </w:r>
      <w:r w:rsidRPr="00007A7E">
        <w:rPr>
          <w:rFonts w:asciiTheme="minorBidi" w:eastAsia="Times New Roman" w:hAnsiTheme="minorBidi"/>
          <w:sz w:val="24"/>
        </w:rPr>
        <w:t xml:space="preserve">: </w:t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  <w:t xml:space="preserve">            </w:t>
      </w:r>
      <w:r w:rsidRPr="00007A7E">
        <w:rPr>
          <w:rFonts w:asciiTheme="minorBidi" w:eastAsia="Times New Roman" w:hAnsiTheme="minorBidi"/>
          <w:b/>
          <w:sz w:val="24"/>
          <w:shd w:val="clear" w:color="auto" w:fill="C0C0C0"/>
        </w:rPr>
        <w:t>${</w:t>
      </w:r>
      <w:r w:rsidRPr="00007A7E">
        <w:rPr>
          <w:rFonts w:asciiTheme="minorBidi" w:eastAsia="Times New Roman" w:hAnsiTheme="minorBidi"/>
          <w:b/>
          <w:bCs/>
          <w:sz w:val="24"/>
          <w:szCs w:val="24"/>
          <w:shd w:val="clear" w:color="auto" w:fill="C0C0C0"/>
          <w:rtl/>
        </w:rPr>
        <w:t xml:space="preserve">שדה </w:t>
      </w:r>
      <w:r w:rsidRPr="00007A7E">
        <w:rPr>
          <w:rFonts w:asciiTheme="minorBidi" w:eastAsia="Times New Roman" w:hAnsiTheme="minorBidi"/>
          <w:b/>
          <w:sz w:val="24"/>
          <w:shd w:val="clear" w:color="auto" w:fill="C0C0C0"/>
        </w:rPr>
        <w:t>2}</w:t>
      </w:r>
      <w:r w:rsidRPr="00007A7E">
        <w:rPr>
          <w:rFonts w:asciiTheme="minorBidi" w:eastAsia="Times New Roman" w:hAnsiTheme="minorBidi"/>
          <w:sz w:val="24"/>
        </w:rPr>
        <w:t xml:space="preserve">, 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ת</w:t>
      </w:r>
      <w:r w:rsidRPr="00007A7E">
        <w:rPr>
          <w:rFonts w:asciiTheme="minorBidi" w:eastAsia="Times New Roman" w:hAnsiTheme="minorBidi"/>
          <w:sz w:val="24"/>
        </w:rPr>
        <w:t>.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ז</w:t>
      </w:r>
      <w:r w:rsidRPr="00007A7E">
        <w:rPr>
          <w:rFonts w:asciiTheme="minorBidi" w:eastAsia="Times New Roman" w:hAnsiTheme="minorBidi"/>
          <w:sz w:val="24"/>
        </w:rPr>
        <w:t xml:space="preserve">.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${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 xml:space="preserve">שדה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1}</w:t>
      </w:r>
    </w:p>
    <w:p w:rsidR="00074731" w:rsidRPr="00007A7E" w:rsidRDefault="00C14904">
      <w:pPr>
        <w:bidi/>
        <w:rPr>
          <w:rFonts w:asciiTheme="minorBidi" w:eastAsia="Times New Roman" w:hAnsiTheme="minorBidi"/>
          <w:b/>
          <w:sz w:val="24"/>
          <w:u w:val="single"/>
        </w:rPr>
      </w:pP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אפשרות לבחור</w:t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  <w:szCs w:val="24"/>
          <w:rtl/>
        </w:rPr>
        <w:t>כתובת</w:t>
      </w:r>
      <w:r w:rsidRPr="00007A7E">
        <w:rPr>
          <w:rFonts w:asciiTheme="minorBidi" w:eastAsia="Times New Roman" w:hAnsiTheme="minorBidi"/>
          <w:sz w:val="24"/>
        </w:rPr>
        <w:t xml:space="preserve">: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${address}</w:t>
      </w:r>
    </w:p>
    <w:p w:rsidR="00074731" w:rsidRPr="00007A7E" w:rsidRDefault="00C14904">
      <w:pPr>
        <w:bidi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תובע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,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תובעת</w:t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  <w:szCs w:val="24"/>
          <w:rtl/>
        </w:rPr>
        <w:t>טלפון</w:t>
      </w:r>
      <w:r w:rsidRPr="00007A7E">
        <w:rPr>
          <w:rFonts w:asciiTheme="minorBidi" w:eastAsia="Times New Roman" w:hAnsiTheme="minorBidi"/>
          <w:sz w:val="24"/>
        </w:rPr>
        <w:t xml:space="preserve">: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${phone}</w:t>
      </w:r>
    </w:p>
    <w:p w:rsidR="00074731" w:rsidRPr="00007A7E" w:rsidRDefault="00C14904">
      <w:pPr>
        <w:bidi/>
        <w:rPr>
          <w:rFonts w:asciiTheme="minorBidi" w:eastAsia="Times New Roman" w:hAnsiTheme="minorBidi"/>
          <w:b/>
          <w:sz w:val="24"/>
          <w:u w:val="single"/>
        </w:rPr>
      </w:pP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תובעים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,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תובעות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)</w:t>
      </w:r>
      <w:r w:rsidRPr="00007A7E">
        <w:rPr>
          <w:rFonts w:asciiTheme="minorBidi" w:eastAsia="Times New Roman" w:hAnsiTheme="minorBidi"/>
          <w:b/>
          <w:sz w:val="24"/>
          <w:u w:val="single"/>
        </w:rPr>
        <w:t xml:space="preserve"> </w:t>
      </w:r>
      <w:r w:rsidRPr="00007A7E">
        <w:rPr>
          <w:rFonts w:asciiTheme="minorBidi" w:eastAsia="Times New Roman" w:hAnsiTheme="minorBidi"/>
          <w:sz w:val="24"/>
        </w:rPr>
        <w:t xml:space="preserve">                         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אפשרות להוסיף נתבע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)</w:t>
      </w:r>
    </w:p>
    <w:p w:rsidR="00074731" w:rsidRPr="00007A7E" w:rsidRDefault="00C14904">
      <w:pPr>
        <w:bidi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  <w:t xml:space="preserve">- </w:t>
      </w:r>
      <w:r w:rsidRPr="00007A7E">
        <w:rPr>
          <w:rFonts w:asciiTheme="minorBidi" w:eastAsia="Times New Roman" w:hAnsiTheme="minorBidi"/>
          <w:sz w:val="24"/>
          <w:szCs w:val="24"/>
          <w:rtl/>
        </w:rPr>
        <w:t xml:space="preserve">נ ג ד </w:t>
      </w:r>
      <w:r w:rsidRPr="00007A7E">
        <w:rPr>
          <w:rFonts w:asciiTheme="minorBidi" w:eastAsia="Times New Roman" w:hAnsiTheme="minorBidi"/>
          <w:sz w:val="24"/>
        </w:rPr>
        <w:t>-</w:t>
      </w:r>
    </w:p>
    <w:p w:rsidR="00074731" w:rsidRPr="00007A7E" w:rsidRDefault="00074731">
      <w:pPr>
        <w:bidi/>
        <w:rPr>
          <w:rFonts w:asciiTheme="minorBidi" w:eastAsia="Times New Roman" w:hAnsiTheme="minorBidi"/>
          <w:sz w:val="24"/>
        </w:rPr>
      </w:pPr>
    </w:p>
    <w:p w:rsidR="00074731" w:rsidRPr="00007A7E" w:rsidRDefault="00C14904">
      <w:pPr>
        <w:tabs>
          <w:tab w:val="left" w:pos="1936"/>
          <w:tab w:val="left" w:pos="2974"/>
        </w:tabs>
        <w:bidi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  <w:t>הנתבע</w:t>
      </w:r>
      <w:r w:rsidRPr="00007A7E">
        <w:rPr>
          <w:rFonts w:asciiTheme="minorBidi" w:eastAsia="Times New Roman" w:hAnsiTheme="minorBidi"/>
          <w:sz w:val="24"/>
        </w:rPr>
        <w:t xml:space="preserve">:    </w:t>
      </w:r>
      <w:r w:rsidRPr="00007A7E">
        <w:rPr>
          <w:rFonts w:asciiTheme="minorBidi" w:eastAsia="Times New Roman" w:hAnsiTheme="minorBidi"/>
          <w:sz w:val="24"/>
        </w:rPr>
        <w:tab/>
        <w:t>1.</w:t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שם הנתבע</w:t>
      </w:r>
      <w:r w:rsidRPr="00007A7E">
        <w:rPr>
          <w:rFonts w:asciiTheme="minorBidi" w:eastAsia="Times New Roman" w:hAnsiTheme="minorBidi"/>
          <w:sz w:val="24"/>
        </w:rPr>
        <w:t xml:space="preserve">, 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ת</w:t>
      </w:r>
      <w:r w:rsidRPr="00007A7E">
        <w:rPr>
          <w:rFonts w:asciiTheme="minorBidi" w:eastAsia="Times New Roman" w:hAnsiTheme="minorBidi"/>
          <w:sz w:val="24"/>
        </w:rPr>
        <w:t>.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ז</w:t>
      </w:r>
      <w:r w:rsidRPr="00007A7E">
        <w:rPr>
          <w:rFonts w:asciiTheme="minorBidi" w:eastAsia="Times New Roman" w:hAnsiTheme="minorBidi"/>
          <w:sz w:val="24"/>
        </w:rPr>
        <w:t xml:space="preserve">.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.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ז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 xml:space="preserve">.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הנתבע</w:t>
      </w:r>
    </w:p>
    <w:p w:rsidR="00074731" w:rsidRPr="00007A7E" w:rsidRDefault="00C14904">
      <w:pPr>
        <w:tabs>
          <w:tab w:val="left" w:pos="2974"/>
        </w:tabs>
        <w:bidi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אפשרות לבחור</w:t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  <w:szCs w:val="24"/>
          <w:rtl/>
        </w:rPr>
        <w:t>כתובת</w:t>
      </w:r>
      <w:r w:rsidRPr="00007A7E">
        <w:rPr>
          <w:rFonts w:asciiTheme="minorBidi" w:eastAsia="Times New Roman" w:hAnsiTheme="minorBidi"/>
          <w:sz w:val="24"/>
        </w:rPr>
        <w:t xml:space="preserve">: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כתובת הנתבע</w:t>
      </w:r>
    </w:p>
    <w:p w:rsidR="00074731" w:rsidRPr="00007A7E" w:rsidRDefault="00C14904">
      <w:pPr>
        <w:tabs>
          <w:tab w:val="left" w:pos="2974"/>
        </w:tabs>
        <w:bidi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 xml:space="preserve">,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נתבעת</w:t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  <w:szCs w:val="24"/>
          <w:rtl/>
        </w:rPr>
        <w:t>טלפון</w:t>
      </w:r>
      <w:r w:rsidRPr="00007A7E">
        <w:rPr>
          <w:rFonts w:asciiTheme="minorBidi" w:eastAsia="Times New Roman" w:hAnsiTheme="minorBidi"/>
          <w:sz w:val="24"/>
        </w:rPr>
        <w:t xml:space="preserve">: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טלפון הנתבע</w:t>
      </w:r>
    </w:p>
    <w:p w:rsidR="00074731" w:rsidRPr="00007A7E" w:rsidRDefault="00C14904">
      <w:pPr>
        <w:bidi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</w:rPr>
        <w:t xml:space="preserve">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נתבעים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 xml:space="preserve">,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)</w:t>
      </w:r>
      <w:r w:rsidRPr="00007A7E">
        <w:rPr>
          <w:rFonts w:asciiTheme="minorBidi" w:eastAsia="Times New Roman" w:hAnsiTheme="minorBidi"/>
          <w:sz w:val="24"/>
        </w:rPr>
        <w:t xml:space="preserve">                            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אפשרות להוסיף נתבע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)</w:t>
      </w:r>
    </w:p>
    <w:p w:rsidR="00074731" w:rsidRPr="00007A7E" w:rsidRDefault="00C14904">
      <w:pPr>
        <w:bidi/>
        <w:rPr>
          <w:rFonts w:asciiTheme="minorBidi" w:eastAsia="Times New Roman" w:hAnsiTheme="minorBidi"/>
          <w:b/>
          <w:sz w:val="24"/>
        </w:rPr>
      </w:pPr>
      <w:r w:rsidRPr="00007A7E">
        <w:rPr>
          <w:rFonts w:asciiTheme="minorBidi" w:eastAsia="Times New Roman" w:hAnsiTheme="minorBidi"/>
          <w:b/>
          <w:bCs/>
          <w:sz w:val="24"/>
          <w:szCs w:val="24"/>
          <w:rtl/>
        </w:rPr>
        <w:t>סכום התביעה</w:t>
      </w:r>
      <w:r w:rsidRPr="00007A7E">
        <w:rPr>
          <w:rFonts w:asciiTheme="minorBidi" w:eastAsia="Times New Roman" w:hAnsiTheme="minorBidi"/>
          <w:b/>
          <w:sz w:val="24"/>
        </w:rPr>
        <w:t xml:space="preserve">: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 xml:space="preserve">הכנס את הסכום הרצוי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 xml:space="preserve">–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 xml:space="preserve">עד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33,500</w:t>
      </w:r>
      <w:r w:rsidRPr="00007A7E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 ש</w:t>
      </w:r>
      <w:r w:rsidRPr="00007A7E">
        <w:rPr>
          <w:rFonts w:asciiTheme="minorBidi" w:eastAsia="Times New Roman" w:hAnsiTheme="minorBidi"/>
          <w:b/>
          <w:sz w:val="24"/>
        </w:rPr>
        <w:t>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ח  </w:t>
      </w:r>
      <w:r w:rsidRPr="00007A7E">
        <w:rPr>
          <w:rFonts w:asciiTheme="minorBidi" w:eastAsia="Times New Roman" w:hAnsiTheme="minorBidi"/>
          <w:b/>
          <w:sz w:val="24"/>
        </w:rPr>
        <w:t xml:space="preserve">+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rtl/>
        </w:rPr>
        <w:t>אגרת בימה</w:t>
      </w:r>
      <w:r w:rsidRPr="00007A7E">
        <w:rPr>
          <w:rFonts w:asciiTheme="minorBidi" w:eastAsia="Times New Roman" w:hAnsiTheme="minorBidi"/>
          <w:b/>
          <w:sz w:val="24"/>
        </w:rPr>
        <w:t>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rtl/>
        </w:rPr>
        <w:t>ש</w:t>
      </w:r>
      <w:r w:rsidRPr="00007A7E">
        <w:rPr>
          <w:rFonts w:asciiTheme="minorBidi" w:eastAsia="Times New Roman" w:hAnsiTheme="minorBidi"/>
          <w:b/>
          <w:sz w:val="24"/>
        </w:rPr>
        <w:tab/>
      </w:r>
      <w:r w:rsidRPr="00007A7E">
        <w:rPr>
          <w:rFonts w:asciiTheme="minorBidi" w:eastAsia="Times New Roman" w:hAnsiTheme="minorBidi"/>
          <w:b/>
          <w:sz w:val="24"/>
        </w:rPr>
        <w:tab/>
      </w:r>
      <w:r w:rsidRPr="00007A7E">
        <w:rPr>
          <w:rFonts w:asciiTheme="minorBidi" w:eastAsia="Times New Roman" w:hAnsiTheme="minorBidi"/>
          <w:b/>
          <w:sz w:val="24"/>
        </w:rPr>
        <w:tab/>
      </w:r>
    </w:p>
    <w:p w:rsidR="00074731" w:rsidRPr="00007A7E" w:rsidRDefault="00C14904">
      <w:pPr>
        <w:bidi/>
        <w:rPr>
          <w:rFonts w:asciiTheme="minorBidi" w:eastAsia="Times New Roman" w:hAnsiTheme="minorBidi"/>
          <w:b/>
          <w:sz w:val="24"/>
        </w:rPr>
      </w:pPr>
      <w:r w:rsidRPr="00007A7E">
        <w:rPr>
          <w:rFonts w:asciiTheme="minorBidi" w:eastAsia="Times New Roman" w:hAnsiTheme="minorBidi"/>
          <w:b/>
          <w:sz w:val="24"/>
        </w:rPr>
        <w:t xml:space="preserve">          </w:t>
      </w:r>
    </w:p>
    <w:p w:rsidR="00074731" w:rsidRPr="00007A7E" w:rsidRDefault="00CB7FEB" w:rsidP="00CB7FEB">
      <w:pPr>
        <w:bidi/>
        <w:jc w:val="center"/>
        <w:rPr>
          <w:rFonts w:asciiTheme="minorBidi" w:eastAsia="Times New Roman" w:hAnsiTheme="minorBidi"/>
          <w:b/>
          <w:sz w:val="40"/>
          <w:u w:val="single"/>
        </w:rPr>
      </w:pPr>
      <w:r>
        <w:rPr>
          <w:rFonts w:asciiTheme="minorBidi" w:eastAsia="Times New Roman" w:hAnsiTheme="minorBidi"/>
          <w:b/>
          <w:bCs/>
          <w:sz w:val="40"/>
          <w:szCs w:val="40"/>
          <w:u w:val="single"/>
          <w:rtl/>
        </w:rPr>
        <w:t>כ</w:t>
      </w:r>
      <w:r w:rsidR="00C14904" w:rsidRPr="00007A7E">
        <w:rPr>
          <w:rFonts w:asciiTheme="minorBidi" w:eastAsia="Times New Roman" w:hAnsiTheme="minorBidi"/>
          <w:b/>
          <w:bCs/>
          <w:sz w:val="40"/>
          <w:szCs w:val="40"/>
          <w:u w:val="single"/>
          <w:rtl/>
        </w:rPr>
        <w:t>תב</w:t>
      </w:r>
      <w:r>
        <w:rPr>
          <w:rFonts w:asciiTheme="minorBidi" w:eastAsia="Times New Roman" w:hAnsiTheme="minorBidi" w:hint="cs"/>
          <w:b/>
          <w:bCs/>
          <w:sz w:val="40"/>
          <w:szCs w:val="40"/>
          <w:u w:val="single"/>
          <w:rtl/>
        </w:rPr>
        <w:t xml:space="preserve"> </w:t>
      </w:r>
      <w:r w:rsidR="00C14904" w:rsidRPr="00007A7E">
        <w:rPr>
          <w:rFonts w:asciiTheme="minorBidi" w:eastAsia="Times New Roman" w:hAnsiTheme="minorBidi"/>
          <w:b/>
          <w:bCs/>
          <w:sz w:val="40"/>
          <w:szCs w:val="40"/>
          <w:u w:val="single"/>
          <w:rtl/>
        </w:rPr>
        <w:t>ת</w:t>
      </w:r>
      <w:r>
        <w:rPr>
          <w:rFonts w:asciiTheme="minorBidi" w:eastAsia="Times New Roman" w:hAnsiTheme="minorBidi" w:hint="cs"/>
          <w:b/>
          <w:bCs/>
          <w:sz w:val="40"/>
          <w:szCs w:val="40"/>
          <w:u w:val="single"/>
          <w:rtl/>
        </w:rPr>
        <w:t>ב</w:t>
      </w:r>
      <w:r w:rsidR="00C14904" w:rsidRPr="00007A7E">
        <w:rPr>
          <w:rFonts w:asciiTheme="minorBidi" w:eastAsia="Times New Roman" w:hAnsiTheme="minorBidi"/>
          <w:b/>
          <w:bCs/>
          <w:sz w:val="40"/>
          <w:szCs w:val="40"/>
          <w:u w:val="single"/>
          <w:rtl/>
        </w:rPr>
        <w:t>יעה</w:t>
      </w:r>
    </w:p>
    <w:p w:rsidR="00074731" w:rsidRPr="00007A7E" w:rsidRDefault="00C14904">
      <w:pPr>
        <w:numPr>
          <w:ilvl w:val="0"/>
          <w:numId w:val="1"/>
        </w:numPr>
        <w:bidi/>
        <w:ind w:left="357" w:hanging="357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>התובע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 xml:space="preserve"> 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 xml:space="preserve">אפשרות לבחור בין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תובע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תובעת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נתבעים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")</w:t>
      </w:r>
      <w:r w:rsidRPr="00007A7E">
        <w:rPr>
          <w:rFonts w:asciiTheme="minorBidi" w:eastAsia="Times New Roman" w:hAnsiTheme="minorBidi"/>
          <w:sz w:val="24"/>
        </w:rPr>
        <w:t xml:space="preserve"> 1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אפשרות לבחור בין היה או היו</w:t>
      </w:r>
      <w:r w:rsidRPr="00007A7E">
        <w:rPr>
          <w:rFonts w:asciiTheme="minorBidi" w:eastAsia="Times New Roman" w:hAnsiTheme="minorBidi"/>
          <w:sz w:val="24"/>
          <w:szCs w:val="24"/>
          <w:rtl/>
        </w:rPr>
        <w:t xml:space="preserve"> בכל הזמנים הרלוונטים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פרט מיהו התובע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תובעת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תובעים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תובעות בהקשר של התביעה</w:t>
      </w:r>
      <w:r w:rsidRPr="00007A7E">
        <w:rPr>
          <w:rFonts w:asciiTheme="minorBidi" w:eastAsia="Times New Roman" w:hAnsiTheme="minorBidi"/>
          <w:sz w:val="24"/>
        </w:rPr>
        <w:t>. (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להלן</w:t>
      </w:r>
      <w:r w:rsidRPr="00007A7E">
        <w:rPr>
          <w:rFonts w:asciiTheme="minorBidi" w:eastAsia="Times New Roman" w:hAnsiTheme="minorBidi"/>
          <w:sz w:val="24"/>
        </w:rPr>
        <w:t xml:space="preserve">: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בחר אפשרות</w:t>
      </w:r>
      <w:r w:rsidRPr="00007A7E">
        <w:rPr>
          <w:rFonts w:asciiTheme="minorBidi" w:eastAsia="Times New Roman" w:hAnsiTheme="minorBidi"/>
          <w:sz w:val="24"/>
        </w:rPr>
        <w:t xml:space="preserve">).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 xml:space="preserve">אפשרות לבחור בין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תובע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נתבעים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"),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תובעות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")</w:t>
      </w:r>
    </w:p>
    <w:p w:rsidR="00074731" w:rsidRPr="00007A7E" w:rsidRDefault="00C14904">
      <w:pPr>
        <w:numPr>
          <w:ilvl w:val="0"/>
          <w:numId w:val="1"/>
        </w:numPr>
        <w:bidi/>
        <w:ind w:left="360" w:hanging="360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 xml:space="preserve">הנתבע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 xml:space="preserve">אפשרות לבחור בין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נתבעים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 xml:space="preserve">"), </w:t>
      </w:r>
      <w:r w:rsidRPr="00007A7E">
        <w:rPr>
          <w:rFonts w:asciiTheme="minorBidi" w:eastAsia="Times New Roman" w:hAnsiTheme="minorBidi"/>
          <w:sz w:val="24"/>
        </w:rPr>
        <w:t xml:space="preserve"> 1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אפשרות להסיר את המספר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)</w:t>
      </w:r>
      <w:r w:rsidRPr="00007A7E">
        <w:rPr>
          <w:rFonts w:asciiTheme="minorBidi" w:eastAsia="Times New Roman" w:hAnsiTheme="minorBidi"/>
          <w:sz w:val="24"/>
        </w:rPr>
        <w:t xml:space="preserve">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אפשרות לבחור בין היה הייתה או היו</w:t>
      </w:r>
      <w:r w:rsidRPr="00007A7E">
        <w:rPr>
          <w:rFonts w:asciiTheme="minorBidi" w:eastAsia="Times New Roman" w:hAnsiTheme="minorBidi"/>
          <w:sz w:val="24"/>
          <w:szCs w:val="24"/>
          <w:rtl/>
        </w:rPr>
        <w:t xml:space="preserve"> בכל הזמנים הרלוונטים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פרט מיהו הנתבע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נתבעת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נתבעות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נ</w:t>
      </w:r>
      <w:bookmarkStart w:id="0" w:name="_GoBack"/>
      <w:bookmarkEnd w:id="0"/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תבעים בהקשר של התביעה</w:t>
      </w:r>
      <w:r w:rsidRPr="00007A7E">
        <w:rPr>
          <w:rFonts w:asciiTheme="minorBidi" w:eastAsia="Times New Roman" w:hAnsiTheme="minorBidi"/>
          <w:sz w:val="24"/>
        </w:rPr>
        <w:t>. (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להלן</w:t>
      </w:r>
      <w:r w:rsidRPr="00007A7E">
        <w:rPr>
          <w:rFonts w:asciiTheme="minorBidi" w:eastAsia="Times New Roman" w:hAnsiTheme="minorBidi"/>
          <w:sz w:val="24"/>
        </w:rPr>
        <w:t xml:space="preserve">: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בחר אפשרות</w:t>
      </w:r>
      <w:r w:rsidRPr="00007A7E">
        <w:rPr>
          <w:rFonts w:asciiTheme="minorBidi" w:eastAsia="Times New Roman" w:hAnsiTheme="minorBidi"/>
          <w:sz w:val="24"/>
        </w:rPr>
        <w:t>).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 xml:space="preserve"> 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 xml:space="preserve">אפשרות לבחור בין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נתבעים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")</w:t>
      </w:r>
      <w:r w:rsidRPr="00007A7E">
        <w:rPr>
          <w:rFonts w:asciiTheme="minorBidi" w:eastAsia="Times New Roman" w:hAnsiTheme="minorBidi"/>
          <w:sz w:val="24"/>
        </w:rPr>
        <w:t>.</w:t>
      </w:r>
    </w:p>
    <w:p w:rsidR="00074731" w:rsidRPr="00007A7E" w:rsidRDefault="00C14904">
      <w:pPr>
        <w:numPr>
          <w:ilvl w:val="0"/>
          <w:numId w:val="1"/>
        </w:numPr>
        <w:bidi/>
        <w:ind w:left="360" w:hanging="360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>הנתבע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 xml:space="preserve"> 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 xml:space="preserve">אפשרות לבחור בין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נתבעים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</w:t>
      </w:r>
      <w:r w:rsidRPr="00007A7E">
        <w:rPr>
          <w:rFonts w:asciiTheme="minorBidi" w:eastAsia="Times New Roman" w:hAnsiTheme="minorBidi"/>
          <w:sz w:val="24"/>
        </w:rPr>
        <w:t xml:space="preserve">) 2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אפשרות להסיר את המספר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)</w:t>
      </w:r>
      <w:r w:rsidRPr="00007A7E">
        <w:rPr>
          <w:rFonts w:asciiTheme="minorBidi" w:eastAsia="Times New Roman" w:hAnsiTheme="minorBidi"/>
          <w:sz w:val="24"/>
        </w:rPr>
        <w:t xml:space="preserve">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אפשרות לבחור בין היה הייתה או היו</w:t>
      </w:r>
      <w:r w:rsidRPr="00007A7E">
        <w:rPr>
          <w:rFonts w:asciiTheme="minorBidi" w:eastAsia="Times New Roman" w:hAnsiTheme="minorBidi"/>
          <w:sz w:val="24"/>
          <w:szCs w:val="24"/>
          <w:rtl/>
        </w:rPr>
        <w:t xml:space="preserve"> בכל הזמנים הרלוונטים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פרט מיהו הנתבע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נתבעת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נתבעות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 xml:space="preserve">נתבעים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 xml:space="preserve">2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בהקשר של התביעה</w:t>
      </w:r>
      <w:r w:rsidRPr="00007A7E">
        <w:rPr>
          <w:rFonts w:asciiTheme="minorBidi" w:eastAsia="Times New Roman" w:hAnsiTheme="minorBidi"/>
          <w:sz w:val="24"/>
        </w:rPr>
        <w:t>. (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להלן</w:t>
      </w:r>
      <w:r w:rsidRPr="00007A7E">
        <w:rPr>
          <w:rFonts w:asciiTheme="minorBidi" w:eastAsia="Times New Roman" w:hAnsiTheme="minorBidi"/>
          <w:sz w:val="24"/>
        </w:rPr>
        <w:t xml:space="preserve">: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בחר אפשרות</w:t>
      </w:r>
      <w:r w:rsidRPr="00007A7E">
        <w:rPr>
          <w:rFonts w:asciiTheme="minorBidi" w:eastAsia="Times New Roman" w:hAnsiTheme="minorBidi"/>
          <w:sz w:val="24"/>
        </w:rPr>
        <w:t>).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 xml:space="preserve"> 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 xml:space="preserve">אפשרות לבחור בין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נתבעים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")</w:t>
      </w:r>
      <w:r w:rsidRPr="00007A7E">
        <w:rPr>
          <w:rFonts w:asciiTheme="minorBidi" w:eastAsia="Times New Roman" w:hAnsiTheme="minorBidi"/>
          <w:sz w:val="24"/>
        </w:rPr>
        <w:t xml:space="preserve">. </w:t>
      </w:r>
    </w:p>
    <w:p w:rsidR="00074731" w:rsidRPr="00007A7E" w:rsidRDefault="00C14904">
      <w:pPr>
        <w:numPr>
          <w:ilvl w:val="0"/>
          <w:numId w:val="1"/>
        </w:numPr>
        <w:bidi/>
        <w:ind w:left="360" w:hanging="360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Calibri" w:hAnsiTheme="minorBidi"/>
          <w:rtl/>
        </w:rPr>
        <w:lastRenderedPageBreak/>
        <w:t>מקרה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נפוץ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לבחירתכם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באים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מדובר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בתאונת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דרכים</w:t>
      </w:r>
      <w:r w:rsidRPr="00007A7E">
        <w:rPr>
          <w:rFonts w:asciiTheme="minorBidi" w:eastAsia="Calibri" w:hAnsiTheme="minorBidi"/>
        </w:rPr>
        <w:t xml:space="preserve">: </w:t>
      </w:r>
      <w:r w:rsidRPr="00007A7E">
        <w:rPr>
          <w:rFonts w:asciiTheme="minorBidi" w:eastAsia="Calibri" w:hAnsiTheme="minorBidi"/>
          <w:rtl/>
        </w:rPr>
        <w:t>הנתבעת</w:t>
      </w:r>
      <w:r w:rsidRPr="00007A7E">
        <w:rPr>
          <w:rFonts w:asciiTheme="minorBidi" w:eastAsia="Calibri" w:hAnsiTheme="minorBidi"/>
        </w:rPr>
        <w:t xml:space="preserve"> 3 </w:t>
      </w:r>
      <w:r w:rsidRPr="00007A7E">
        <w:rPr>
          <w:rFonts w:asciiTheme="minorBidi" w:eastAsia="Calibri" w:hAnsiTheme="minorBidi"/>
          <w:rtl/>
        </w:rPr>
        <w:t>הינה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חברת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ביטוח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המבטחת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את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רכב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הנתבע</w:t>
      </w:r>
      <w:r w:rsidRPr="00007A7E">
        <w:rPr>
          <w:rFonts w:asciiTheme="minorBidi" w:eastAsia="Calibri" w:hAnsiTheme="minorBidi"/>
        </w:rPr>
        <w:t xml:space="preserve"> 1 (</w:t>
      </w:r>
      <w:r w:rsidRPr="00007A7E">
        <w:rPr>
          <w:rFonts w:asciiTheme="minorBidi" w:eastAsia="Calibri" w:hAnsiTheme="minorBidi"/>
          <w:b/>
          <w:bCs/>
          <w:u w:val="single"/>
          <w:shd w:val="clear" w:color="auto" w:fill="FFFF00"/>
          <w:rtl/>
        </w:rPr>
        <w:t>אפשרות</w:t>
      </w:r>
      <w:r w:rsidRPr="00007A7E">
        <w:rPr>
          <w:rFonts w:asciiTheme="minorBidi" w:eastAsia="Calibri" w:hAnsiTheme="minorBidi"/>
          <w:b/>
          <w:u w:val="single"/>
          <w:shd w:val="clear" w:color="auto" w:fill="FFFF00"/>
        </w:rPr>
        <w:t xml:space="preserve"> </w:t>
      </w:r>
      <w:r w:rsidRPr="00007A7E">
        <w:rPr>
          <w:rFonts w:asciiTheme="minorBidi" w:eastAsia="Calibri" w:hAnsiTheme="minorBidi"/>
          <w:b/>
          <w:bCs/>
          <w:u w:val="single"/>
          <w:shd w:val="clear" w:color="auto" w:fill="FFFF00"/>
          <w:rtl/>
        </w:rPr>
        <w:t>לבחור</w:t>
      </w:r>
      <w:r w:rsidRPr="00007A7E">
        <w:rPr>
          <w:rFonts w:asciiTheme="minorBidi" w:eastAsia="Calibri" w:hAnsiTheme="minorBidi"/>
          <w:b/>
          <w:u w:val="single"/>
          <w:shd w:val="clear" w:color="auto" w:fill="FFFF00"/>
        </w:rPr>
        <w:t xml:space="preserve"> </w:t>
      </w:r>
      <w:r w:rsidRPr="00007A7E">
        <w:rPr>
          <w:rFonts w:asciiTheme="minorBidi" w:eastAsia="Calibri" w:hAnsiTheme="minorBidi"/>
          <w:b/>
          <w:bCs/>
          <w:u w:val="single"/>
          <w:shd w:val="clear" w:color="auto" w:fill="FFFF00"/>
          <w:rtl/>
        </w:rPr>
        <w:t>מספר</w:t>
      </w:r>
      <w:r w:rsidRPr="00007A7E">
        <w:rPr>
          <w:rFonts w:asciiTheme="minorBidi" w:eastAsia="Calibri" w:hAnsiTheme="minorBidi"/>
          <w:b/>
          <w:u w:val="single"/>
          <w:shd w:val="clear" w:color="auto" w:fill="FFFF00"/>
        </w:rPr>
        <w:t xml:space="preserve"> </w:t>
      </w:r>
      <w:r w:rsidRPr="00007A7E">
        <w:rPr>
          <w:rFonts w:asciiTheme="minorBidi" w:eastAsia="Calibri" w:hAnsiTheme="minorBidi"/>
          <w:b/>
          <w:bCs/>
          <w:u w:val="single"/>
          <w:shd w:val="clear" w:color="auto" w:fill="FFFF00"/>
          <w:rtl/>
        </w:rPr>
        <w:t>אחר</w:t>
      </w:r>
      <w:r w:rsidRPr="00007A7E">
        <w:rPr>
          <w:rFonts w:asciiTheme="minorBidi" w:eastAsia="Calibri" w:hAnsiTheme="minorBidi"/>
          <w:b/>
          <w:u w:val="single"/>
          <w:shd w:val="clear" w:color="auto" w:fill="FFFF00"/>
        </w:rPr>
        <w:t>)</w:t>
      </w:r>
      <w:r w:rsidRPr="00007A7E">
        <w:rPr>
          <w:rFonts w:asciiTheme="minorBidi" w:eastAsia="Calibri" w:hAnsiTheme="minorBidi"/>
        </w:rPr>
        <w:t xml:space="preserve">, </w:t>
      </w:r>
      <w:r w:rsidRPr="00007A7E">
        <w:rPr>
          <w:rFonts w:asciiTheme="minorBidi" w:eastAsia="Calibri" w:hAnsiTheme="minorBidi"/>
          <w:rtl/>
        </w:rPr>
        <w:t>והאחראית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לתשלום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הנזק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מכח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הוראות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הפוליסת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הביטוח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שמספרה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b/>
          <w:bCs/>
          <w:u w:val="single"/>
          <w:shd w:val="clear" w:color="auto" w:fill="C0C0C0"/>
          <w:rtl/>
        </w:rPr>
        <w:t>השלם</w:t>
      </w:r>
      <w:r w:rsidRPr="00007A7E">
        <w:rPr>
          <w:rFonts w:asciiTheme="minorBidi" w:eastAsia="Calibri" w:hAnsiTheme="minorBidi"/>
          <w:b/>
          <w:u w:val="single"/>
          <w:shd w:val="clear" w:color="auto" w:fill="C0C0C0"/>
        </w:rPr>
        <w:t xml:space="preserve"> </w:t>
      </w:r>
      <w:r w:rsidRPr="00007A7E">
        <w:rPr>
          <w:rFonts w:asciiTheme="minorBidi" w:eastAsia="Calibri" w:hAnsiTheme="minorBidi"/>
          <w:b/>
          <w:bCs/>
          <w:u w:val="single"/>
          <w:shd w:val="clear" w:color="auto" w:fill="C0C0C0"/>
          <w:rtl/>
        </w:rPr>
        <w:t>את</w:t>
      </w:r>
      <w:r w:rsidRPr="00007A7E">
        <w:rPr>
          <w:rFonts w:asciiTheme="minorBidi" w:eastAsia="Calibri" w:hAnsiTheme="minorBidi"/>
          <w:b/>
          <w:u w:val="single"/>
          <w:shd w:val="clear" w:color="auto" w:fill="C0C0C0"/>
        </w:rPr>
        <w:t xml:space="preserve"> </w:t>
      </w:r>
      <w:r w:rsidRPr="00007A7E">
        <w:rPr>
          <w:rFonts w:asciiTheme="minorBidi" w:eastAsia="Calibri" w:hAnsiTheme="minorBidi"/>
          <w:b/>
          <w:bCs/>
          <w:u w:val="single"/>
          <w:shd w:val="clear" w:color="auto" w:fill="C0C0C0"/>
          <w:rtl/>
        </w:rPr>
        <w:t>מספר</w:t>
      </w:r>
      <w:r w:rsidRPr="00007A7E">
        <w:rPr>
          <w:rFonts w:asciiTheme="minorBidi" w:eastAsia="Calibri" w:hAnsiTheme="minorBidi"/>
          <w:b/>
          <w:u w:val="single"/>
          <w:shd w:val="clear" w:color="auto" w:fill="C0C0C0"/>
        </w:rPr>
        <w:t xml:space="preserve"> </w:t>
      </w:r>
      <w:r w:rsidRPr="00007A7E">
        <w:rPr>
          <w:rFonts w:asciiTheme="minorBidi" w:eastAsia="Calibri" w:hAnsiTheme="minorBidi"/>
          <w:b/>
          <w:bCs/>
          <w:u w:val="single"/>
          <w:shd w:val="clear" w:color="auto" w:fill="C0C0C0"/>
          <w:rtl/>
        </w:rPr>
        <w:t>הפוליסה</w:t>
      </w:r>
      <w:r w:rsidRPr="00007A7E">
        <w:rPr>
          <w:rFonts w:asciiTheme="minorBidi" w:eastAsia="Calibri" w:hAnsiTheme="minorBidi"/>
          <w:b/>
          <w:u w:val="single"/>
          <w:shd w:val="clear" w:color="auto" w:fill="C0C0C0"/>
        </w:rPr>
        <w:t xml:space="preserve"> </w:t>
      </w:r>
      <w:r w:rsidRPr="00007A7E">
        <w:rPr>
          <w:rFonts w:asciiTheme="minorBidi" w:eastAsia="Calibri" w:hAnsiTheme="minorBidi"/>
          <w:b/>
          <w:bCs/>
          <w:u w:val="single"/>
          <w:shd w:val="clear" w:color="auto" w:fill="C0C0C0"/>
          <w:rtl/>
        </w:rPr>
        <w:t>הרלוונטי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ו</w:t>
      </w:r>
      <w:r w:rsidRPr="00007A7E">
        <w:rPr>
          <w:rFonts w:asciiTheme="minorBidi" w:eastAsia="Calibri" w:hAnsiTheme="minorBidi"/>
        </w:rPr>
        <w:t>/</w:t>
      </w:r>
      <w:r w:rsidRPr="00007A7E">
        <w:rPr>
          <w:rFonts w:asciiTheme="minorBidi" w:eastAsia="Calibri" w:hAnsiTheme="minorBidi"/>
          <w:rtl/>
        </w:rPr>
        <w:t>או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מכוח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חוק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חוזה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ביטוח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תשמ</w:t>
      </w:r>
      <w:r w:rsidRPr="00007A7E">
        <w:rPr>
          <w:rFonts w:asciiTheme="minorBidi" w:eastAsia="Calibri" w:hAnsiTheme="minorBidi"/>
        </w:rPr>
        <w:t>"</w:t>
      </w:r>
      <w:r w:rsidRPr="00007A7E">
        <w:rPr>
          <w:rFonts w:asciiTheme="minorBidi" w:eastAsia="Calibri" w:hAnsiTheme="minorBidi"/>
          <w:rtl/>
        </w:rPr>
        <w:t>א</w:t>
      </w:r>
      <w:r w:rsidRPr="00007A7E">
        <w:rPr>
          <w:rFonts w:asciiTheme="minorBidi" w:eastAsia="Calibri" w:hAnsiTheme="minorBidi"/>
        </w:rPr>
        <w:t>-1981.)</w:t>
      </w:r>
      <w:r w:rsidRPr="00007A7E">
        <w:rPr>
          <w:rFonts w:asciiTheme="minorBidi" w:eastAsia="Calibri" w:hAnsiTheme="minorBidi"/>
          <w:b/>
        </w:rPr>
        <w:t xml:space="preserve"> </w:t>
      </w:r>
      <w:r w:rsidRPr="00007A7E">
        <w:rPr>
          <w:rFonts w:asciiTheme="minorBidi" w:eastAsia="Times New Roman" w:hAnsiTheme="minorBidi"/>
          <w:sz w:val="24"/>
        </w:rPr>
        <w:t>(</w:t>
      </w:r>
      <w:r w:rsidRPr="00007A7E">
        <w:rPr>
          <w:rFonts w:asciiTheme="minorBidi" w:eastAsia="Times New Roman" w:hAnsiTheme="minorBidi"/>
          <w:sz w:val="24"/>
          <w:szCs w:val="24"/>
          <w:shd w:val="clear" w:color="auto" w:fill="FFFF00"/>
          <w:rtl/>
        </w:rPr>
        <w:t>אפשרות להסיר את כל הסעיף</w:t>
      </w:r>
      <w:r w:rsidRPr="00007A7E">
        <w:rPr>
          <w:rFonts w:asciiTheme="minorBidi" w:eastAsia="Times New Roman" w:hAnsiTheme="minorBidi"/>
          <w:sz w:val="24"/>
          <w:shd w:val="clear" w:color="auto" w:fill="FFFF00"/>
        </w:rPr>
        <w:t>).</w:t>
      </w:r>
    </w:p>
    <w:p w:rsidR="00074731" w:rsidRPr="00007A7E" w:rsidRDefault="00C14904">
      <w:pPr>
        <w:numPr>
          <w:ilvl w:val="0"/>
          <w:numId w:val="1"/>
        </w:numPr>
        <w:bidi/>
        <w:ind w:left="360" w:hanging="360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 xml:space="preserve">אפשרות לבחור בין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תובע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תובעת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נתבעים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")</w:t>
      </w:r>
      <w:r w:rsidRPr="00007A7E">
        <w:rPr>
          <w:rFonts w:asciiTheme="minorBidi" w:eastAsia="Times New Roman" w:hAnsiTheme="minorBidi"/>
          <w:sz w:val="24"/>
          <w:szCs w:val="24"/>
          <w:rtl/>
        </w:rPr>
        <w:t xml:space="preserve"> יטען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אפשרות לבחור בהתאם לגוף התובע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)</w:t>
      </w:r>
      <w:r w:rsidRPr="00007A7E">
        <w:rPr>
          <w:rFonts w:asciiTheme="minorBidi" w:eastAsia="Times New Roman" w:hAnsiTheme="minorBidi"/>
          <w:sz w:val="24"/>
          <w:szCs w:val="24"/>
          <w:rtl/>
        </w:rPr>
        <w:t xml:space="preserve"> כדלקמן</w:t>
      </w:r>
      <w:r w:rsidRPr="00007A7E">
        <w:rPr>
          <w:rFonts w:asciiTheme="minorBidi" w:eastAsia="Times New Roman" w:hAnsiTheme="minorBidi"/>
          <w:sz w:val="24"/>
        </w:rPr>
        <w:t xml:space="preserve">: </w:t>
      </w:r>
    </w:p>
    <w:p w:rsidR="00074731" w:rsidRPr="00007A7E" w:rsidRDefault="00C14904">
      <w:pPr>
        <w:bidi/>
        <w:ind w:left="360"/>
        <w:jc w:val="both"/>
        <w:rPr>
          <w:rFonts w:asciiTheme="minorBidi" w:eastAsia="Times New Roman" w:hAnsiTheme="minorBidi"/>
          <w:b/>
          <w:sz w:val="24"/>
          <w:u w:val="single"/>
        </w:rPr>
      </w:pP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תאר את הסיפור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המקרה שבגינו הינך מגיש תביעה זו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.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כמה שיותר עובדות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.</w:t>
      </w:r>
    </w:p>
    <w:p w:rsidR="00074731" w:rsidRPr="00007A7E" w:rsidRDefault="00C14904">
      <w:pPr>
        <w:numPr>
          <w:ilvl w:val="0"/>
          <w:numId w:val="2"/>
        </w:numPr>
        <w:bidi/>
        <w:ind w:left="360" w:hanging="360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 xml:space="preserve">אפשרות לבחור בין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תובע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תובעת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נתבעים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", "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נתבעות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")</w:t>
      </w:r>
      <w:r w:rsidRPr="00007A7E">
        <w:rPr>
          <w:rFonts w:asciiTheme="minorBidi" w:eastAsia="Times New Roman" w:hAnsiTheme="minorBidi"/>
          <w:sz w:val="24"/>
          <w:szCs w:val="24"/>
          <w:rtl/>
        </w:rPr>
        <w:t xml:space="preserve"> יטען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FFFF00"/>
          <w:rtl/>
        </w:rPr>
        <w:t>אפשרות לבחור בהתאם לגוף התובע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FFFF00"/>
        </w:rPr>
        <w:t>)</w:t>
      </w:r>
      <w:r w:rsidRPr="00007A7E">
        <w:rPr>
          <w:rFonts w:asciiTheme="minorBidi" w:eastAsia="Times New Roman" w:hAnsiTheme="minorBidi"/>
          <w:sz w:val="24"/>
          <w:szCs w:val="24"/>
          <w:rtl/>
        </w:rPr>
        <w:t xml:space="preserve"> כי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כתוב מדוע הנתבע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תובע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נתבעים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נתבעות אחראי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ת אחראים לנזק שנגרם לך</w:t>
      </w:r>
      <w:r w:rsidRPr="00007A7E">
        <w:rPr>
          <w:rFonts w:asciiTheme="minorBidi" w:eastAsia="Times New Roman" w:hAnsiTheme="minorBidi"/>
          <w:sz w:val="24"/>
        </w:rPr>
        <w:t>.</w:t>
      </w:r>
    </w:p>
    <w:p w:rsidR="00074731" w:rsidRPr="00007A7E" w:rsidRDefault="00C14904">
      <w:pPr>
        <w:numPr>
          <w:ilvl w:val="0"/>
          <w:numId w:val="2"/>
        </w:numPr>
        <w:bidi/>
        <w:ind w:left="360" w:hanging="360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התובע יטען כי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פרט אילו פעולות עשה או לא עשה הנתבע שגרמו לנזק שנגרם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\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עוול לך</w:t>
      </w:r>
      <w:r w:rsidRPr="00007A7E">
        <w:rPr>
          <w:rFonts w:asciiTheme="minorBidi" w:eastAsia="Times New Roman" w:hAnsiTheme="minorBidi"/>
          <w:b/>
          <w:sz w:val="24"/>
        </w:rPr>
        <w:t>:</w:t>
      </w:r>
    </w:p>
    <w:p w:rsidR="00074731" w:rsidRPr="00007A7E" w:rsidRDefault="00C14904">
      <w:pPr>
        <w:numPr>
          <w:ilvl w:val="0"/>
          <w:numId w:val="2"/>
        </w:numPr>
        <w:bidi/>
        <w:ind w:left="792" w:hanging="432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b/>
          <w:bCs/>
          <w:sz w:val="24"/>
          <w:szCs w:val="24"/>
          <w:rtl/>
        </w:rPr>
        <w:t>ציין האם הנתבע עבר על חוק או תקנה כתובה וצתת את החוק או התקנה</w:t>
      </w:r>
      <w:r w:rsidRPr="00007A7E">
        <w:rPr>
          <w:rFonts w:asciiTheme="minorBidi" w:eastAsia="Times New Roman" w:hAnsiTheme="minorBidi"/>
          <w:b/>
          <w:sz w:val="24"/>
        </w:rPr>
        <w:t>:</w:t>
      </w:r>
    </w:p>
    <w:p w:rsidR="00074731" w:rsidRPr="00007A7E" w:rsidRDefault="00C14904">
      <w:pPr>
        <w:bidi/>
        <w:ind w:left="792"/>
        <w:jc w:val="both"/>
        <w:rPr>
          <w:rFonts w:asciiTheme="minorBidi" w:eastAsia="Times New Roman" w:hAnsiTheme="minorBidi"/>
          <w:sz w:val="24"/>
        </w:rPr>
      </w:pPr>
      <w:proofErr w:type="gramStart"/>
      <w:r w:rsidRPr="00007A7E">
        <w:rPr>
          <w:rFonts w:asciiTheme="minorBidi" w:eastAsia="Times New Roman" w:hAnsiTheme="minorBidi"/>
          <w:sz w:val="24"/>
        </w:rPr>
        <w:t>"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ציתות</w:t>
      </w:r>
      <w:proofErr w:type="gramEnd"/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 xml:space="preserve"> של החוק או התקנה</w:t>
      </w:r>
      <w:r w:rsidRPr="00007A7E">
        <w:rPr>
          <w:rFonts w:asciiTheme="minorBidi" w:eastAsia="Times New Roman" w:hAnsiTheme="minorBidi"/>
          <w:sz w:val="24"/>
        </w:rPr>
        <w:t>."</w:t>
      </w:r>
    </w:p>
    <w:p w:rsidR="00074731" w:rsidRPr="00007A7E" w:rsidRDefault="00C14904">
      <w:pPr>
        <w:numPr>
          <w:ilvl w:val="0"/>
          <w:numId w:val="3"/>
        </w:numPr>
        <w:bidi/>
        <w:spacing w:line="240" w:lineRule="auto"/>
        <w:ind w:left="792" w:hanging="432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>לא הבחין</w:t>
      </w:r>
      <w:r w:rsidRPr="00007A7E">
        <w:rPr>
          <w:rFonts w:asciiTheme="minorBidi" w:eastAsia="Times New Roman" w:hAnsiTheme="minorBidi"/>
          <w:sz w:val="24"/>
        </w:rPr>
        <w:t>\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ה ברכב התובע</w:t>
      </w:r>
      <w:r w:rsidRPr="00007A7E">
        <w:rPr>
          <w:rFonts w:asciiTheme="minorBidi" w:eastAsia="Times New Roman" w:hAnsiTheme="minorBidi"/>
          <w:sz w:val="24"/>
        </w:rPr>
        <w:t>\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ת למרות שיכול וחייב היה לעשות כן</w:t>
      </w:r>
    </w:p>
    <w:p w:rsidR="00074731" w:rsidRPr="00007A7E" w:rsidRDefault="00C14904">
      <w:pPr>
        <w:numPr>
          <w:ilvl w:val="0"/>
          <w:numId w:val="3"/>
        </w:numPr>
        <w:bidi/>
        <w:spacing w:line="240" w:lineRule="auto"/>
        <w:ind w:left="792" w:hanging="432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>נהג את רכבו בחוסר זהירות מוחלטת</w:t>
      </w:r>
    </w:p>
    <w:p w:rsidR="00074731" w:rsidRPr="00007A7E" w:rsidRDefault="00C14904">
      <w:pPr>
        <w:numPr>
          <w:ilvl w:val="0"/>
          <w:numId w:val="3"/>
        </w:numPr>
        <w:bidi/>
        <w:spacing w:line="240" w:lineRule="auto"/>
        <w:ind w:left="792" w:hanging="432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>לא התריע בפני הסכנה למרות שיכול וחייב היה לעשות כן</w:t>
      </w:r>
    </w:p>
    <w:p w:rsidR="00074731" w:rsidRPr="00007A7E" w:rsidRDefault="00C14904">
      <w:pPr>
        <w:numPr>
          <w:ilvl w:val="0"/>
          <w:numId w:val="3"/>
        </w:numPr>
        <w:bidi/>
        <w:spacing w:line="240" w:lineRule="auto"/>
        <w:ind w:left="792" w:hanging="432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>לא נהג כפי שנהג סביר ומיומן היה נוהג בנסיבות העניין</w:t>
      </w:r>
    </w:p>
    <w:p w:rsidR="00074731" w:rsidRPr="00007A7E" w:rsidRDefault="00C14904">
      <w:pPr>
        <w:numPr>
          <w:ilvl w:val="0"/>
          <w:numId w:val="3"/>
        </w:numPr>
        <w:bidi/>
        <w:spacing w:line="240" w:lineRule="auto"/>
        <w:ind w:left="792" w:hanging="432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>לא הסיט את רכבו על מנת למנוע את התאונה</w:t>
      </w:r>
      <w:r w:rsidRPr="00007A7E">
        <w:rPr>
          <w:rFonts w:asciiTheme="minorBidi" w:eastAsia="Times New Roman" w:hAnsiTheme="minorBidi"/>
          <w:sz w:val="24"/>
        </w:rPr>
        <w:t xml:space="preserve">, 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על אף שיכול וחייב היה לעשות</w:t>
      </w:r>
    </w:p>
    <w:p w:rsidR="00074731" w:rsidRPr="00007A7E" w:rsidRDefault="00C14904">
      <w:pPr>
        <w:numPr>
          <w:ilvl w:val="0"/>
          <w:numId w:val="3"/>
        </w:numPr>
        <w:bidi/>
        <w:spacing w:line="240" w:lineRule="auto"/>
        <w:ind w:left="792" w:hanging="432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>גרם לתאונה</w:t>
      </w:r>
      <w:r w:rsidRPr="00007A7E">
        <w:rPr>
          <w:rFonts w:asciiTheme="minorBidi" w:eastAsia="Times New Roman" w:hAnsiTheme="minorBidi"/>
          <w:sz w:val="24"/>
        </w:rPr>
        <w:t>.</w:t>
      </w:r>
    </w:p>
    <w:p w:rsidR="00074731" w:rsidRPr="00007A7E" w:rsidRDefault="00C14904">
      <w:pPr>
        <w:numPr>
          <w:ilvl w:val="0"/>
          <w:numId w:val="3"/>
        </w:numPr>
        <w:bidi/>
        <w:spacing w:line="240" w:lineRule="auto"/>
        <w:ind w:left="360" w:hanging="360"/>
        <w:jc w:val="both"/>
        <w:rPr>
          <w:rFonts w:asciiTheme="minorBidi" w:eastAsia="Times New Roman" w:hAnsiTheme="minorBidi"/>
          <w:b/>
          <w:sz w:val="24"/>
        </w:rPr>
      </w:pPr>
      <w:r w:rsidRPr="00007A7E">
        <w:rPr>
          <w:rFonts w:asciiTheme="minorBidi" w:eastAsia="Times New Roman" w:hAnsiTheme="minorBidi"/>
          <w:b/>
          <w:bCs/>
          <w:sz w:val="24"/>
          <w:szCs w:val="24"/>
          <w:rtl/>
        </w:rPr>
        <w:t>בעקבות התאונה נגרמו לתובע הנזקים כדלקמן</w:t>
      </w:r>
      <w:r w:rsidRPr="00007A7E">
        <w:rPr>
          <w:rFonts w:asciiTheme="minorBidi" w:eastAsia="Times New Roman" w:hAnsiTheme="minorBidi"/>
          <w:b/>
          <w:sz w:val="24"/>
        </w:rPr>
        <w:t xml:space="preserve">: 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(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ציין את הנזקים שנגרמו לך ואת סכומם</w:t>
      </w:r>
      <w:r w:rsidRPr="00007A7E">
        <w:rPr>
          <w:rFonts w:asciiTheme="minorBidi" w:eastAsia="Times New Roman" w:hAnsiTheme="minorBidi"/>
          <w:b/>
          <w:sz w:val="24"/>
          <w:u w:val="single"/>
          <w:shd w:val="clear" w:color="auto" w:fill="C0C0C0"/>
        </w:rPr>
        <w:t>)</w:t>
      </w:r>
    </w:p>
    <w:p w:rsidR="00074731" w:rsidRPr="00007A7E" w:rsidRDefault="00C14904">
      <w:pPr>
        <w:bidi/>
        <w:ind w:left="792"/>
        <w:jc w:val="both"/>
        <w:rPr>
          <w:rFonts w:asciiTheme="minorBidi" w:eastAsia="Calibri" w:hAnsiTheme="minorBidi"/>
        </w:rPr>
      </w:pPr>
      <w:r w:rsidRPr="00007A7E">
        <w:rPr>
          <w:rFonts w:asciiTheme="minorBidi" w:eastAsia="Calibri" w:hAnsiTheme="minorBidi"/>
          <w:rtl/>
        </w:rPr>
        <w:t>נזק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ישיר</w:t>
      </w:r>
      <w:r w:rsidRPr="00007A7E">
        <w:rPr>
          <w:rFonts w:asciiTheme="minorBidi" w:eastAsia="Calibri" w:hAnsiTheme="minorBidi"/>
        </w:rPr>
        <w:t xml:space="preserve"> – (</w:t>
      </w:r>
      <w:r w:rsidRPr="00007A7E">
        <w:rPr>
          <w:rFonts w:asciiTheme="minorBidi" w:eastAsia="Calibri" w:hAnsiTheme="minorBidi"/>
          <w:rtl/>
        </w:rPr>
        <w:t>לפי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דו</w:t>
      </w:r>
      <w:r w:rsidRPr="00007A7E">
        <w:rPr>
          <w:rFonts w:asciiTheme="minorBidi" w:eastAsia="Calibri" w:hAnsiTheme="minorBidi"/>
        </w:rPr>
        <w:t>"</w:t>
      </w:r>
      <w:r w:rsidRPr="00007A7E">
        <w:rPr>
          <w:rFonts w:asciiTheme="minorBidi" w:eastAsia="Calibri" w:hAnsiTheme="minorBidi"/>
          <w:rtl/>
        </w:rPr>
        <w:t>ח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שמאי</w:t>
      </w:r>
      <w:r w:rsidRPr="00007A7E">
        <w:rPr>
          <w:rFonts w:asciiTheme="minorBidi" w:eastAsia="Calibri" w:hAnsiTheme="minorBidi"/>
        </w:rPr>
        <w:t xml:space="preserve">) </w:t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  <w:rtl/>
        </w:rPr>
        <w:t>סכום</w:t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  <w:rtl/>
        </w:rPr>
        <w:t>ש</w:t>
      </w:r>
      <w:r w:rsidRPr="00007A7E">
        <w:rPr>
          <w:rFonts w:asciiTheme="minorBidi" w:eastAsia="Calibri" w:hAnsiTheme="minorBidi"/>
        </w:rPr>
        <w:t>"</w:t>
      </w:r>
      <w:r w:rsidRPr="00007A7E">
        <w:rPr>
          <w:rFonts w:asciiTheme="minorBidi" w:eastAsia="Calibri" w:hAnsiTheme="minorBidi"/>
          <w:rtl/>
        </w:rPr>
        <w:t>ח</w:t>
      </w:r>
      <w:r w:rsidRPr="00007A7E">
        <w:rPr>
          <w:rFonts w:asciiTheme="minorBidi" w:eastAsia="Calibri" w:hAnsiTheme="minorBidi"/>
        </w:rPr>
        <w:t>.</w:t>
      </w:r>
    </w:p>
    <w:p w:rsidR="00074731" w:rsidRPr="00007A7E" w:rsidRDefault="00C14904">
      <w:pPr>
        <w:bidi/>
        <w:ind w:left="792"/>
        <w:jc w:val="both"/>
        <w:rPr>
          <w:rFonts w:asciiTheme="minorBidi" w:eastAsia="Calibri" w:hAnsiTheme="minorBidi"/>
        </w:rPr>
      </w:pPr>
      <w:r w:rsidRPr="00007A7E">
        <w:rPr>
          <w:rFonts w:asciiTheme="minorBidi" w:eastAsia="Calibri" w:hAnsiTheme="minorBidi"/>
          <w:rtl/>
        </w:rPr>
        <w:t>שכ</w:t>
      </w:r>
      <w:r w:rsidRPr="00007A7E">
        <w:rPr>
          <w:rFonts w:asciiTheme="minorBidi" w:eastAsia="Calibri" w:hAnsiTheme="minorBidi"/>
        </w:rPr>
        <w:t>"</w:t>
      </w:r>
      <w:r w:rsidRPr="00007A7E">
        <w:rPr>
          <w:rFonts w:asciiTheme="minorBidi" w:eastAsia="Calibri" w:hAnsiTheme="minorBidi"/>
          <w:rtl/>
        </w:rPr>
        <w:t>ט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שמאי</w:t>
      </w:r>
      <w:r w:rsidRPr="00007A7E">
        <w:rPr>
          <w:rFonts w:asciiTheme="minorBidi" w:eastAsia="Calibri" w:hAnsiTheme="minorBidi"/>
        </w:rPr>
        <w:t xml:space="preserve"> -</w:t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  <w:rtl/>
        </w:rPr>
        <w:t>סכום</w:t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  <w:rtl/>
        </w:rPr>
        <w:t>ש</w:t>
      </w:r>
      <w:r w:rsidRPr="00007A7E">
        <w:rPr>
          <w:rFonts w:asciiTheme="minorBidi" w:eastAsia="Calibri" w:hAnsiTheme="minorBidi"/>
        </w:rPr>
        <w:t>"</w:t>
      </w:r>
      <w:r w:rsidRPr="00007A7E">
        <w:rPr>
          <w:rFonts w:asciiTheme="minorBidi" w:eastAsia="Calibri" w:hAnsiTheme="minorBidi"/>
          <w:rtl/>
        </w:rPr>
        <w:t>ח</w:t>
      </w:r>
      <w:r w:rsidRPr="00007A7E">
        <w:rPr>
          <w:rFonts w:asciiTheme="minorBidi" w:eastAsia="Calibri" w:hAnsiTheme="minorBidi"/>
        </w:rPr>
        <w:t>.</w:t>
      </w:r>
    </w:p>
    <w:p w:rsidR="00074731" w:rsidRPr="00007A7E" w:rsidRDefault="00C14904">
      <w:pPr>
        <w:bidi/>
        <w:ind w:left="792"/>
        <w:jc w:val="both"/>
        <w:rPr>
          <w:rFonts w:asciiTheme="minorBidi" w:eastAsia="Calibri" w:hAnsiTheme="minorBidi"/>
        </w:rPr>
      </w:pPr>
      <w:r w:rsidRPr="00007A7E">
        <w:rPr>
          <w:rFonts w:asciiTheme="minorBidi" w:eastAsia="Calibri" w:hAnsiTheme="minorBidi"/>
          <w:rtl/>
        </w:rPr>
        <w:t>ירידת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  <w:rtl/>
        </w:rPr>
        <w:t>ערך</w:t>
      </w:r>
      <w:r w:rsidRPr="00007A7E">
        <w:rPr>
          <w:rFonts w:asciiTheme="minorBidi" w:eastAsia="Calibri" w:hAnsiTheme="minorBidi"/>
        </w:rPr>
        <w:t xml:space="preserve"> - </w:t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  <w:rtl/>
        </w:rPr>
        <w:t>סכום</w:t>
      </w:r>
      <w:r w:rsidRPr="00007A7E">
        <w:rPr>
          <w:rFonts w:asciiTheme="minorBidi" w:eastAsia="Calibri" w:hAnsiTheme="minorBidi"/>
        </w:rPr>
        <w:t xml:space="preserve"> </w:t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  <w:rtl/>
        </w:rPr>
        <w:t>ש</w:t>
      </w:r>
      <w:r w:rsidRPr="00007A7E">
        <w:rPr>
          <w:rFonts w:asciiTheme="minorBidi" w:eastAsia="Calibri" w:hAnsiTheme="minorBidi"/>
        </w:rPr>
        <w:t>"</w:t>
      </w:r>
      <w:r w:rsidRPr="00007A7E">
        <w:rPr>
          <w:rFonts w:asciiTheme="minorBidi" w:eastAsia="Calibri" w:hAnsiTheme="minorBidi"/>
          <w:rtl/>
        </w:rPr>
        <w:t>ח</w:t>
      </w:r>
      <w:r w:rsidRPr="00007A7E">
        <w:rPr>
          <w:rFonts w:asciiTheme="minorBidi" w:eastAsia="Calibri" w:hAnsiTheme="minorBidi"/>
        </w:rPr>
        <w:t>.</w:t>
      </w:r>
    </w:p>
    <w:p w:rsidR="00074731" w:rsidRPr="00007A7E" w:rsidRDefault="00C14904">
      <w:pPr>
        <w:bidi/>
        <w:ind w:left="792"/>
        <w:jc w:val="both"/>
        <w:rPr>
          <w:rFonts w:asciiTheme="minorBidi" w:eastAsia="Calibri" w:hAnsiTheme="minorBidi"/>
        </w:rPr>
      </w:pPr>
      <w:r w:rsidRPr="00007A7E">
        <w:rPr>
          <w:rFonts w:asciiTheme="minorBidi" w:eastAsia="Calibri" w:hAnsiTheme="minorBidi"/>
          <w:rtl/>
        </w:rPr>
        <w:t>אחר</w:t>
      </w:r>
      <w:r w:rsidRPr="00007A7E">
        <w:rPr>
          <w:rFonts w:asciiTheme="minorBidi" w:eastAsia="Calibri" w:hAnsiTheme="minorBidi"/>
        </w:rPr>
        <w:t xml:space="preserve"> -</w:t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  <w:rtl/>
        </w:rPr>
        <w:t>סכום</w:t>
      </w:r>
      <w:r w:rsidRPr="00007A7E">
        <w:rPr>
          <w:rFonts w:asciiTheme="minorBidi" w:eastAsia="Calibri" w:hAnsiTheme="minorBidi"/>
        </w:rPr>
        <w:tab/>
      </w:r>
      <w:r w:rsidRPr="00007A7E">
        <w:rPr>
          <w:rFonts w:asciiTheme="minorBidi" w:eastAsia="Calibri" w:hAnsiTheme="minorBidi"/>
          <w:rtl/>
        </w:rPr>
        <w:t>ש</w:t>
      </w:r>
      <w:r w:rsidRPr="00007A7E">
        <w:rPr>
          <w:rFonts w:asciiTheme="minorBidi" w:eastAsia="Calibri" w:hAnsiTheme="minorBidi"/>
        </w:rPr>
        <w:t>"</w:t>
      </w:r>
      <w:r w:rsidRPr="00007A7E">
        <w:rPr>
          <w:rFonts w:asciiTheme="minorBidi" w:eastAsia="Calibri" w:hAnsiTheme="minorBidi"/>
          <w:rtl/>
        </w:rPr>
        <w:t>ח</w:t>
      </w:r>
      <w:r w:rsidRPr="00007A7E">
        <w:rPr>
          <w:rFonts w:asciiTheme="minorBidi" w:eastAsia="Calibri" w:hAnsiTheme="minorBidi"/>
        </w:rPr>
        <w:t>.</w:t>
      </w:r>
    </w:p>
    <w:p w:rsidR="00074731" w:rsidRPr="00007A7E" w:rsidRDefault="00C14904">
      <w:pPr>
        <w:bidi/>
        <w:ind w:left="792"/>
        <w:jc w:val="both"/>
        <w:rPr>
          <w:rFonts w:asciiTheme="minorBidi" w:eastAsia="Calibri" w:hAnsiTheme="minorBidi"/>
          <w:u w:val="thick"/>
        </w:rPr>
      </w:pPr>
      <w:r w:rsidRPr="00007A7E">
        <w:rPr>
          <w:rFonts w:asciiTheme="minorBidi" w:eastAsia="Calibri" w:hAnsiTheme="minorBidi"/>
          <w:u w:val="thick"/>
        </w:rPr>
        <w:t>_________________________________</w:t>
      </w:r>
    </w:p>
    <w:p w:rsidR="00074731" w:rsidRPr="00007A7E" w:rsidRDefault="00C14904">
      <w:pPr>
        <w:bidi/>
        <w:ind w:left="792"/>
        <w:jc w:val="both"/>
        <w:rPr>
          <w:rFonts w:asciiTheme="minorBidi" w:eastAsia="Calibri" w:hAnsiTheme="minorBidi"/>
          <w:b/>
        </w:rPr>
      </w:pPr>
      <w:r w:rsidRPr="00007A7E">
        <w:rPr>
          <w:rFonts w:asciiTheme="minorBidi" w:eastAsia="Calibri" w:hAnsiTheme="minorBidi"/>
          <w:b/>
          <w:bCs/>
          <w:rtl/>
        </w:rPr>
        <w:t>סה</w:t>
      </w:r>
      <w:r w:rsidRPr="00007A7E">
        <w:rPr>
          <w:rFonts w:asciiTheme="minorBidi" w:eastAsia="Calibri" w:hAnsiTheme="minorBidi"/>
          <w:b/>
        </w:rPr>
        <w:t>"</w:t>
      </w:r>
      <w:r w:rsidRPr="00007A7E">
        <w:rPr>
          <w:rFonts w:asciiTheme="minorBidi" w:eastAsia="Calibri" w:hAnsiTheme="minorBidi"/>
          <w:b/>
          <w:bCs/>
          <w:rtl/>
        </w:rPr>
        <w:t>כ</w:t>
      </w:r>
      <w:r w:rsidRPr="00007A7E">
        <w:rPr>
          <w:rFonts w:asciiTheme="minorBidi" w:eastAsia="Calibri" w:hAnsiTheme="minorBidi"/>
          <w:b/>
        </w:rPr>
        <w:t xml:space="preserve"> - </w:t>
      </w:r>
      <w:r w:rsidRPr="00007A7E">
        <w:rPr>
          <w:rFonts w:asciiTheme="minorBidi" w:eastAsia="Calibri" w:hAnsiTheme="minorBidi"/>
          <w:b/>
        </w:rPr>
        <w:tab/>
      </w:r>
      <w:r w:rsidRPr="00007A7E">
        <w:rPr>
          <w:rFonts w:asciiTheme="minorBidi" w:eastAsia="Calibri" w:hAnsiTheme="minorBidi"/>
          <w:b/>
        </w:rPr>
        <w:tab/>
      </w:r>
      <w:r w:rsidRPr="00007A7E">
        <w:rPr>
          <w:rFonts w:asciiTheme="minorBidi" w:eastAsia="Calibri" w:hAnsiTheme="minorBidi"/>
          <w:b/>
        </w:rPr>
        <w:tab/>
      </w:r>
      <w:r w:rsidRPr="00007A7E">
        <w:rPr>
          <w:rFonts w:asciiTheme="minorBidi" w:eastAsia="Calibri" w:hAnsiTheme="minorBidi"/>
          <w:b/>
        </w:rPr>
        <w:tab/>
      </w:r>
      <w:r w:rsidRPr="00007A7E">
        <w:rPr>
          <w:rFonts w:asciiTheme="minorBidi" w:eastAsia="Calibri" w:hAnsiTheme="minorBidi"/>
          <w:b/>
        </w:rPr>
        <w:tab/>
      </w:r>
      <w:r w:rsidRPr="00007A7E">
        <w:rPr>
          <w:rFonts w:asciiTheme="minorBidi" w:eastAsia="Calibri" w:hAnsiTheme="minorBidi"/>
          <w:b/>
          <w:bCs/>
          <w:rtl/>
        </w:rPr>
        <w:t>סכום</w:t>
      </w:r>
      <w:r w:rsidRPr="00007A7E">
        <w:rPr>
          <w:rFonts w:asciiTheme="minorBidi" w:eastAsia="Calibri" w:hAnsiTheme="minorBidi"/>
          <w:b/>
        </w:rPr>
        <w:tab/>
      </w:r>
      <w:r w:rsidRPr="00007A7E">
        <w:rPr>
          <w:rFonts w:asciiTheme="minorBidi" w:eastAsia="Calibri" w:hAnsiTheme="minorBidi"/>
          <w:b/>
          <w:bCs/>
          <w:rtl/>
        </w:rPr>
        <w:t>ש</w:t>
      </w:r>
      <w:r w:rsidRPr="00007A7E">
        <w:rPr>
          <w:rFonts w:asciiTheme="minorBidi" w:eastAsia="Calibri" w:hAnsiTheme="minorBidi"/>
          <w:b/>
        </w:rPr>
        <w:t>"</w:t>
      </w:r>
      <w:r w:rsidRPr="00007A7E">
        <w:rPr>
          <w:rFonts w:asciiTheme="minorBidi" w:eastAsia="Calibri" w:hAnsiTheme="minorBidi"/>
          <w:b/>
          <w:bCs/>
          <w:rtl/>
        </w:rPr>
        <w:t>ח</w:t>
      </w:r>
      <w:r w:rsidRPr="00007A7E">
        <w:rPr>
          <w:rFonts w:asciiTheme="minorBidi" w:eastAsia="Calibri" w:hAnsiTheme="minorBidi"/>
          <w:b/>
        </w:rPr>
        <w:t>.</w:t>
      </w:r>
    </w:p>
    <w:p w:rsidR="00074731" w:rsidRPr="00007A7E" w:rsidRDefault="00074731">
      <w:pPr>
        <w:bidi/>
        <w:spacing w:line="240" w:lineRule="auto"/>
        <w:ind w:left="360"/>
        <w:jc w:val="both"/>
        <w:rPr>
          <w:rFonts w:asciiTheme="minorBidi" w:eastAsia="Times New Roman" w:hAnsiTheme="minorBidi"/>
          <w:sz w:val="24"/>
        </w:rPr>
      </w:pPr>
    </w:p>
    <w:p w:rsidR="00074731" w:rsidRPr="00007A7E" w:rsidRDefault="00C14904">
      <w:pPr>
        <w:numPr>
          <w:ilvl w:val="0"/>
          <w:numId w:val="4"/>
        </w:numPr>
        <w:bidi/>
        <w:spacing w:line="240" w:lineRule="auto"/>
        <w:ind w:left="360" w:hanging="360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lastRenderedPageBreak/>
        <w:t>התובע יטען כי הנתבעים יחד ולחוד חבים לו את מלוא סכום התביעה</w:t>
      </w:r>
      <w:r w:rsidRPr="00007A7E">
        <w:rPr>
          <w:rFonts w:asciiTheme="minorBidi" w:eastAsia="Times New Roman" w:hAnsiTheme="minorBidi"/>
          <w:sz w:val="24"/>
        </w:rPr>
        <w:t xml:space="preserve">, 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בצירוף ריבית והצמדה כחוק</w:t>
      </w:r>
      <w:r w:rsidRPr="00007A7E">
        <w:rPr>
          <w:rFonts w:asciiTheme="minorBidi" w:eastAsia="Times New Roman" w:hAnsiTheme="minorBidi"/>
          <w:sz w:val="24"/>
        </w:rPr>
        <w:t xml:space="preserve">, 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מיום הגשת התביעה ועד למועד התשלום בפועל</w:t>
      </w:r>
      <w:r w:rsidRPr="00007A7E">
        <w:rPr>
          <w:rFonts w:asciiTheme="minorBidi" w:eastAsia="Times New Roman" w:hAnsiTheme="minorBidi"/>
          <w:sz w:val="24"/>
        </w:rPr>
        <w:t>.</w:t>
      </w:r>
    </w:p>
    <w:p w:rsidR="00074731" w:rsidRPr="00007A7E" w:rsidRDefault="00C14904">
      <w:pPr>
        <w:numPr>
          <w:ilvl w:val="0"/>
          <w:numId w:val="4"/>
        </w:numPr>
        <w:bidi/>
        <w:spacing w:line="240" w:lineRule="auto"/>
        <w:ind w:left="360" w:hanging="360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>לבית המשפט סמכות מקומית ועניינית לדון בתביעה</w:t>
      </w:r>
      <w:r w:rsidRPr="00007A7E">
        <w:rPr>
          <w:rFonts w:asciiTheme="minorBidi" w:eastAsia="Times New Roman" w:hAnsiTheme="minorBidi"/>
          <w:sz w:val="24"/>
        </w:rPr>
        <w:t xml:space="preserve">. </w:t>
      </w:r>
    </w:p>
    <w:p w:rsidR="00074731" w:rsidRPr="00007A7E" w:rsidRDefault="00C14904">
      <w:pPr>
        <w:numPr>
          <w:ilvl w:val="0"/>
          <w:numId w:val="4"/>
        </w:numPr>
        <w:bidi/>
        <w:spacing w:line="240" w:lineRule="auto"/>
        <w:ind w:left="360" w:hanging="360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>התובע מצהיר כי לא הגיש בשנה זו יותר מחמש תביעות בבימ</w:t>
      </w:r>
      <w:r w:rsidRPr="00007A7E">
        <w:rPr>
          <w:rFonts w:asciiTheme="minorBidi" w:eastAsia="Times New Roman" w:hAnsiTheme="minorBidi"/>
          <w:sz w:val="24"/>
        </w:rPr>
        <w:t>"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ש זה</w:t>
      </w:r>
      <w:r w:rsidRPr="00007A7E">
        <w:rPr>
          <w:rFonts w:asciiTheme="minorBidi" w:eastAsia="Times New Roman" w:hAnsiTheme="minorBidi"/>
          <w:sz w:val="24"/>
        </w:rPr>
        <w:t>.</w:t>
      </w:r>
    </w:p>
    <w:p w:rsidR="00074731" w:rsidRPr="00007A7E" w:rsidRDefault="00C14904">
      <w:pPr>
        <w:numPr>
          <w:ilvl w:val="0"/>
          <w:numId w:val="4"/>
        </w:numPr>
        <w:bidi/>
        <w:spacing w:line="240" w:lineRule="auto"/>
        <w:ind w:left="360" w:hanging="360"/>
        <w:jc w:val="both"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  <w:szCs w:val="24"/>
          <w:rtl/>
        </w:rPr>
        <w:t>אשר על כן</w:t>
      </w:r>
      <w:r w:rsidRPr="00007A7E">
        <w:rPr>
          <w:rFonts w:asciiTheme="minorBidi" w:eastAsia="Times New Roman" w:hAnsiTheme="minorBidi"/>
          <w:sz w:val="24"/>
        </w:rPr>
        <w:t xml:space="preserve">, 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מתבקש בית המשפט הנכבד לזמן את הנתבעים לדין ולחייבם ביחד ו</w:t>
      </w:r>
      <w:r w:rsidRPr="00007A7E">
        <w:rPr>
          <w:rFonts w:asciiTheme="minorBidi" w:eastAsia="Times New Roman" w:hAnsiTheme="minorBidi"/>
          <w:sz w:val="24"/>
        </w:rPr>
        <w:t>/</w:t>
      </w:r>
      <w:r w:rsidRPr="00007A7E">
        <w:rPr>
          <w:rFonts w:asciiTheme="minorBidi" w:eastAsia="Times New Roman" w:hAnsiTheme="minorBidi"/>
          <w:sz w:val="24"/>
          <w:szCs w:val="24"/>
          <w:rtl/>
        </w:rPr>
        <w:t xml:space="preserve">או לחוד בסך </w:t>
      </w:r>
      <w:r w:rsidRPr="00007A7E">
        <w:rPr>
          <w:rFonts w:asciiTheme="minorBidi" w:eastAsia="Times New Roman" w:hAnsiTheme="minorBidi"/>
          <w:b/>
          <w:bCs/>
          <w:sz w:val="24"/>
          <w:szCs w:val="24"/>
          <w:u w:val="single"/>
          <w:shd w:val="clear" w:color="auto" w:fill="C0C0C0"/>
          <w:rtl/>
        </w:rPr>
        <w:t>ציין את הסכום המבוקש</w:t>
      </w:r>
      <w:r w:rsidRPr="00007A7E">
        <w:rPr>
          <w:rFonts w:asciiTheme="minorBidi" w:eastAsia="Times New Roman" w:hAnsiTheme="minorBidi"/>
          <w:b/>
          <w:sz w:val="24"/>
          <w:u w:val="single"/>
        </w:rPr>
        <w:t xml:space="preserve"> 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ש</w:t>
      </w:r>
      <w:r w:rsidRPr="00007A7E">
        <w:rPr>
          <w:rFonts w:asciiTheme="minorBidi" w:eastAsia="Times New Roman" w:hAnsiTheme="minorBidi"/>
          <w:sz w:val="24"/>
        </w:rPr>
        <w:t>"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ח בצירוף הפרשי ריבית והצמדה וכן הוצאות משפט</w:t>
      </w:r>
      <w:r w:rsidRPr="00007A7E">
        <w:rPr>
          <w:rFonts w:asciiTheme="minorBidi" w:eastAsia="Times New Roman" w:hAnsiTheme="minorBidi"/>
          <w:sz w:val="24"/>
        </w:rPr>
        <w:t xml:space="preserve">, 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לרבות אגרת הגשת התביעה</w:t>
      </w:r>
      <w:r w:rsidRPr="00007A7E">
        <w:rPr>
          <w:rFonts w:asciiTheme="minorBidi" w:eastAsia="Times New Roman" w:hAnsiTheme="minorBidi"/>
          <w:sz w:val="24"/>
        </w:rPr>
        <w:t>.</w:t>
      </w:r>
    </w:p>
    <w:p w:rsidR="00074731" w:rsidRPr="00007A7E" w:rsidRDefault="00074731">
      <w:pPr>
        <w:bidi/>
        <w:spacing w:line="240" w:lineRule="auto"/>
        <w:jc w:val="both"/>
        <w:rPr>
          <w:rFonts w:asciiTheme="minorBidi" w:eastAsia="Times New Roman" w:hAnsiTheme="minorBidi"/>
          <w:sz w:val="24"/>
        </w:rPr>
      </w:pPr>
    </w:p>
    <w:p w:rsidR="00074731" w:rsidRPr="00007A7E" w:rsidRDefault="00C14904">
      <w:pPr>
        <w:bidi/>
        <w:jc w:val="right"/>
        <w:rPr>
          <w:rFonts w:asciiTheme="minorBidi" w:eastAsia="Times New Roman" w:hAnsiTheme="minorBidi"/>
          <w:sz w:val="24"/>
          <w:u w:val="thick"/>
        </w:rPr>
      </w:pPr>
      <w:r w:rsidRPr="00007A7E">
        <w:rPr>
          <w:rFonts w:asciiTheme="minorBidi" w:eastAsia="Times New Roman" w:hAnsiTheme="minorBidi"/>
          <w:sz w:val="24"/>
          <w:u w:val="thick"/>
        </w:rPr>
        <w:t>__________________</w:t>
      </w:r>
    </w:p>
    <w:p w:rsidR="00074731" w:rsidRPr="00007A7E" w:rsidRDefault="00C14904">
      <w:pPr>
        <w:bidi/>
        <w:rPr>
          <w:rFonts w:asciiTheme="minorBidi" w:eastAsia="Times New Roman" w:hAnsiTheme="minorBidi"/>
          <w:sz w:val="24"/>
        </w:rPr>
      </w:pP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  <w:t xml:space="preserve">       </w:t>
      </w:r>
      <w:r w:rsidRPr="00007A7E">
        <w:rPr>
          <w:rFonts w:asciiTheme="minorBidi" w:eastAsia="Times New Roman" w:hAnsiTheme="minorBidi"/>
          <w:sz w:val="24"/>
          <w:szCs w:val="24"/>
          <w:rtl/>
        </w:rPr>
        <w:t>התובע</w:t>
      </w:r>
      <w:r w:rsidRPr="00007A7E">
        <w:rPr>
          <w:rFonts w:asciiTheme="minorBidi" w:eastAsia="Times New Roman" w:hAnsiTheme="minorBidi"/>
          <w:sz w:val="24"/>
        </w:rPr>
        <w:tab/>
      </w:r>
      <w:r w:rsidRPr="00007A7E">
        <w:rPr>
          <w:rFonts w:asciiTheme="minorBidi" w:eastAsia="Times New Roman" w:hAnsiTheme="minorBidi"/>
          <w:sz w:val="24"/>
        </w:rPr>
        <w:tab/>
      </w:r>
    </w:p>
    <w:p w:rsidR="00074731" w:rsidRPr="00007A7E" w:rsidRDefault="00074731">
      <w:pPr>
        <w:bidi/>
        <w:rPr>
          <w:rFonts w:asciiTheme="minorBidi" w:eastAsia="Times New Roman" w:hAnsiTheme="minorBidi"/>
          <w:sz w:val="24"/>
        </w:rPr>
      </w:pPr>
    </w:p>
    <w:p w:rsidR="00074731" w:rsidRPr="00007A7E" w:rsidRDefault="00074731">
      <w:pPr>
        <w:bidi/>
        <w:rPr>
          <w:rFonts w:asciiTheme="minorBidi" w:eastAsia="Times New Roman" w:hAnsiTheme="minorBidi"/>
          <w:sz w:val="24"/>
        </w:rPr>
      </w:pPr>
    </w:p>
    <w:p w:rsidR="00074731" w:rsidRPr="00007A7E" w:rsidRDefault="00074731">
      <w:pPr>
        <w:bidi/>
        <w:rPr>
          <w:rFonts w:asciiTheme="minorBidi" w:eastAsia="Times New Roman" w:hAnsiTheme="minorBidi"/>
          <w:sz w:val="24"/>
        </w:rPr>
      </w:pPr>
    </w:p>
    <w:sectPr w:rsidR="00074731" w:rsidRPr="00007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7AE0"/>
    <w:multiLevelType w:val="multilevel"/>
    <w:tmpl w:val="76AE5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E55874"/>
    <w:multiLevelType w:val="multilevel"/>
    <w:tmpl w:val="228A4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937804"/>
    <w:multiLevelType w:val="multilevel"/>
    <w:tmpl w:val="1C08D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815CB9"/>
    <w:multiLevelType w:val="multilevel"/>
    <w:tmpl w:val="ECE8F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4731"/>
    <w:rsid w:val="00007A7E"/>
    <w:rsid w:val="00074731"/>
    <w:rsid w:val="00C14904"/>
    <w:rsid w:val="00CB7FEB"/>
    <w:rsid w:val="00F1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Shir</cp:lastModifiedBy>
  <cp:revision>5</cp:revision>
  <dcterms:created xsi:type="dcterms:W3CDTF">2017-10-17T11:39:00Z</dcterms:created>
  <dcterms:modified xsi:type="dcterms:W3CDTF">2017-10-17T12:27:00Z</dcterms:modified>
</cp:coreProperties>
</file>