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360" w:lineRule="auto"/>
        <w:jc w:val="right"/>
        <w:rPr>
          <w:rFonts w:ascii="Narkisim" w:cs="Narkisim" w:eastAsia="Narkisim" w:hAnsi="Narkisim"/>
          <w:sz w:val="24"/>
          <w:szCs w:val="24"/>
          <w:highlight w:val="whit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highlight w:val="white"/>
          <w:rtl w:val="0"/>
        </w:rPr>
        <w:t xml:space="preserve">21.10.2025</w:t>
      </w:r>
    </w:p>
    <w:p w:rsidR="00000000" w:rsidDel="00000000" w:rsidP="00000000" w:rsidRDefault="00000000" w:rsidRPr="00000000" w14:paraId="00000002">
      <w:pPr>
        <w:bidi w:val="1"/>
        <w:spacing w:line="360" w:lineRule="auto"/>
        <w:rPr>
          <w:rFonts w:ascii="Narkisim" w:cs="Narkisim" w:eastAsia="Narkisim" w:hAnsi="Narkisim"/>
          <w:sz w:val="24"/>
          <w:szCs w:val="24"/>
          <w:highlight w:val="whit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highlight w:val="white"/>
          <w:rtl w:val="1"/>
        </w:rPr>
        <w:t xml:space="preserve">לכבוד</w:t>
      </w:r>
    </w:p>
    <w:p w:rsidR="00000000" w:rsidDel="00000000" w:rsidP="00000000" w:rsidRDefault="00000000" w:rsidRPr="00000000" w14:paraId="00000003">
      <w:pPr>
        <w:bidi w:val="1"/>
        <w:spacing w:line="360" w:lineRule="auto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highlight w:val="yellow"/>
          <w:rtl w:val="0"/>
        </w:rPr>
        <w:t xml:space="preserve">Regatta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highlight w:val="yellow"/>
          <w:rtl w:val="1"/>
        </w:rPr>
        <w:t xml:space="preserve"> -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highlight w:val="yellow"/>
          <w:rtl w:val="1"/>
        </w:rPr>
        <w:t xml:space="preserve">בנימינה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bidi w:val="1"/>
        <w:spacing w:line="360" w:lineRule="auto"/>
        <w:jc w:val="center"/>
        <w:rPr>
          <w:rFonts w:ascii="Narkisim" w:cs="Narkisim" w:eastAsia="Narkisim" w:hAnsi="Narkisim"/>
          <w:sz w:val="24"/>
          <w:szCs w:val="24"/>
          <w:u w:val="single"/>
        </w:rPr>
      </w:pP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הצעת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מחיר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עבור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שירותי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ניקיון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line="360" w:lineRule="auto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line="360" w:lineRule="auto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בהמשך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לשיחתנו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מודות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לך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האפשרות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להגיש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הצעה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לשירותי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ניקיון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line="360" w:lineRule="auto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קואופרטיב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הניקיון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הינו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מיזם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פורץ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דרך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המתמחה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באספקת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ניקיון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לארגונים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ומוסדות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line="360" w:lineRule="auto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אנחנו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עסק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חברתי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בבעלות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עובדות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הניקיון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עצמן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אשר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מתחייבות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שרותי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ניקיון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באיכות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הגבוהה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מציעות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למוסדות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חברות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ועסקים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אפשרות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חדשה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גוף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המספק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שרותי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ניקיון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"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קבלניים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"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אך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מקדם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אחריות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תאגידית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רואות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ערך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בהתמודדות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משותפת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חסמים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חברתיים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המאפשרת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לנשים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להשתלב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בצורה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מיטיבה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בשוק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ולהחזיר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הכוח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לידיהן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line="360" w:lineRule="auto"/>
        <w:jc w:val="both"/>
        <w:rPr>
          <w:rFonts w:ascii="Narkisim" w:cs="Narkisim" w:eastAsia="Narkisim" w:hAnsi="Narkisim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 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מנת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לספק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השירות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הטוב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תוך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העסקה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הוגנת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1"/>
        </w:rPr>
        <w:t xml:space="preserve">אנו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1"/>
        </w:rPr>
        <w:t xml:space="preserve">מתחייבות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הקואופרטיב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עוברות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הכשרות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איכותיות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ויסודיות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לצד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וליווי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מתמשך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וקרוב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המקצועי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כולל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בניית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מפורטת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וביקור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באתר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בקואופרטיב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הניקיון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מקבלות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שכר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מהנהוג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בענף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מלוא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הזכויות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הסוציאליות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המגיעות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מתוקף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ההרחבה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הענפי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רווחי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הקואופרטיב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יחולקו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לחברות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הקואופרטיב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הניקיון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עצמן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360" w:lineRule="auto"/>
        <w:ind w:left="720" w:right="0" w:hanging="360"/>
        <w:jc w:val="both"/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שקיפות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והנגשת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למזמין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תנאי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ההעסקה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360" w:lineRule="auto"/>
        <w:ind w:left="720" w:right="0" w:hanging="360"/>
        <w:jc w:val="both"/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לעובדות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מחליפות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line="360" w:lineRule="auto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נשמח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להתקשר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עמכן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ולספק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שרותי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הניקיון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הטובים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וההוגנים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ביותר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line="360" w:lineRule="auto"/>
        <w:jc w:val="right"/>
        <w:rPr>
          <w:rFonts w:ascii="Narkisim" w:cs="Narkisim" w:eastAsia="Narkisim" w:hAnsi="Narkisim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                  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בברכה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line="360" w:lineRule="auto"/>
        <w:jc w:val="right"/>
        <w:rPr>
          <w:rFonts w:ascii="Narkisim" w:cs="Narkisim" w:eastAsia="Narkisim" w:hAnsi="Narkisim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סברין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סויטאת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    </w:t>
      </w:r>
    </w:p>
    <w:p w:rsidR="00000000" w:rsidDel="00000000" w:rsidP="00000000" w:rsidRDefault="00000000" w:rsidRPr="00000000" w14:paraId="00000012">
      <w:pPr>
        <w:bidi w:val="1"/>
        <w:spacing w:line="360" w:lineRule="auto"/>
        <w:jc w:val="right"/>
        <w:rPr>
          <w:rFonts w:ascii="Narkisim" w:cs="Narkisim" w:eastAsia="Narkisim" w:hAnsi="Narkisim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                                              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מנהלת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סניף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קואופרטיב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הניקיון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גסר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highlight w:val="white"/>
          <w:rtl w:val="1"/>
        </w:rPr>
        <w:t xml:space="preserve">אזרקא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line="360" w:lineRule="auto"/>
        <w:jc w:val="center"/>
        <w:rPr>
          <w:rFonts w:ascii="Narkisim" w:cs="Narkisim" w:eastAsia="Narkisim" w:hAnsi="Narkisim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360" w:lineRule="auto"/>
        <w:jc w:val="center"/>
        <w:rPr>
          <w:rFonts w:ascii="Narkisim" w:cs="Narkisim" w:eastAsia="Narkisim" w:hAnsi="Narkisim"/>
          <w:b w:val="1"/>
          <w:bCs w:val="1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spacing w:line="360" w:lineRule="auto"/>
        <w:ind w:left="0" w:hanging="285"/>
        <w:jc w:val="center"/>
        <w:rPr>
          <w:rFonts w:ascii="Narkisim" w:cs="Narkisim" w:eastAsia="Narkisim" w:hAnsi="Narkisim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מפרט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ניקיון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שוטף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-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הצעת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מחיר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ראשונית</w:t>
      </w:r>
    </w:p>
    <w:tbl>
      <w:tblPr>
        <w:tblStyle w:val="Table1"/>
        <w:bidiVisual w:val="1"/>
        <w:tblW w:w="8010.0" w:type="dxa"/>
        <w:jc w:val="left"/>
        <w:tblInd w:w="-15.0" w:type="dxa"/>
        <w:tblLayout w:type="fixed"/>
        <w:tblLook w:val="0400"/>
      </w:tblPr>
      <w:tblGrid>
        <w:gridCol w:w="2010"/>
        <w:gridCol w:w="4275"/>
        <w:gridCol w:w="1725"/>
        <w:tblGridChange w:id="0">
          <w:tblGrid>
            <w:gridCol w:w="2010"/>
            <w:gridCol w:w="4275"/>
            <w:gridCol w:w="1725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bidi w:val="1"/>
              <w:spacing w:after="0" w:line="276" w:lineRule="auto"/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פירוט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bidi w:val="1"/>
              <w:spacing w:after="0" w:line="276" w:lineRule="auto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מרכיבי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u w:val="single"/>
                <w:rtl w:val="1"/>
              </w:rPr>
              <w:t xml:space="preserve">העלות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bidi w:val="1"/>
              <w:spacing w:line="276" w:lineRule="auto"/>
              <w:rPr>
                <w:rFonts w:ascii="Narkisim" w:cs="Narkisim" w:eastAsia="Narkisim" w:hAnsi="Narkisim"/>
                <w:b w:val="1"/>
                <w:bCs w:val="1"/>
              </w:rPr>
            </w:pP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עלות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לשעת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ניקיון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שכר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בסיס</w:t>
            </w:r>
          </w:p>
          <w:p w:rsidR="00000000" w:rsidDel="00000000" w:rsidP="00000000" w:rsidRDefault="00000000" w:rsidRPr="00000000" w14:paraId="0000001C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זכויות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סוציאליות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 (50% 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מהשכר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)</w:t>
            </w:r>
          </w:p>
          <w:p w:rsidR="00000000" w:rsidDel="00000000" w:rsidP="00000000" w:rsidRDefault="00000000" w:rsidRPr="00000000" w14:paraId="0000001D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נסיעות</w:t>
            </w:r>
          </w:p>
          <w:p w:rsidR="00000000" w:rsidDel="00000000" w:rsidP="00000000" w:rsidRDefault="00000000" w:rsidRPr="00000000" w14:paraId="0000001E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תקורה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תפעולית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ורווח</w:t>
            </w:r>
            <w:r w:rsidDel="00000000" w:rsidR="00000000" w:rsidRPr="00000000">
              <w:rPr>
                <w:rFonts w:ascii="Narkisim" w:cs="Narkisim" w:eastAsia="Narkisim" w:hAnsi="Narkisim"/>
                <w:rtl w:val="1"/>
              </w:rPr>
              <w:t xml:space="preserve"> 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  <w:b w:val="1"/>
                <w:bCs w:val="1"/>
              </w:rPr>
            </w:pP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פירוט</w:t>
            </w:r>
          </w:p>
          <w:p w:rsidR="00000000" w:rsidDel="00000000" w:rsidP="00000000" w:rsidRDefault="00000000" w:rsidRPr="00000000" w14:paraId="00000020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Fonts w:ascii="Narkisim" w:cs="Narkisim" w:eastAsia="Narkisim" w:hAnsi="Narkisim"/>
                <w:rtl w:val="0"/>
              </w:rPr>
              <w:t xml:space="preserve">38</w:t>
            </w:r>
          </w:p>
          <w:p w:rsidR="00000000" w:rsidDel="00000000" w:rsidP="00000000" w:rsidRDefault="00000000" w:rsidRPr="00000000" w14:paraId="00000021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Fonts w:ascii="Narkisim" w:cs="Narkisim" w:eastAsia="Narkisim" w:hAnsi="Narkisim"/>
                <w:rtl w:val="0"/>
              </w:rPr>
              <w:t xml:space="preserve">18.3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Fonts w:ascii="Narkisim" w:cs="Narkisim" w:eastAsia="Narkisim" w:hAnsi="Narkisim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23">
            <w:pPr>
              <w:bidi w:val="1"/>
              <w:spacing w:after="0" w:line="276" w:lineRule="auto"/>
              <w:jc w:val="both"/>
              <w:rPr>
                <w:rFonts w:ascii="Narkisim" w:cs="Narkisim" w:eastAsia="Narkisim" w:hAnsi="Narkisim"/>
              </w:rPr>
            </w:pPr>
            <w:r w:rsidDel="00000000" w:rsidR="00000000" w:rsidRPr="00000000">
              <w:rPr>
                <w:rFonts w:ascii="Narkisim" w:cs="Narkisim" w:eastAsia="Narkisim" w:hAnsi="Narkisim"/>
                <w:rtl w:val="0"/>
              </w:rPr>
              <w:t xml:space="preserve">6.7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bidi w:val="1"/>
              <w:spacing w:line="276" w:lineRule="auto"/>
              <w:rPr>
                <w:rFonts w:ascii="Narkisim" w:cs="Narkisim" w:eastAsia="Narkisim" w:hAnsi="Narkisim"/>
                <w:b w:val="1"/>
                <w:bCs w:val="1"/>
              </w:rPr>
            </w:pP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סה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כ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עלות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שעתית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לפני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מע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מ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rtl w:val="1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4a7d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bidi w:val="1"/>
              <w:spacing w:after="0" w:line="240" w:lineRule="auto"/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rtl w:val="1"/>
              </w:rPr>
              <w:t xml:space="preserve"> 69 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rFonts w:ascii="Narkisim" w:cs="Narkisim" w:eastAsia="Narkisim" w:hAnsi="Narkisim"/>
                <w:b w:val="1"/>
                <w:bCs w:val="1"/>
                <w:sz w:val="24"/>
                <w:szCs w:val="24"/>
                <w:rtl w:val="1"/>
              </w:rPr>
              <w:t xml:space="preserve">ח</w:t>
            </w:r>
          </w:p>
        </w:tc>
      </w:tr>
    </w:tbl>
    <w:p w:rsidR="00000000" w:rsidDel="00000000" w:rsidP="00000000" w:rsidRDefault="00000000" w:rsidRPr="00000000" w14:paraId="00000027">
      <w:pPr>
        <w:bidi w:val="1"/>
        <w:spacing w:line="360" w:lineRule="auto"/>
        <w:ind w:hanging="285"/>
        <w:rPr>
          <w:rFonts w:ascii="Narkisim" w:cs="Narkisim" w:eastAsia="Narkisim" w:hAnsi="Narkisim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88852932"/>
        <w:tag w:val="goog_rdk_0"/>
      </w:sdtPr>
      <w:sdtContent>
        <w:tbl>
          <w:tblPr>
            <w:tblStyle w:val="Table2"/>
            <w:tblpPr w:leftFromText="180" w:rightFromText="180" w:topFromText="180" w:bottomFromText="180" w:vertAnchor="text" w:horzAnchor="text" w:tblpX="315" w:tblpY="0"/>
            <w:bidiVisual w:val="1"/>
            <w:tblW w:w="8010.0" w:type="dxa"/>
            <w:jc w:val="left"/>
            <w:tblInd w:w="34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875"/>
            <w:gridCol w:w="1245"/>
            <w:gridCol w:w="1620"/>
            <w:gridCol w:w="1395"/>
            <w:gridCol w:w="1875"/>
            <w:tblGridChange w:id="0">
              <w:tblGrid>
                <w:gridCol w:w="1875"/>
                <w:gridCol w:w="1245"/>
                <w:gridCol w:w="1620"/>
                <w:gridCol w:w="1395"/>
                <w:gridCol w:w="187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d9d2e9" w:val="clear"/>
              </w:tcPr>
              <w:p w:rsidR="00000000" w:rsidDel="00000000" w:rsidP="00000000" w:rsidRDefault="00000000" w:rsidRPr="00000000" w14:paraId="00000028">
                <w:pPr>
                  <w:widowControl w:val="0"/>
                  <w:bidi w:val="1"/>
                  <w:spacing w:after="0" w:line="240" w:lineRule="auto"/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סוג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משרה</w:t>
                </w:r>
              </w:p>
            </w:tc>
            <w:tc>
              <w:tcPr>
                <w:shd w:fill="d9d2e9" w:val="clear"/>
              </w:tcPr>
              <w:p w:rsidR="00000000" w:rsidDel="00000000" w:rsidP="00000000" w:rsidRDefault="00000000" w:rsidRPr="00000000" w14:paraId="00000029">
                <w:pPr>
                  <w:widowControl w:val="0"/>
                  <w:bidi w:val="1"/>
                  <w:spacing w:after="0" w:line="240" w:lineRule="auto"/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מספר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עובדים</w:t>
                </w:r>
              </w:p>
            </w:tc>
            <w:tc>
              <w:tcPr>
                <w:shd w:fill="d9d2e9" w:val="clear"/>
              </w:tcPr>
              <w:p w:rsidR="00000000" w:rsidDel="00000000" w:rsidP="00000000" w:rsidRDefault="00000000" w:rsidRPr="00000000" w14:paraId="0000002A">
                <w:pPr>
                  <w:widowControl w:val="0"/>
                  <w:bidi w:val="1"/>
                  <w:spacing w:after="0" w:line="240" w:lineRule="auto"/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שעות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ביום</w:t>
                </w:r>
              </w:p>
            </w:tc>
            <w:tc>
              <w:tcPr>
                <w:shd w:fill="d9d2e9" w:val="clear"/>
              </w:tcPr>
              <w:p w:rsidR="00000000" w:rsidDel="00000000" w:rsidP="00000000" w:rsidRDefault="00000000" w:rsidRPr="00000000" w14:paraId="0000002B">
                <w:pPr>
                  <w:widowControl w:val="0"/>
                  <w:bidi w:val="1"/>
                  <w:spacing w:after="0" w:line="240" w:lineRule="auto"/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תעריף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שעתי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(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לפני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מע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"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מ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)</w:t>
                </w:r>
              </w:p>
            </w:tc>
            <w:tc>
              <w:tcPr>
                <w:shd w:fill="d9d2e9" w:val="clear"/>
              </w:tcPr>
              <w:p w:rsidR="00000000" w:rsidDel="00000000" w:rsidP="00000000" w:rsidRDefault="00000000" w:rsidRPr="00000000" w14:paraId="0000002C">
                <w:pPr>
                  <w:widowControl w:val="0"/>
                  <w:bidi w:val="1"/>
                  <w:spacing w:after="0" w:line="240" w:lineRule="auto"/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עלות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חודשית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מוערכת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(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לפי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 4.3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שבועות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בחודש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)</w:t>
                </w:r>
              </w:p>
            </w:tc>
          </w:tr>
          <w:tr>
            <w:trPr>
              <w:cantSplit w:val="0"/>
              <w:tblHeader w:val="1"/>
            </w:trPr>
            <w:tc>
              <w:tcPr/>
              <w:p w:rsidR="00000000" w:rsidDel="00000000" w:rsidP="00000000" w:rsidRDefault="00000000" w:rsidRPr="00000000" w14:paraId="0000002D">
                <w:pPr>
                  <w:widowControl w:val="0"/>
                  <w:bidi w:val="1"/>
                  <w:spacing w:after="0" w:line="240" w:lineRule="auto"/>
                  <w:rPr>
                    <w:rFonts w:ascii="Narkisim" w:cs="Narkisim" w:eastAsia="Narkisim" w:hAnsi="Narkisim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משמרת</w:t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בוקר</w:t>
                </w:r>
              </w:p>
            </w:tc>
            <w:tc>
              <w:tcPr/>
              <w:p w:rsidR="00000000" w:rsidDel="00000000" w:rsidP="00000000" w:rsidRDefault="00000000" w:rsidRPr="00000000" w14:paraId="0000002E">
                <w:pPr>
                  <w:widowControl w:val="0"/>
                  <w:bidi w:val="1"/>
                  <w:spacing w:after="0" w:line="240" w:lineRule="auto"/>
                  <w:ind w:left="315" w:hanging="285"/>
                  <w:rPr>
                    <w:rFonts w:ascii="Narkisim" w:cs="Narkisim" w:eastAsia="Narkisim" w:hAnsi="Narkisim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0"/>
                  </w:rPr>
                  <w:t xml:space="preserve">5</w:t>
                </w:r>
              </w:p>
            </w:tc>
            <w:tc>
              <w:tcPr/>
              <w:p w:rsidR="00000000" w:rsidDel="00000000" w:rsidP="00000000" w:rsidRDefault="00000000" w:rsidRPr="00000000" w14:paraId="0000002F">
                <w:pPr>
                  <w:widowControl w:val="0"/>
                  <w:bidi w:val="1"/>
                  <w:spacing w:after="0" w:line="240" w:lineRule="auto"/>
                  <w:ind w:left="0" w:firstLine="0"/>
                  <w:rPr>
                    <w:rFonts w:ascii="Narkisim" w:cs="Narkisim" w:eastAsia="Narkisim" w:hAnsi="Narkisim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0"/>
                  </w:rPr>
                  <w:t xml:space="preserve">8</w:t>
                </w:r>
              </w:p>
            </w:tc>
            <w:tc>
              <w:tcPr/>
              <w:p w:rsidR="00000000" w:rsidDel="00000000" w:rsidP="00000000" w:rsidRDefault="00000000" w:rsidRPr="00000000" w14:paraId="00000030">
                <w:pPr>
                  <w:widowControl w:val="0"/>
                  <w:bidi w:val="1"/>
                  <w:spacing w:after="0" w:line="240" w:lineRule="auto"/>
                  <w:ind w:left="315" w:hanging="285"/>
                  <w:rPr>
                    <w:rFonts w:ascii="Narkisim" w:cs="Narkisim" w:eastAsia="Narkisim" w:hAnsi="Narkisim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69 </w:t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ש</w:t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"</w:t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ח</w:t>
                </w:r>
              </w:p>
            </w:tc>
            <w:tc>
              <w:tcPr/>
              <w:p w:rsidR="00000000" w:rsidDel="00000000" w:rsidP="00000000" w:rsidRDefault="00000000" w:rsidRPr="00000000" w14:paraId="00000031">
                <w:pPr>
                  <w:widowControl w:val="0"/>
                  <w:bidi w:val="1"/>
                  <w:spacing w:after="0" w:line="240" w:lineRule="auto"/>
                  <w:ind w:left="315" w:hanging="285"/>
                  <w:rPr>
                    <w:rFonts w:ascii="Narkisim" w:cs="Narkisim" w:eastAsia="Narkisim" w:hAnsi="Narkisim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57,960 </w:t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ש</w:t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"</w:t>
                </w:r>
                <w:r w:rsidDel="00000000" w:rsidR="00000000" w:rsidRPr="00000000">
                  <w:rPr>
                    <w:rFonts w:ascii="Narkisim" w:cs="Narkisim" w:eastAsia="Narkisim" w:hAnsi="Narkisim"/>
                    <w:sz w:val="24"/>
                    <w:szCs w:val="24"/>
                    <w:rtl w:val="1"/>
                  </w:rPr>
                  <w:t xml:space="preserve">ח</w:t>
                </w:r>
              </w:p>
            </w:tc>
          </w:tr>
          <w:tr>
            <w:trPr>
              <w:cantSplit w:val="0"/>
              <w:trHeight w:val="440" w:hRule="atLeast"/>
              <w:tblHeader w:val="1"/>
            </w:trPr>
            <w:tc>
              <w:tcPr>
                <w:gridSpan w:val="2"/>
                <w:shd w:fill="b4a7d6" w:val="clear"/>
              </w:tcPr>
              <w:p w:rsidR="00000000" w:rsidDel="00000000" w:rsidP="00000000" w:rsidRDefault="00000000" w:rsidRPr="00000000" w14:paraId="00000032">
                <w:pPr>
                  <w:widowControl w:val="0"/>
                  <w:bidi w:val="1"/>
                  <w:spacing w:after="0" w:line="240" w:lineRule="auto"/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סה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"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כ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הערכה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חודשית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(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לפני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מע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"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מ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0"/>
                    <w:szCs w:val="20"/>
                    <w:rtl w:val="1"/>
                  </w:rPr>
                  <w:t xml:space="preserve">)</w:t>
                </w:r>
              </w:p>
            </w:tc>
            <w:tc>
              <w:tcPr>
                <w:gridSpan w:val="3"/>
                <w:shd w:fill="b4a7d6" w:val="clear"/>
              </w:tcPr>
              <w:p w:rsidR="00000000" w:rsidDel="00000000" w:rsidP="00000000" w:rsidRDefault="00000000" w:rsidRPr="00000000" w14:paraId="00000034">
                <w:pPr>
                  <w:widowControl w:val="0"/>
                  <w:bidi w:val="1"/>
                  <w:spacing w:after="0" w:line="240" w:lineRule="auto"/>
                  <w:ind w:left="315" w:hanging="285"/>
                  <w:rPr>
                    <w:rFonts w:ascii="Narkisim" w:cs="Narkisim" w:eastAsia="Narkisim" w:hAnsi="Narkisim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57,960 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ש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"</w:t>
                </w:r>
                <w:r w:rsidDel="00000000" w:rsidR="00000000" w:rsidRPr="00000000">
                  <w:rPr>
                    <w:rFonts w:ascii="Narkisim" w:cs="Narkisim" w:eastAsia="Narkisim" w:hAnsi="Narkisim"/>
                    <w:b w:val="1"/>
                    <w:bCs w:val="1"/>
                    <w:sz w:val="24"/>
                    <w:szCs w:val="24"/>
                    <w:rtl w:val="1"/>
                  </w:rPr>
                  <w:t xml:space="preserve">ח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spacing w:after="80" w:line="276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חשבון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החיוב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החודשי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נעשה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בהתאם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לדיווח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השעות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שנעשה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במעקב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מדויק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אינו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גלובלי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). 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מסגרת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השעות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שנקבעה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בהצעת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הינה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גמישה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וניתנת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לשינוי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הצרכים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בשטח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שיחול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מהותי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בהיקף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העבודה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בפועל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עלייה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ירידה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),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הקואופרטיב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שומר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לעצמו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הזכות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לעדכן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בתיאום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ובשקיפות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מלאה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מול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85"/>
        <w:jc w:val="both"/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arkisim" w:cs="Narkisim" w:eastAsia="Narkisim" w:hAnsi="Narkisi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העלות</w:t>
      </w:r>
      <w:r w:rsidDel="00000000" w:rsidR="00000000" w:rsidRPr="00000000">
        <w:rPr>
          <w:rFonts w:ascii="Narkisim" w:cs="Narkisim" w:eastAsia="Narkisim" w:hAnsi="Narkisi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השעתית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השכר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כמתחייב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בצו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ההרחבה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קבלני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ניקיון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נסיעות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ותקורה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 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מספקות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שירותי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החלפה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לעובדות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היעדרות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רכש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ואספקת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חומרי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ניקיון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תתבצע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ידי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המחיר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צמודה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לשכר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המינימום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ולעדכונים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בצווי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הרחבה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רלוונטיים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במקרה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שינוי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בשכר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בזכויות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החלות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המעסיק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יבוצע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עדכון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מחיר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בהתאמה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שעות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ומעלה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ההפסקה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תהיה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בתשלום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מנוחה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שבתות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וחגים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מוסלמיים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בהתאם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ללוח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השנה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המוסלמי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יחויבו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בתוספת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50%.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עבודות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בימי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בחירות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יחויבו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בתוספת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100%.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קיימים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ברשותנו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כלל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הביטוחים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הנדרשים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פי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תשלום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שוטף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+7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מיום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הוצאת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חשבונית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עסקה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חשבונית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מס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קבלה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תועבר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לאחר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ביצוע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תשלום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 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  <w:u w:val="none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מעבר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לשעות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הרגילות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תחויב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כתוספת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לפי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חוק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רק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בוצעה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לבקשת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הלקוח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sz w:val="24"/>
          <w:szCs w:val="24"/>
        </w:rPr>
      </w:pP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תחילת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עבודה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בכפוף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לחתימה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חוזה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התקשרות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85"/>
        <w:jc w:val="left"/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2w27rs2d86d" w:id="0"/>
      <w:bookmarkEnd w:id="0"/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והלקוח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העובד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להעסקה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הלקוח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ישלם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השמת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העובד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סכום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פעמי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90% (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תשעים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אחוז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מממוצע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החשבוניות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"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כחוק</w:t>
      </w:r>
      <w:r w:rsidDel="00000000" w:rsidR="00000000" w:rsidRPr="00000000">
        <w:rPr>
          <w:rFonts w:ascii="Narkisim" w:cs="Narkisim" w:eastAsia="Narkisim" w:hAnsi="Narkisi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80" w:before="0" w:line="240" w:lineRule="auto"/>
        <w:ind w:left="0" w:right="0" w:hanging="285"/>
        <w:jc w:val="left"/>
        <w:rPr>
          <w:rFonts w:ascii="Narkisim" w:cs="Narkisim" w:eastAsia="Narkisim" w:hAnsi="Narkisim"/>
          <w:sz w:val="24"/>
          <w:szCs w:val="24"/>
          <w:u w:val="none"/>
        </w:rPr>
      </w:pPr>
      <w:bookmarkStart w:colFirst="0" w:colLast="0" w:name="_heading=h.rxkzrrwsepcc" w:id="1"/>
      <w:bookmarkEnd w:id="1"/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הצעת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מחיר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זו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תקפה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למשך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30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rtl w:val="1"/>
        </w:rPr>
        <w:t xml:space="preserve">ימים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ממועד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הוצאתה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וכפופה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לשינויים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במידה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ויחולו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עדכונים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בעלויות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או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בתנאי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ההתקשרות</w:t>
      </w:r>
      <w:r w:rsidDel="00000000" w:rsidR="00000000" w:rsidRPr="00000000">
        <w:rPr>
          <w:rFonts w:ascii="Narkisim" w:cs="Narkisim" w:eastAsia="Narkisim" w:hAnsi="Narkisim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spacing w:after="80" w:line="240" w:lineRule="auto"/>
        <w:ind w:left="0" w:hanging="285"/>
        <w:jc w:val="both"/>
        <w:rPr>
          <w:rFonts w:ascii="Narkisim" w:cs="Narkisim" w:eastAsia="Narkisim" w:hAnsi="Narkisim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אנו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פועלות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בשקיפות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מלאה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מול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הלקוחות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ומספקות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שירות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ניקיון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אמין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וברמה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גבוהה</w:t>
      </w:r>
      <w:r w:rsidDel="00000000" w:rsidR="00000000" w:rsidRPr="00000000">
        <w:rPr>
          <w:rFonts w:ascii="Narkisim" w:cs="Narkisim" w:eastAsia="Narkisim" w:hAnsi="Narkisim"/>
          <w:b w:val="1"/>
          <w:bCs w:val="1"/>
          <w:sz w:val="24"/>
          <w:szCs w:val="24"/>
          <w:u w:val="single"/>
          <w:rtl w:val="1"/>
        </w:rPr>
        <w:t xml:space="preserve">!</w:t>
      </w:r>
    </w:p>
    <w:sectPr>
      <w:headerReference r:id="rId7" w:type="default"/>
      <w:footerReference r:id="rId8" w:type="default"/>
      <w:pgSz w:h="16838" w:w="11906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Narkisim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קואופרטיב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ניקיון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תנז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'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יף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-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אגודה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שיתופית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לשירותים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בע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"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מ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מס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' 57-005996-4                    </w:t>
    </w:r>
  </w:p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טלפון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050-5731830                 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פקס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077-444-8994</w:t>
      <w:tab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HaNikayonCoop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@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gmail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.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0"/>
      </w:rPr>
      <w:t xml:space="preserve">com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            </w:t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גבעת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חביבה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ab/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ד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.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נ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 xml:space="preserve">מנשה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  <w:rtl w:val="1"/>
      </w:rPr>
      <w:tab/>
      <w:t xml:space="preserve">3785000</w:t>
    </w:r>
  </w:p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aeaaa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-1035046</wp:posOffset>
          </wp:positionH>
          <wp:positionV relativeFrom="paragraph">
            <wp:posOffset>-354327</wp:posOffset>
          </wp:positionV>
          <wp:extent cx="1064260" cy="1063747"/>
          <wp:effectExtent b="0" l="0" r="0" t="0"/>
          <wp:wrapNone/>
          <wp:docPr id="15582302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4260" cy="106374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bidi w:val="1"/>
        <w:spacing w:after="160" w:line="25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280" w:line="25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40" w:line="25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20" w:line="25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00" w:line="25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28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4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2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40" w:before="20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20" w:before="480" w:line="25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27A51"/>
    <w:pPr>
      <w:bidi w:val="1"/>
      <w:spacing w:line="256" w:lineRule="auto"/>
    </w:p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link w:val="a4"/>
    <w:uiPriority w:val="99"/>
    <w:unhideWhenUsed w:val="1"/>
    <w:rsid w:val="007D18B1"/>
    <w:pPr>
      <w:tabs>
        <w:tab w:val="center" w:pos="4153"/>
        <w:tab w:val="right" w:pos="8306"/>
      </w:tabs>
      <w:spacing w:after="0" w:line="240" w:lineRule="auto"/>
    </w:pPr>
  </w:style>
  <w:style w:type="character" w:styleId="a4" w:customStyle="1">
    <w:name w:val="כותרת עליונה תו"/>
    <w:basedOn w:val="a0"/>
    <w:link w:val="a3"/>
    <w:uiPriority w:val="99"/>
    <w:rsid w:val="007D18B1"/>
  </w:style>
  <w:style w:type="paragraph" w:styleId="a5">
    <w:name w:val="footer"/>
    <w:basedOn w:val="a"/>
    <w:link w:val="a6"/>
    <w:uiPriority w:val="99"/>
    <w:unhideWhenUsed w:val="1"/>
    <w:rsid w:val="007D18B1"/>
    <w:pPr>
      <w:tabs>
        <w:tab w:val="center" w:pos="4153"/>
        <w:tab w:val="right" w:pos="8306"/>
      </w:tabs>
      <w:spacing w:after="0" w:line="240" w:lineRule="auto"/>
    </w:pPr>
  </w:style>
  <w:style w:type="character" w:styleId="a6" w:customStyle="1">
    <w:name w:val="כותרת תחתונה תו"/>
    <w:basedOn w:val="a0"/>
    <w:link w:val="a5"/>
    <w:uiPriority w:val="99"/>
    <w:rsid w:val="007D18B1"/>
  </w:style>
  <w:style w:type="character" w:styleId="Hyperlink">
    <w:name w:val="Hyperlink"/>
    <w:basedOn w:val="a0"/>
    <w:uiPriority w:val="99"/>
    <w:unhideWhenUsed w:val="1"/>
    <w:rsid w:val="00CE0552"/>
    <w:rPr>
      <w:color w:val="0563c1" w:themeColor="hyperlink"/>
      <w:u w:val="single"/>
    </w:rPr>
  </w:style>
  <w:style w:type="paragraph" w:styleId="a7">
    <w:name w:val="Balloon Text"/>
    <w:basedOn w:val="a"/>
    <w:link w:val="a8"/>
    <w:uiPriority w:val="99"/>
    <w:semiHidden w:val="1"/>
    <w:unhideWhenUsed w:val="1"/>
    <w:rsid w:val="003B68BF"/>
    <w:pPr>
      <w:spacing w:after="0" w:line="240" w:lineRule="auto"/>
    </w:pPr>
    <w:rPr>
      <w:rFonts w:ascii="Tahoma" w:cs="Tahoma" w:hAnsi="Tahoma"/>
      <w:sz w:val="18"/>
      <w:szCs w:val="18"/>
    </w:rPr>
  </w:style>
  <w:style w:type="character" w:styleId="a8" w:customStyle="1">
    <w:name w:val="טקסט בלונים תו"/>
    <w:basedOn w:val="a0"/>
    <w:link w:val="a7"/>
    <w:uiPriority w:val="99"/>
    <w:semiHidden w:val="1"/>
    <w:rsid w:val="003B68BF"/>
    <w:rPr>
      <w:rFonts w:ascii="Tahoma" w:cs="Tahoma" w:hAnsi="Tahoma"/>
      <w:sz w:val="18"/>
      <w:szCs w:val="18"/>
    </w:rPr>
  </w:style>
  <w:style w:type="paragraph" w:styleId="a9">
    <w:name w:val="envelope address"/>
    <w:basedOn w:val="a"/>
    <w:semiHidden w:val="1"/>
    <w:unhideWhenUsed w:val="1"/>
    <w:rsid w:val="00D27A51"/>
    <w:pPr>
      <w:spacing w:after="0" w:line="240" w:lineRule="auto"/>
    </w:pPr>
    <w:rPr>
      <w:rFonts w:ascii="Arial" w:cs="Arial" w:eastAsia="Times New Roman" w:hAnsi="Arial"/>
      <w:sz w:val="24"/>
      <w:szCs w:val="24"/>
      <w:lang w:eastAsia="he-IL" w:val="he-IL"/>
    </w:rPr>
  </w:style>
  <w:style w:type="paragraph" w:styleId="aa">
    <w:name w:val="Signature"/>
    <w:basedOn w:val="a"/>
    <w:link w:val="ab"/>
    <w:semiHidden w:val="1"/>
    <w:unhideWhenUsed w:val="1"/>
    <w:rsid w:val="00D27A51"/>
    <w:pPr>
      <w:spacing w:after="240" w:before="960" w:line="240" w:lineRule="auto"/>
    </w:pPr>
    <w:rPr>
      <w:rFonts w:ascii="Arial" w:cs="Arial" w:eastAsia="Times New Roman" w:hAnsi="Arial"/>
      <w:sz w:val="24"/>
      <w:szCs w:val="24"/>
    </w:rPr>
  </w:style>
  <w:style w:type="character" w:styleId="ab" w:customStyle="1">
    <w:name w:val="חתימה תו"/>
    <w:basedOn w:val="a0"/>
    <w:link w:val="aa"/>
    <w:semiHidden w:val="1"/>
    <w:rsid w:val="00D27A51"/>
    <w:rPr>
      <w:rFonts w:ascii="Arial" w:cs="Arial" w:eastAsia="Times New Roman" w:hAnsi="Arial"/>
      <w:sz w:val="24"/>
      <w:szCs w:val="24"/>
    </w:rPr>
  </w:style>
  <w:style w:type="paragraph" w:styleId="ac">
    <w:name w:val="Body Text"/>
    <w:basedOn w:val="a"/>
    <w:link w:val="ad"/>
    <w:semiHidden w:val="1"/>
    <w:unhideWhenUsed w:val="1"/>
    <w:rsid w:val="00D27A51"/>
    <w:pPr>
      <w:spacing w:after="240" w:before="240" w:line="240" w:lineRule="auto"/>
    </w:pPr>
    <w:rPr>
      <w:rFonts w:ascii="Arial" w:cs="Arial" w:eastAsia="Times New Roman" w:hAnsi="Arial"/>
      <w:sz w:val="24"/>
      <w:szCs w:val="24"/>
    </w:rPr>
  </w:style>
  <w:style w:type="character" w:styleId="ad" w:customStyle="1">
    <w:name w:val="גוף טקסט תו"/>
    <w:basedOn w:val="a0"/>
    <w:link w:val="ac"/>
    <w:semiHidden w:val="1"/>
    <w:rsid w:val="00D27A51"/>
    <w:rPr>
      <w:rFonts w:ascii="Arial" w:cs="Arial" w:eastAsia="Times New Roman" w:hAnsi="Arial"/>
      <w:sz w:val="24"/>
      <w:szCs w:val="24"/>
    </w:rPr>
  </w:style>
  <w:style w:type="paragraph" w:styleId="ae">
    <w:name w:val="Date"/>
    <w:basedOn w:val="a"/>
    <w:next w:val="a"/>
    <w:link w:val="af"/>
    <w:semiHidden w:val="1"/>
    <w:unhideWhenUsed w:val="1"/>
    <w:rsid w:val="00D27A51"/>
    <w:pPr>
      <w:spacing w:after="480" w:before="480" w:line="240" w:lineRule="auto"/>
    </w:pPr>
    <w:rPr>
      <w:rFonts w:ascii="Arial" w:cs="Arial" w:eastAsia="Times New Roman" w:hAnsi="Arial"/>
      <w:sz w:val="24"/>
      <w:szCs w:val="24"/>
    </w:rPr>
  </w:style>
  <w:style w:type="character" w:styleId="af" w:customStyle="1">
    <w:name w:val="תאריך תו"/>
    <w:basedOn w:val="a0"/>
    <w:link w:val="ae"/>
    <w:semiHidden w:val="1"/>
    <w:rsid w:val="00D27A51"/>
    <w:rPr>
      <w:rFonts w:ascii="Arial" w:cs="Arial" w:eastAsia="Times New Roman" w:hAnsi="Arial"/>
      <w:sz w:val="24"/>
      <w:szCs w:val="24"/>
    </w:rPr>
  </w:style>
  <w:style w:type="character" w:styleId="af0" w:customStyle="1">
    <w:name w:val="ללא מרווח תו"/>
    <w:basedOn w:val="a0"/>
    <w:link w:val="af1"/>
    <w:uiPriority w:val="1"/>
    <w:locked w:val="1"/>
    <w:rsid w:val="00D27A51"/>
    <w:rPr>
      <w:rFonts w:ascii="Times New Roman" w:cs="Times New Roman" w:hAnsi="Times New Roman" w:eastAsiaTheme="minorEastAsia"/>
    </w:rPr>
  </w:style>
  <w:style w:type="paragraph" w:styleId="af1">
    <w:name w:val="No Spacing"/>
    <w:link w:val="af0"/>
    <w:uiPriority w:val="1"/>
    <w:qFormat w:val="1"/>
    <w:rsid w:val="00D27A51"/>
    <w:pPr>
      <w:bidi w:val="1"/>
      <w:spacing w:after="0" w:line="240" w:lineRule="auto"/>
    </w:pPr>
    <w:rPr>
      <w:rFonts w:ascii="Times New Roman" w:cs="Times New Roman" w:hAnsi="Times New Roman" w:eastAsiaTheme="minorEastAsia"/>
    </w:rPr>
  </w:style>
  <w:style w:type="paragraph" w:styleId="af2">
    <w:name w:val="List Paragraph"/>
    <w:basedOn w:val="a"/>
    <w:uiPriority w:val="34"/>
    <w:qFormat w:val="1"/>
    <w:rsid w:val="00D27A51"/>
    <w:pPr>
      <w:ind w:left="720"/>
      <w:contextualSpacing w:val="1"/>
    </w:pPr>
  </w:style>
  <w:style w:type="paragraph" w:styleId="StyleBodyTextHanging127cmAfter127cm" w:customStyle="1">
    <w:name w:val="Style Body Text + Hanging:  1.27 cm After:  1.27 cm"/>
    <w:basedOn w:val="ac"/>
    <w:rsid w:val="00D27A51"/>
    <w:pPr>
      <w:ind w:left="720" w:hanging="720"/>
    </w:pPr>
  </w:style>
  <w:style w:type="table" w:styleId="21" w:customStyle="1">
    <w:name w:val="טבלת רשת 21"/>
    <w:basedOn w:val="a1"/>
    <w:uiPriority w:val="47"/>
    <w:rsid w:val="00D27A51"/>
    <w:pPr>
      <w:spacing w:after="0" w:line="240" w:lineRule="auto"/>
    </w:pPr>
    <w:tblPr>
      <w:tblStyleRowBandSize w:val="1"/>
      <w:tblStyleColBandSize w:val="1"/>
      <w:tblBorders>
        <w:top w:color="666666" w:space="0" w:sz="2" w:themeColor="text1" w:themeTint="000099" w:val="single"/>
        <w:bottom w:color="666666" w:space="0" w:sz="2" w:themeColor="text1" w:themeTint="000099" w:val="single"/>
        <w:insideH w:color="666666" w:space="0" w:sz="2" w:themeColor="text1" w:themeTint="000099" w:val="single"/>
        <w:insideV w:color="666666" w:space="0" w:sz="2" w:themeColor="text1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bottom w:color="666666" w:space="0" w:sz="12" w:themeColor="text1" w:themeTint="000099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top w:color="666666" w:space="0" w:sz="2" w:themeColor="text1" w:themeTint="000099" w:val="double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NormalWeb">
    <w:name w:val="Normal (Web)"/>
    <w:basedOn w:val="a"/>
    <w:uiPriority w:val="99"/>
    <w:unhideWhenUsed w:val="1"/>
    <w:rsid w:val="00D27A51"/>
    <w:pPr>
      <w:bidi w:val="0"/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af3">
    <w:name w:val="Placeholder Text"/>
    <w:basedOn w:val="a0"/>
    <w:uiPriority w:val="99"/>
    <w:semiHidden w:val="1"/>
    <w:rsid w:val="004E38E7"/>
    <w:rPr>
      <w:color w:val="808080"/>
    </w:rPr>
  </w:style>
  <w:style w:type="table" w:styleId="af4">
    <w:name w:val="Table Grid"/>
    <w:basedOn w:val="a1"/>
    <w:uiPriority w:val="39"/>
    <w:rsid w:val="000D158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80" w:before="360" w:line="25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nDoB8/dSx7vN16l/UjIHaTy/mw==">CgMxLjAaHwoBMBIaChgICVIUChJ0YWJsZS55d244c3M5c2E4dTYyDmguNjJ3MjdyczJkODZkMg5oLnJ4a3pycndzZXBjYzgAciExXy00SktPMHdpZ0JwSERPajc4Q0l0U3lYWWVnXzYteXo=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2024-12-16T08:56:00Z</dcterms:created>
  <dc:creator>גיא טבול</dc:creator>
</cp:coreProperties>
</file>