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sfrn3kw8bw3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教育のデジタル化は格差を広げる可能性がある一方、支援にもなり得る。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教育ICTは拡大すべきか。論じよ。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【追加条件】格差を縮める具体策を必ず含める。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・【追加条件】格差を縮める具体策を必ず含める。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追加条件（格差を縮める具体策を必ず含める。）を満たしている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