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jc w:val="center"/>
        <w:rPr>
          <w:b w:val="1"/>
          <w:bCs w:val="1"/>
          <w:sz w:val="32"/>
          <w:szCs w:val="32"/>
        </w:rPr>
      </w:pPr>
      <w:bookmarkStart w:colFirst="0" w:colLast="0" w:name="_zcoo22yk0iij" w:id="0"/>
      <w:bookmarkEnd w:id="0"/>
      <w:r w:rsidDel="00000000" w:rsidR="00000000" w:rsidRPr="00000000">
        <w:rPr>
          <w:rFonts w:ascii="Arial Unicode MS" w:cs="Arial Unicode MS" w:eastAsia="Arial Unicode MS" w:hAnsi="Arial Unicode MS"/>
          <w:b w:val="1"/>
          <w:bCs w:val="1"/>
          <w:sz w:val="32"/>
          <w:szCs w:val="32"/>
          <w:rtl w:val="0"/>
        </w:rPr>
        <w:t xml:space="preserve">高校生 小論文練習（超上級） No.12</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32"/>
          <w:szCs w:val="32"/>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【名前】：　　　　　　　　　　　　　　　　　　　　　【日付】：　　　年　　月　　日</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b w:val="1"/>
          <w:bCs w:val="1"/>
          <w:color w:val="1a1a1a"/>
          <w:sz w:val="24"/>
          <w:szCs w:val="24"/>
        </w:rPr>
      </w:pPr>
      <w:r w:rsidDel="00000000" w:rsidR="00000000" w:rsidRPr="00000000">
        <w:rPr>
          <w:rFonts w:ascii="Arial Unicode MS" w:cs="Arial Unicode MS" w:eastAsia="Arial Unicode MS" w:hAnsi="Arial Unicode MS"/>
          <w:b w:val="1"/>
          <w:bCs w:val="1"/>
          <w:color w:val="1a1a1a"/>
          <w:sz w:val="24"/>
          <w:szCs w:val="24"/>
          <w:rtl w:val="0"/>
        </w:rPr>
        <w:t xml:space="preserve">【参考資料】</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0" w:right="0" w:firstLine="0"/>
        <w:jc w:val="left"/>
        <w:rPr>
          <w:b w:val="1"/>
          <w:bCs w:val="1"/>
          <w:color w:val="333333"/>
          <w:sz w:val="16"/>
          <w:szCs w:val="16"/>
        </w:rPr>
      </w:pPr>
      <w:r w:rsidDel="00000000" w:rsidR="00000000" w:rsidRPr="00000000">
        <w:rPr>
          <w:b w:val="1"/>
          <w:bCs w:val="1"/>
          <w:color w:val="333333"/>
          <w:sz w:val="16"/>
          <w:szCs w:val="16"/>
          <w:rtl w:val="0"/>
        </w:rPr>
        <w:t xml:space="preserve">─────────────────────────────────────────────────────────</w:t>
      </w:r>
    </w:p>
    <w:tbl>
      <w:tblPr>
        <w:tblStyle w:val="Table1"/>
        <w:jc w:val="left"/>
        <w:tblBorders>
          <w:top w:color="922b21" w:space="0" w:sz="8" w:val="single"/>
          <w:left w:color="922b21" w:space="0" w:sz="8" w:val="single"/>
          <w:bottom w:color="922b21" w:space="0" w:sz="8" w:val="single"/>
          <w:right w:color="922b21" w:space="0" w:sz="8" w:val="single"/>
          <w:insideH w:color="922b21" w:space="0" w:sz="8" w:val="single"/>
          <w:insideV w:color="922b21" w:space="0" w:sz="8" w:val="single"/>
        </w:tblBorders>
        <w:tblLayout w:type="fixed"/>
        <w:tblLook w:val="0600"/>
      </w:tblPr>
      <w:tblGrid>
        <w:gridCol w:w="9072"/>
        <w:tblGridChange w:id="0">
          <w:tblGrid>
            <w:gridCol w:w="9072"/>
          </w:tblGrid>
        </w:tblGridChange>
      </w:tblGrid>
      <w:tr>
        <w:trPr>
          <w:cantSplit w:val="0"/>
          <w:tblHeader w:val="0"/>
        </w:trPr>
        <w:tc>
          <w:tcPr>
            <w:shd w:fill="fdedec"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22b21"/>
                <w:sz w:val="18"/>
                <w:szCs w:val="18"/>
              </w:rPr>
            </w:pPr>
            <w:r w:rsidDel="00000000" w:rsidR="00000000" w:rsidRPr="00000000">
              <w:rPr>
                <w:rFonts w:ascii="Arial Unicode MS" w:cs="Arial Unicode MS" w:eastAsia="Arial Unicode MS" w:hAnsi="Arial Unicode MS"/>
                <w:b w:val="1"/>
                <w:bCs w:val="1"/>
                <w:color w:val="922b21"/>
                <w:sz w:val="18"/>
                <w:szCs w:val="18"/>
                <w:rtl w:val="0"/>
              </w:rPr>
              <w:t xml:space="preserve">【引用】日本経済新聞（2024年1月22日）</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1"/>
                <w:iCs w:val="1"/>
                <w:color w:val="000000"/>
                <w:sz w:val="22"/>
                <w:szCs w:val="22"/>
              </w:rPr>
            </w:pPr>
            <w:r w:rsidDel="00000000" w:rsidR="00000000" w:rsidRPr="00000000">
              <w:rPr>
                <w:rFonts w:ascii="Arial Unicode MS" w:cs="Arial Unicode MS" w:eastAsia="Arial Unicode MS" w:hAnsi="Arial Unicode MS"/>
                <w:b w:val="0"/>
                <w:bCs w:val="0"/>
                <w:i w:val="1"/>
                <w:iCs w:val="1"/>
                <w:color w:val="000000"/>
                <w:sz w:val="22"/>
                <w:szCs w:val="22"/>
                <w:rtl w:val="0"/>
              </w:rPr>
              <w:t xml:space="preserve">「ChatGPTなどの生成AIは、知識労働の生産性を飛躍的に向上させる可能性がある一方、著作権侵害や誤情報拡散のリスクも孕んでいる。」</w:t>
            </w:r>
          </w:p>
        </w:tc>
      </w:tr>
    </w:tbl>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333333"/>
          <w:sz w:val="16"/>
          <w:szCs w:val="16"/>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333333"/>
          <w:sz w:val="16"/>
          <w:szCs w:val="16"/>
        </w:rPr>
      </w:pPr>
      <w:r w:rsidDel="00000000" w:rsidR="00000000" w:rsidRPr="00000000">
        <w:rPr>
          <w:rtl w:val="0"/>
        </w:rPr>
      </w:r>
    </w:p>
    <w:tbl>
      <w:tblPr>
        <w:tblStyle w:val="Table2"/>
        <w:jc w:val="left"/>
        <w:tblBorders>
          <w:top w:color="922b21" w:space="0" w:sz="8" w:val="single"/>
          <w:left w:color="922b21" w:space="0" w:sz="8" w:val="single"/>
          <w:bottom w:color="922b21" w:space="0" w:sz="8" w:val="single"/>
          <w:right w:color="922b21" w:space="0" w:sz="8" w:val="single"/>
          <w:insideH w:color="922b21" w:space="0" w:sz="8" w:val="single"/>
          <w:insideV w:color="922b21" w:space="0" w:sz="8" w:val="single"/>
        </w:tblBorders>
        <w:tblLayout w:type="fixed"/>
        <w:tblLook w:val="0600"/>
      </w:tblPr>
      <w:tblGrid>
        <w:gridCol w:w="9072"/>
        <w:tblGridChange w:id="0">
          <w:tblGrid>
            <w:gridCol w:w="9072"/>
          </w:tblGrid>
        </w:tblGridChange>
      </w:tblGrid>
      <w:tr>
        <w:trPr>
          <w:cantSplit w:val="0"/>
          <w:tblHeader w:val="0"/>
        </w:trPr>
        <w:tc>
          <w:tcPr>
            <w:shd w:fill="fdedec"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22b21"/>
                <w:sz w:val="18"/>
                <w:szCs w:val="18"/>
              </w:rPr>
            </w:pPr>
            <w:r w:rsidDel="00000000" w:rsidR="00000000" w:rsidRPr="00000000">
              <w:rPr>
                <w:rFonts w:ascii="Arial Unicode MS" w:cs="Arial Unicode MS" w:eastAsia="Arial Unicode MS" w:hAnsi="Arial Unicode MS"/>
                <w:b w:val="1"/>
                <w:bCs w:val="1"/>
                <w:color w:val="922b21"/>
                <w:sz w:val="18"/>
                <w:szCs w:val="18"/>
                <w:rtl w:val="0"/>
              </w:rPr>
              <w:t xml:space="preserve">【引用】AI戦略2022（内閣府）（2022）</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1"/>
                <w:iCs w:val="1"/>
                <w:color w:val="000000"/>
                <w:sz w:val="22"/>
                <w:szCs w:val="22"/>
              </w:rPr>
            </w:pPr>
            <w:r w:rsidDel="00000000" w:rsidR="00000000" w:rsidRPr="00000000">
              <w:rPr>
                <w:rFonts w:ascii="Arial Unicode MS" w:cs="Arial Unicode MS" w:eastAsia="Arial Unicode MS" w:hAnsi="Arial Unicode MS"/>
                <w:b w:val="0"/>
                <w:bCs w:val="0"/>
                <w:i w:val="1"/>
                <w:iCs w:val="1"/>
                <w:color w:val="000000"/>
                <w:sz w:val="22"/>
                <w:szCs w:val="22"/>
                <w:rtl w:val="0"/>
              </w:rPr>
              <w:t xml:space="preserve">「AIの研究開発・社会実装を積極的に推進するとともに、倫理的・法的・社会的課題（ELSI）への対応を両立させることが重要である。」</w:t>
            </w:r>
          </w:p>
        </w:tc>
      </w:tr>
    </w:tbl>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333333"/>
          <w:sz w:val="16"/>
          <w:szCs w:val="16"/>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333333"/>
          <w:sz w:val="16"/>
          <w:szCs w:val="16"/>
        </w:rPr>
      </w:pPr>
      <w:r w:rsidDel="00000000" w:rsidR="00000000" w:rsidRPr="00000000">
        <w:rPr>
          <w:rtl w:val="0"/>
        </w:rPr>
      </w:r>
    </w:p>
    <w:tbl>
      <w:tblPr>
        <w:tblStyle w:val="Table3"/>
        <w:jc w:val="left"/>
        <w:tblBorders>
          <w:top w:color="922b21" w:space="0" w:sz="8" w:val="single"/>
          <w:left w:color="922b21" w:space="0" w:sz="8" w:val="single"/>
          <w:bottom w:color="922b21" w:space="0" w:sz="8" w:val="single"/>
          <w:right w:color="922b21" w:space="0" w:sz="8" w:val="single"/>
          <w:insideH w:color="922b21" w:space="0" w:sz="8" w:val="single"/>
          <w:insideV w:color="922b21" w:space="0" w:sz="8" w:val="single"/>
        </w:tblBorders>
        <w:tblLayout w:type="fixed"/>
        <w:tblLook w:val="0600"/>
      </w:tblPr>
      <w:tblGrid>
        <w:gridCol w:w="9072"/>
        <w:tblGridChange w:id="0">
          <w:tblGrid>
            <w:gridCol w:w="9072"/>
          </w:tblGrid>
        </w:tblGridChange>
      </w:tblGrid>
      <w:tr>
        <w:trPr>
          <w:cantSplit w:val="0"/>
          <w:tblHeader w:val="0"/>
        </w:trPr>
        <w:tc>
          <w:tcPr>
            <w:shd w:fill="fdedec"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22b21"/>
                <w:sz w:val="18"/>
                <w:szCs w:val="18"/>
              </w:rPr>
            </w:pPr>
            <w:r w:rsidDel="00000000" w:rsidR="00000000" w:rsidRPr="00000000">
              <w:rPr>
                <w:rFonts w:ascii="Arial Unicode MS" w:cs="Arial Unicode MS" w:eastAsia="Arial Unicode MS" w:hAnsi="Arial Unicode MS"/>
                <w:b w:val="1"/>
                <w:bCs w:val="1"/>
                <w:color w:val="922b21"/>
                <w:sz w:val="18"/>
                <w:szCs w:val="18"/>
                <w:rtl w:val="0"/>
              </w:rPr>
              <w:t xml:space="preserve">【引用】UNESCO Recommendation on the Ethics of AI（2021）</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1"/>
                <w:iCs w:val="1"/>
                <w:color w:val="000000"/>
                <w:sz w:val="22"/>
                <w:szCs w:val="22"/>
              </w:rPr>
            </w:pPr>
            <w:r w:rsidDel="00000000" w:rsidR="00000000" w:rsidRPr="00000000">
              <w:rPr>
                <w:rFonts w:ascii="Arial Unicode MS" w:cs="Arial Unicode MS" w:eastAsia="Arial Unicode MS" w:hAnsi="Arial Unicode MS"/>
                <w:b w:val="0"/>
                <w:bCs w:val="0"/>
                <w:i w:val="1"/>
                <w:iCs w:val="1"/>
                <w:color w:val="000000"/>
                <w:sz w:val="22"/>
                <w:szCs w:val="22"/>
                <w:rtl w:val="0"/>
              </w:rPr>
              <w:t xml:space="preserve">「AI systems should be designed to protect and promote human rights, democratic values, diversity, and the functioning of democratic societies.」</w:t>
            </w:r>
          </w:p>
        </w:tc>
      </w:tr>
    </w:tbl>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333333"/>
          <w:sz w:val="16"/>
          <w:szCs w:val="16"/>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333333"/>
          <w:sz w:val="16"/>
          <w:szCs w:val="16"/>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d6a39"/>
          <w:sz w:val="20"/>
          <w:szCs w:val="20"/>
        </w:rPr>
      </w:pPr>
      <w:r w:rsidDel="00000000" w:rsidR="00000000" w:rsidRPr="00000000">
        <w:rPr>
          <w:b w:val="1"/>
          <w:bCs w:val="1"/>
          <w:i w:val="1"/>
          <w:iCs w:val="1"/>
          <w:color w:val="1d6a39"/>
          <w:sz w:val="20"/>
          <w:szCs w:val="20"/>
          <w:rtl w:val="0"/>
        </w:rPr>
        <w:t xml:space="preserve">📌 読み取りのヒント：日経は経済効果を強調、内閣府は国内政策、UNESCOは国際規範。三者の「優先する価値観」の違いを整理してから論じること。</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d6a39"/>
          <w:sz w:val="20"/>
          <w:szCs w:val="20"/>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d6a39"/>
          <w:sz w:val="20"/>
          <w:szCs w:val="20"/>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b w:val="1"/>
          <w:bCs w:val="1"/>
          <w:i w:val="1"/>
          <w:iCs w:val="1"/>
          <w:color w:val="1a1a1a"/>
          <w:sz w:val="24"/>
          <w:szCs w:val="24"/>
        </w:rPr>
      </w:pPr>
      <w:r w:rsidDel="00000000" w:rsidR="00000000" w:rsidRPr="00000000">
        <w:rPr>
          <w:rFonts w:ascii="Arial Unicode MS" w:cs="Arial Unicode MS" w:eastAsia="Arial Unicode MS" w:hAnsi="Arial Unicode MS"/>
          <w:b w:val="1"/>
          <w:bCs w:val="1"/>
          <w:i w:val="1"/>
          <w:iCs w:val="1"/>
          <w:color w:val="1a1a1a"/>
          <w:sz w:val="24"/>
          <w:szCs w:val="24"/>
          <w:rtl w:val="0"/>
        </w:rPr>
        <w:t xml:space="preserve">【設問】</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0" w:right="0" w:firstLine="0"/>
        <w:jc w:val="left"/>
        <w:rPr>
          <w:b w:val="1"/>
          <w:bCs w:val="1"/>
          <w:i w:val="1"/>
          <w:iCs w:val="1"/>
          <w:color w:val="333333"/>
          <w:sz w:val="16"/>
          <w:szCs w:val="16"/>
        </w:rPr>
      </w:pPr>
      <w:r w:rsidDel="00000000" w:rsidR="00000000" w:rsidRPr="00000000">
        <w:rPr>
          <w:b w:val="1"/>
          <w:bCs w:val="1"/>
          <w:i w:val="1"/>
          <w:iCs w:val="1"/>
          <w:color w:val="333333"/>
          <w:sz w:val="16"/>
          <w:szCs w:val="16"/>
          <w:rtl w:val="0"/>
        </w:rPr>
        <w:t xml:space="preserve">─────────────────────────────────────────────────────────</w:t>
      </w:r>
    </w:p>
    <w:tbl>
      <w:tblPr>
        <w:tblStyle w:val="Table4"/>
        <w:jc w:val="left"/>
        <w:tblBorders>
          <w:top w:color="333333" w:space="0" w:sz="8" w:val="single"/>
          <w:left w:color="333333" w:space="0" w:sz="8" w:val="single"/>
          <w:bottom w:color="333333" w:space="0" w:sz="8" w:val="single"/>
          <w:right w:color="333333" w:space="0" w:sz="8" w:val="single"/>
          <w:insideH w:color="333333" w:space="0" w:sz="8" w:val="single"/>
          <w:insideV w:color="333333" w:space="0" w:sz="8" w:val="single"/>
        </w:tblBorders>
        <w:tblLayout w:type="fixed"/>
        <w:tblLook w:val="0600"/>
      </w:tblPr>
      <w:tblGrid>
        <w:gridCol w:w="9072"/>
        <w:tblGridChange w:id="0">
          <w:tblGrid>
            <w:gridCol w:w="9072"/>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666666"/>
                <w:sz w:val="18"/>
                <w:szCs w:val="18"/>
              </w:rPr>
            </w:pPr>
            <w:r w:rsidDel="00000000" w:rsidR="00000000" w:rsidRPr="00000000">
              <w:rPr>
                <w:rFonts w:ascii="Arial Unicode MS" w:cs="Arial Unicode MS" w:eastAsia="Arial Unicode MS" w:hAnsi="Arial Unicode MS"/>
                <w:b w:val="1"/>
                <w:bCs w:val="1"/>
                <w:i w:val="1"/>
                <w:iCs w:val="1"/>
                <w:color w:val="666666"/>
                <w:sz w:val="18"/>
                <w:szCs w:val="18"/>
                <w:rtl w:val="0"/>
              </w:rPr>
              <w:t xml:space="preserve">（引用型／意見対立）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666666"/>
                <w:sz w:val="24"/>
                <w:szCs w:val="24"/>
              </w:rPr>
            </w:pPr>
            <w:r w:rsidDel="00000000" w:rsidR="00000000" w:rsidRPr="00000000">
              <w:rPr>
                <w:rFonts w:ascii="Arial Unicode MS" w:cs="Arial Unicode MS" w:eastAsia="Arial Unicode MS" w:hAnsi="Arial Unicode MS"/>
                <w:b w:val="1"/>
                <w:bCs w:val="1"/>
                <w:i w:val="1"/>
                <w:iCs w:val="1"/>
                <w:color w:val="666666"/>
                <w:sz w:val="24"/>
                <w:szCs w:val="24"/>
                <w:rtl w:val="0"/>
              </w:rPr>
              <w:t xml:space="preserve">3つの引用（日本語2本・英語1本）を統合し、生成AIに関する規制と活用のバランスについて日本が採るべき政策を提言せよ。</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c0392b"/>
                <w:sz w:val="20"/>
                <w:szCs w:val="20"/>
              </w:rPr>
            </w:pPr>
            <w:r w:rsidDel="00000000" w:rsidR="00000000" w:rsidRPr="00000000">
              <w:rPr>
                <w:rFonts w:ascii="Arial Unicode MS" w:cs="Arial Unicode MS" w:eastAsia="Arial Unicode MS" w:hAnsi="Arial Unicode MS"/>
                <w:b w:val="1"/>
                <w:bCs w:val="1"/>
                <w:i w:val="1"/>
                <w:iCs w:val="1"/>
                <w:color w:val="c0392b"/>
                <w:sz w:val="20"/>
                <w:szCs w:val="20"/>
                <w:rtl w:val="0"/>
              </w:rPr>
              <w:t xml:space="preserve">【追加条件】英語引用は自分で要約して使用すること。3つの出典の「立場の違い」（メディア・国内行政・国際機関）を明示し、それぞれの信頼性と限界を論じること。</w:t>
            </w:r>
          </w:p>
        </w:tc>
      </w:tr>
    </w:tbl>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333333"/>
          <w:sz w:val="16"/>
          <w:szCs w:val="16"/>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333333"/>
          <w:sz w:val="16"/>
          <w:szCs w:val="16"/>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b w:val="1"/>
          <w:bCs w:val="1"/>
          <w:i w:val="1"/>
          <w:iCs w:val="1"/>
          <w:color w:val="1a1a1a"/>
          <w:sz w:val="24"/>
          <w:szCs w:val="24"/>
        </w:rPr>
      </w:pPr>
      <w:r w:rsidDel="00000000" w:rsidR="00000000" w:rsidRPr="00000000">
        <w:rPr>
          <w:rFonts w:ascii="Arial Unicode MS" w:cs="Arial Unicode MS" w:eastAsia="Arial Unicode MS" w:hAnsi="Arial Unicode MS"/>
          <w:b w:val="1"/>
          <w:bCs w:val="1"/>
          <w:i w:val="1"/>
          <w:iCs w:val="1"/>
          <w:color w:val="1a1a1a"/>
          <w:sz w:val="24"/>
          <w:szCs w:val="24"/>
          <w:rtl w:val="0"/>
        </w:rPr>
        <w:t xml:space="preserve">【条件】</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0" w:right="0" w:firstLine="0"/>
        <w:jc w:val="left"/>
        <w:rPr>
          <w:b w:val="1"/>
          <w:bCs w:val="1"/>
          <w:i w:val="1"/>
          <w:iCs w:val="1"/>
          <w:color w:val="333333"/>
          <w:sz w:val="16"/>
          <w:szCs w:val="16"/>
        </w:rPr>
      </w:pPr>
      <w:r w:rsidDel="00000000" w:rsidR="00000000" w:rsidRPr="00000000">
        <w:rPr>
          <w:b w:val="1"/>
          <w:bCs w:val="1"/>
          <w:i w:val="1"/>
          <w:iCs w:val="1"/>
          <w:color w:val="333333"/>
          <w:sz w:val="16"/>
          <w:szCs w:val="16"/>
          <w:rtl w:val="0"/>
        </w:rPr>
        <w:t xml:space="preser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・目安時間　：90分</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・字　　数　：1200〜1600字</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・結論は「条件付き（留保）」で書く（例：〜という前提のもとで…）</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・利害関係者を最低3者以上出す（誰にどう影響するか）</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・代替案を最低2案提示し、比較のうえ優先案を示す</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・反対意見 → 再反論は必須（譲歩→反駁の形で）</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・成功を測る評価指標（KPI）を2つ以上、コスト試算を1つ以上提示する</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・資料の読み取り精度：「資料から言えること」と「言えないこと」を明示する</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・複数資料を使用する場合：資料間の矛盾・補完関係を指摘する</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・出典・信頼性：各引用について「なぜこの資料を使うか」を1文で示す</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・【追加条件】英語引用は自分で要約して使用すること。3つの出典の「立場の違い」（メディア・国内行政・国際機関）を明示し、それぞれの信頼性と限界を論じること。</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・複数の引用資料を統合し、それぞれの立場・信頼性の違いを論じること</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・英語の引用は自分で日本語に要約して使用すること（直訳不可）</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333333"/>
          <w:sz w:val="22"/>
          <w:szCs w:val="22"/>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b w:val="1"/>
          <w:bCs w:val="1"/>
          <w:i w:val="1"/>
          <w:iCs w:val="1"/>
          <w:color w:val="1a1a1a"/>
          <w:sz w:val="24"/>
          <w:szCs w:val="24"/>
        </w:rPr>
      </w:pPr>
      <w:r w:rsidDel="00000000" w:rsidR="00000000" w:rsidRPr="00000000">
        <w:rPr>
          <w:rFonts w:ascii="Arial Unicode MS" w:cs="Arial Unicode MS" w:eastAsia="Arial Unicode MS" w:hAnsi="Arial Unicode MS"/>
          <w:b w:val="1"/>
          <w:bCs w:val="1"/>
          <w:i w:val="1"/>
          <w:iCs w:val="1"/>
          <w:color w:val="1a1a1a"/>
          <w:sz w:val="24"/>
          <w:szCs w:val="24"/>
          <w:rtl w:val="0"/>
        </w:rPr>
        <w:t xml:space="preserve">【メモ欄】</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b w:val="1"/>
          <w:bCs w:val="1"/>
          <w:i w:val="1"/>
          <w:iCs w:val="1"/>
          <w:color w:val="1a1a1a"/>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b w:val="1"/>
          <w:bCs w:val="1"/>
          <w:i w:val="1"/>
          <w:iCs w:val="1"/>
          <w:color w:val="1a1a1a"/>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b w:val="1"/>
          <w:bCs w:val="1"/>
          <w:i w:val="1"/>
          <w:iCs w:val="1"/>
          <w:color w:val="1a1a1a"/>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b w:val="1"/>
          <w:bCs w:val="1"/>
          <w:i w:val="1"/>
          <w:iCs w:val="1"/>
          <w:color w:val="1a1a1a"/>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b w:val="1"/>
          <w:bCs w:val="1"/>
          <w:i w:val="1"/>
          <w:iCs w:val="1"/>
          <w:color w:val="1a1a1a"/>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b w:val="1"/>
          <w:bCs w:val="1"/>
          <w:i w:val="1"/>
          <w:iCs w:val="1"/>
          <w:color w:val="1a1a1a"/>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b w:val="1"/>
          <w:bCs w:val="1"/>
          <w:i w:val="1"/>
          <w:iCs w:val="1"/>
          <w:color w:val="1a1a1a"/>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b w:val="1"/>
          <w:bCs w:val="1"/>
          <w:i w:val="1"/>
          <w:iCs w:val="1"/>
          <w:color w:val="1a1a1a"/>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b w:val="1"/>
          <w:bCs w:val="1"/>
          <w:i w:val="1"/>
          <w:iCs w:val="1"/>
          <w:color w:val="1a1a1a"/>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b w:val="1"/>
          <w:bCs w:val="1"/>
          <w:i w:val="1"/>
          <w:iCs w:val="1"/>
          <w:color w:val="1a1a1a"/>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b w:val="1"/>
          <w:bCs w:val="1"/>
          <w:i w:val="1"/>
          <w:iCs w:val="1"/>
          <w:color w:val="1a1a1a"/>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b w:val="1"/>
          <w:bCs w:val="1"/>
          <w:i w:val="1"/>
          <w:iCs w:val="1"/>
          <w:color w:val="1a1a1a"/>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b w:val="1"/>
          <w:bCs w:val="1"/>
          <w:i w:val="1"/>
          <w:iCs w:val="1"/>
          <w:color w:val="1a1a1a"/>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b w:val="1"/>
          <w:bCs w:val="1"/>
          <w:i w:val="1"/>
          <w:iCs w:val="1"/>
          <w:color w:val="1a1a1a"/>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b w:val="1"/>
          <w:bCs w:val="1"/>
          <w:i w:val="1"/>
          <w:iCs w:val="1"/>
          <w:color w:val="1a1a1a"/>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b w:val="1"/>
          <w:bCs w:val="1"/>
          <w:i w:val="1"/>
          <w:iCs w:val="1"/>
          <w:color w:val="1a1a1a"/>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b w:val="1"/>
          <w:bCs w:val="1"/>
          <w:i w:val="1"/>
          <w:iCs w:val="1"/>
          <w:color w:val="1a1a1a"/>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b w:val="1"/>
          <w:bCs w:val="1"/>
          <w:i w:val="1"/>
          <w:iCs w:val="1"/>
          <w:color w:val="1a1a1a"/>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b w:val="1"/>
          <w:bCs w:val="1"/>
          <w:i w:val="1"/>
          <w:iCs w:val="1"/>
          <w:color w:val="1a1a1a"/>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b w:val="1"/>
          <w:bCs w:val="1"/>
          <w:i w:val="1"/>
          <w:iCs w:val="1"/>
          <w:color w:val="1a1a1a"/>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b w:val="1"/>
          <w:bCs w:val="1"/>
          <w:i w:val="1"/>
          <w:iCs w:val="1"/>
          <w:color w:val="1a1a1a"/>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b w:val="1"/>
          <w:bCs w:val="1"/>
          <w:i w:val="1"/>
          <w:iCs w:val="1"/>
          <w:color w:val="1a1a1a"/>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333333"/>
          <w:sz w:val="16"/>
          <w:szCs w:val="16"/>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b w:val="1"/>
          <w:bCs w:val="1"/>
          <w:i w:val="1"/>
          <w:iCs w:val="1"/>
          <w:color w:val="1a1a1a"/>
          <w:sz w:val="24"/>
          <w:szCs w:val="24"/>
        </w:rPr>
      </w:pPr>
      <w:r w:rsidDel="00000000" w:rsidR="00000000" w:rsidRPr="00000000">
        <w:rPr>
          <w:rFonts w:ascii="Arial Unicode MS" w:cs="Arial Unicode MS" w:eastAsia="Arial Unicode MS" w:hAnsi="Arial Unicode MS"/>
          <w:b w:val="1"/>
          <w:bCs w:val="1"/>
          <w:i w:val="1"/>
          <w:iCs w:val="1"/>
          <w:color w:val="1a1a1a"/>
          <w:sz w:val="24"/>
          <w:szCs w:val="24"/>
          <w:rtl w:val="0"/>
        </w:rPr>
        <w:t xml:space="preserve">【本文】　ここから本文（1200〜1600字）</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0" w:right="0" w:firstLine="0"/>
        <w:jc w:val="left"/>
        <w:rPr>
          <w:b w:val="1"/>
          <w:bCs w:val="1"/>
          <w:i w:val="1"/>
          <w:iCs w:val="1"/>
          <w:color w:val="333333"/>
          <w:sz w:val="16"/>
          <w:szCs w:val="16"/>
        </w:rPr>
      </w:pPr>
      <w:r w:rsidDel="00000000" w:rsidR="00000000" w:rsidRPr="00000000">
        <w:rPr>
          <w:b w:val="1"/>
          <w:bCs w:val="1"/>
          <w:i w:val="1"/>
          <w:iCs w:val="1"/>
          <w:color w:val="333333"/>
          <w:sz w:val="16"/>
          <w:szCs w:val="16"/>
          <w:rtl w:val="0"/>
        </w:rPr>
        <w:t xml:space="preserv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i w:val="1"/>
          <w:iCs w:val="1"/>
          <w:color w:val="bbbbbb"/>
          <w:sz w:val="20"/>
          <w:szCs w:val="20"/>
        </w:rPr>
      </w:pPr>
      <w:r w:rsidDel="00000000" w:rsidR="00000000" w:rsidRPr="00000000">
        <w:rPr>
          <w:rFonts w:ascii="Arial Unicode MS" w:cs="Arial Unicode MS" w:eastAsia="Arial Unicode MS" w:hAnsi="Arial Unicode MS"/>
          <w:b w:val="1"/>
          <w:bCs w:val="1"/>
          <w:i w:val="1"/>
          <w:iCs w:val="1"/>
          <w:color w:val="bbbbbb"/>
          <w:sz w:val="20"/>
          <w:szCs w:val="20"/>
          <w:rtl w:val="0"/>
        </w:rPr>
        <w:t xml:space="preserv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bbbbbb"/>
          <w:sz w:val="20"/>
          <w:szCs w:val="20"/>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777777"/>
          <w:sz w:val="18"/>
          <w:szCs w:val="18"/>
        </w:rPr>
      </w:pPr>
      <w:r w:rsidDel="00000000" w:rsidR="00000000" w:rsidRPr="00000000">
        <w:rPr>
          <w:rFonts w:ascii="Arial Unicode MS" w:cs="Arial Unicode MS" w:eastAsia="Arial Unicode MS" w:hAnsi="Arial Unicode MS"/>
          <w:b w:val="1"/>
          <w:bCs w:val="1"/>
          <w:i w:val="1"/>
          <w:iCs w:val="1"/>
          <w:color w:val="777777"/>
          <w:sz w:val="18"/>
          <w:szCs w:val="18"/>
          <w:rtl w:val="0"/>
        </w:rPr>
        <w:t xml:space="preserve">※ 原稿用紙マス目（20×80＝1600字）を使いたい場合：</w:t>
        <w:br w:type="textWrapping"/>
        <w:t xml:space="preserve">　Google ドキュメントの「挿入→表」から 20列×80行の表を作成し、各セルを正方形（幅12pt×高さ12pt目安）に揃えてください。</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777777"/>
          <w:sz w:val="18"/>
          <w:szCs w:val="18"/>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b w:val="1"/>
          <w:bCs w:val="1"/>
          <w:i w:val="1"/>
          <w:iCs w:val="1"/>
          <w:color w:val="1a1a1a"/>
          <w:sz w:val="24"/>
          <w:szCs w:val="24"/>
        </w:rPr>
      </w:pPr>
      <w:r w:rsidDel="00000000" w:rsidR="00000000" w:rsidRPr="00000000">
        <w:rPr>
          <w:rFonts w:ascii="Arial Unicode MS" w:cs="Arial Unicode MS" w:eastAsia="Arial Unicode MS" w:hAnsi="Arial Unicode MS"/>
          <w:b w:val="1"/>
          <w:bCs w:val="1"/>
          <w:i w:val="1"/>
          <w:iCs w:val="1"/>
          <w:color w:val="1a1a1a"/>
          <w:sz w:val="24"/>
          <w:szCs w:val="24"/>
          <w:rtl w:val="0"/>
        </w:rPr>
        <w:t xml:space="preserve">【提出前チェック】</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276" w:lineRule="auto"/>
        <w:ind w:left="0" w:right="0" w:firstLine="0"/>
        <w:jc w:val="left"/>
        <w:rPr>
          <w:b w:val="1"/>
          <w:bCs w:val="1"/>
          <w:i w:val="1"/>
          <w:iCs w:val="1"/>
          <w:color w:val="333333"/>
          <w:sz w:val="16"/>
          <w:szCs w:val="16"/>
        </w:rPr>
      </w:pPr>
      <w:r w:rsidDel="00000000" w:rsidR="00000000" w:rsidRPr="00000000">
        <w:rPr>
          <w:b w:val="1"/>
          <w:bCs w:val="1"/>
          <w:i w:val="1"/>
          <w:iCs w:val="1"/>
          <w:color w:val="333333"/>
          <w:sz w:val="16"/>
          <w:szCs w:val="16"/>
          <w:rtl w:val="0"/>
        </w:rPr>
        <w:t xml:space="preserv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資料の読み取り・批判</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　資料から「言えること」と「言えないこと」を明確に区別した</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　相関と因果を混同していない</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　データの出典と調査年・調査方法の限界に触れた</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　複数資料間の矛盾・補完関係を指摘した</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　各引用資料について「なぜ使うか・信頼性はどうか」を1文で示した</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　英語引用を適切に日本語要約し、直訳になっていない</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論証の完成度</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　結論が「条件付き（留保）」の形になっている</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　利害関係者を3者以上挙げ、それぞれへの影響を具体的に書いた</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　代替案A/Bを比較し、優先案の根拠が明示されている</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　反対意見 → 再反論が「確かに〜しかし〜」の論理的な形で書けている</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　評価指標（KPI）が2つ以上、具体的（測定可能）な形で示されている</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政策の実現可能性・コスト</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　コスト試算（概算でも可）を根拠とともに示した</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　「誰が」「どの財源で」負担するかを明示した</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　トレードオフ（何かを得ると何かを失う関係）を意識して書けている</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　短期・中期・長期の時間軸を区別して論じた</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　実施主体（国・都道府県・市町村・民間・個人）を明示した</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文章表現・形式</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　一文が長すぎない（80字以内を目安に）</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　同じ言葉の繰り返し（同語反復）がない</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　主語と述語が対応している</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　文体が統一されている（「だ・である」調）</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　段落の冒頭は1字空けている</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　字数が1200〜1600字の範囲に収まっている</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　追加条件（英語引用は自分で要約して使用すること。3つの出典の「立場の違い」（メディア・国内行政・国際機関）を明示し、それぞれの信頼性と限界を論じること。）を満たしている</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　誤字・脱字がない</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333333"/>
          <w:sz w:val="22"/>
          <w:szCs w:val="22"/>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1"/>
          <w:iCs w:val="1"/>
          <w:color w:val="333333"/>
          <w:sz w:val="22"/>
          <w:szCs w:val="22"/>
        </w:rPr>
      </w:pPr>
      <w:r w:rsidDel="00000000" w:rsidR="00000000" w:rsidRPr="00000000">
        <w:rPr>
          <w:rFonts w:ascii="Arial Unicode MS" w:cs="Arial Unicode MS" w:eastAsia="Arial Unicode MS" w:hAnsi="Arial Unicode MS"/>
          <w:b w:val="1"/>
          <w:bCs w:val="1"/>
          <w:i w:val="1"/>
          <w:iCs w:val="1"/>
          <w:color w:val="333333"/>
          <w:sz w:val="22"/>
          <w:szCs w:val="22"/>
          <w:rtl w:val="0"/>
        </w:rPr>
        <w:t xml:space="preserve">── 以上 ──</w:t>
      </w:r>
    </w:p>
    <w:sectPr>
      <w:footerReference r:id="rId6" w:type="default"/>
      <w:pgSz w:h="16838" w:w="11906" w:orient="portrait"/>
      <w:pgMar w:bottom="1133.8" w:top="1133.8" w:left="1417.4" w:right="1417.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888888"/>
        <w:sz w:val="12"/>
        <w:szCs w:val="12"/>
      </w:rPr>
    </w:pPr>
    <w:r w:rsidDel="00000000" w:rsidR="00000000" w:rsidRPr="00000000">
      <w:rPr>
        <w:rFonts w:ascii="Arial Unicode MS" w:cs="Arial Unicode MS" w:eastAsia="Arial Unicode MS" w:hAnsi="Arial Unicode MS"/>
        <w:color w:val="888888"/>
        <w:sz w:val="12"/>
        <w:szCs w:val="12"/>
        <w:rtl w:val="0"/>
      </w:rPr>
      <w:t xml:space="preserve">Ark College（総合型選抜専門塾）｜無断転載・複製禁止｜© Ark College</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