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1mlq5klnnm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「個人の努力では環境問題は解決できない。」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