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vnbo1tc962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20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「学校は必要ない。」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