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79AC69" w14:textId="5B748B51" w:rsidR="002F7AF4" w:rsidRPr="002F7AF4" w:rsidRDefault="002F7AF4" w:rsidP="002F7AF4">
      <w:pPr>
        <w:widowControl w:val="0"/>
        <w:spacing w:line="240" w:lineRule="auto"/>
        <w:jc w:val="center"/>
        <w:rPr>
          <w:b/>
        </w:rPr>
      </w:pPr>
      <w:r w:rsidRPr="002F7AF4">
        <w:rPr>
          <w:b/>
        </w:rPr>
        <w:t>Министерство образования Свердловской области</w:t>
      </w:r>
    </w:p>
    <w:p w14:paraId="04D7EE52" w14:textId="77777777" w:rsidR="003B168A" w:rsidRDefault="002F7AF4" w:rsidP="002F7AF4">
      <w:pPr>
        <w:widowControl w:val="0"/>
        <w:spacing w:line="240" w:lineRule="auto"/>
        <w:jc w:val="center"/>
        <w:rPr>
          <w:b/>
        </w:rPr>
      </w:pPr>
      <w:r w:rsidRPr="002F7AF4">
        <w:rPr>
          <w:b/>
        </w:rPr>
        <w:t xml:space="preserve"> Государственное автономное профессиональное образовательное учреждение Свердловской области «Камышловский техникум промышленности и транспорта»</w:t>
      </w:r>
    </w:p>
    <w:p w14:paraId="6ADE7FC7" w14:textId="77777777" w:rsidR="003B168A" w:rsidRDefault="003B168A">
      <w:pPr>
        <w:widowControl w:val="0"/>
        <w:spacing w:line="240" w:lineRule="auto"/>
        <w:jc w:val="center"/>
        <w:rPr>
          <w:b/>
        </w:rPr>
      </w:pPr>
    </w:p>
    <w:p w14:paraId="74D8D3C6" w14:textId="77777777" w:rsidR="003B168A" w:rsidRDefault="003B168A">
      <w:pPr>
        <w:widowControl w:val="0"/>
        <w:spacing w:line="240" w:lineRule="auto"/>
        <w:jc w:val="center"/>
        <w:rPr>
          <w:b/>
        </w:rPr>
      </w:pPr>
    </w:p>
    <w:p w14:paraId="3D415515" w14:textId="77777777" w:rsidR="003B168A" w:rsidRDefault="003B168A">
      <w:pPr>
        <w:widowControl w:val="0"/>
        <w:spacing w:line="240" w:lineRule="auto"/>
        <w:jc w:val="center"/>
        <w:rPr>
          <w:b/>
        </w:rPr>
      </w:pPr>
    </w:p>
    <w:p w14:paraId="0E69CDBD" w14:textId="77777777" w:rsidR="003B168A" w:rsidRDefault="003B168A">
      <w:pPr>
        <w:widowControl w:val="0"/>
        <w:spacing w:line="240" w:lineRule="auto"/>
        <w:jc w:val="center"/>
        <w:rPr>
          <w:b/>
        </w:rPr>
      </w:pPr>
    </w:p>
    <w:p w14:paraId="0C068D9A" w14:textId="77777777" w:rsidR="003B168A" w:rsidRDefault="003B168A">
      <w:pPr>
        <w:widowControl w:val="0"/>
        <w:spacing w:line="240" w:lineRule="auto"/>
        <w:jc w:val="center"/>
        <w:rPr>
          <w:b/>
        </w:rPr>
      </w:pPr>
    </w:p>
    <w:p w14:paraId="7272FA6D" w14:textId="77777777" w:rsidR="003B168A" w:rsidRDefault="003B168A">
      <w:pPr>
        <w:widowControl w:val="0"/>
        <w:spacing w:line="240" w:lineRule="auto"/>
        <w:jc w:val="center"/>
        <w:rPr>
          <w:b/>
        </w:rPr>
      </w:pPr>
    </w:p>
    <w:p w14:paraId="3FFE0B41" w14:textId="77777777" w:rsidR="003B168A" w:rsidRDefault="003B168A">
      <w:pPr>
        <w:widowControl w:val="0"/>
        <w:spacing w:line="240" w:lineRule="auto"/>
        <w:jc w:val="center"/>
        <w:rPr>
          <w:b/>
        </w:rPr>
      </w:pPr>
    </w:p>
    <w:p w14:paraId="10028692" w14:textId="77777777" w:rsidR="003B168A" w:rsidRDefault="003B168A">
      <w:pPr>
        <w:widowControl w:val="0"/>
        <w:spacing w:line="240" w:lineRule="auto"/>
        <w:jc w:val="center"/>
        <w:rPr>
          <w:b/>
          <w:sz w:val="36"/>
          <w:szCs w:val="36"/>
        </w:rPr>
      </w:pPr>
    </w:p>
    <w:p w14:paraId="4BF14D3B" w14:textId="77777777" w:rsidR="003B168A" w:rsidRDefault="00B62D43">
      <w:pPr>
        <w:widowControl w:val="0"/>
        <w:spacing w:line="240" w:lineRule="auto"/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ОТЧЕТ О ВЫПОЛНЕНИИ ДЕМОНСТРАЦИОННОГО ЭКЗАМЕНА</w:t>
      </w:r>
    </w:p>
    <w:p w14:paraId="032CA123" w14:textId="77777777" w:rsidR="003B168A" w:rsidRDefault="003B168A">
      <w:pPr>
        <w:widowControl w:val="0"/>
        <w:spacing w:line="240" w:lineRule="auto"/>
        <w:jc w:val="center"/>
        <w:rPr>
          <w:b/>
        </w:rPr>
      </w:pPr>
    </w:p>
    <w:p w14:paraId="622E60E1" w14:textId="77777777" w:rsidR="003B168A" w:rsidRDefault="003B168A">
      <w:pPr>
        <w:widowControl w:val="0"/>
        <w:tabs>
          <w:tab w:val="left" w:pos="4962"/>
        </w:tabs>
        <w:spacing w:line="240" w:lineRule="auto"/>
      </w:pPr>
    </w:p>
    <w:p w14:paraId="2847752E" w14:textId="77777777" w:rsidR="003B168A" w:rsidRDefault="003B168A">
      <w:pPr>
        <w:widowControl w:val="0"/>
        <w:tabs>
          <w:tab w:val="left" w:pos="4962"/>
        </w:tabs>
        <w:spacing w:line="240" w:lineRule="auto"/>
        <w:jc w:val="center"/>
      </w:pPr>
    </w:p>
    <w:p w14:paraId="58671D3B" w14:textId="77777777" w:rsidR="003B168A" w:rsidRDefault="003B168A">
      <w:pPr>
        <w:widowControl w:val="0"/>
        <w:tabs>
          <w:tab w:val="left" w:pos="4962"/>
        </w:tabs>
        <w:spacing w:line="240" w:lineRule="auto"/>
        <w:ind w:firstLine="0"/>
        <w:jc w:val="center"/>
      </w:pPr>
    </w:p>
    <w:p w14:paraId="06D95121" w14:textId="77777777" w:rsidR="003B168A" w:rsidRDefault="003B168A">
      <w:pPr>
        <w:widowControl w:val="0"/>
        <w:tabs>
          <w:tab w:val="left" w:pos="4962"/>
        </w:tabs>
        <w:spacing w:line="240" w:lineRule="auto"/>
        <w:jc w:val="center"/>
      </w:pPr>
    </w:p>
    <w:p w14:paraId="5A0A19A8" w14:textId="77777777" w:rsidR="003B168A" w:rsidRDefault="003B168A">
      <w:pPr>
        <w:widowControl w:val="0"/>
        <w:tabs>
          <w:tab w:val="left" w:pos="4962"/>
        </w:tabs>
        <w:spacing w:line="240" w:lineRule="auto"/>
        <w:jc w:val="center"/>
      </w:pPr>
    </w:p>
    <w:p w14:paraId="5087247D" w14:textId="77777777" w:rsidR="003B168A" w:rsidRDefault="003B168A">
      <w:pPr>
        <w:widowControl w:val="0"/>
        <w:tabs>
          <w:tab w:val="left" w:pos="4962"/>
        </w:tabs>
        <w:spacing w:line="240" w:lineRule="auto"/>
        <w:jc w:val="center"/>
      </w:pPr>
    </w:p>
    <w:p w14:paraId="6B8F9CCF" w14:textId="77777777" w:rsidR="003B168A" w:rsidRDefault="00B62D43">
      <w:pPr>
        <w:widowControl w:val="0"/>
        <w:ind w:left="5400" w:firstLine="0"/>
        <w:jc w:val="left"/>
      </w:pPr>
      <w:r>
        <w:rPr>
          <w:sz w:val="24"/>
          <w:szCs w:val="24"/>
        </w:rPr>
        <w:t>Обучающийся группы:</w:t>
      </w:r>
    </w:p>
    <w:p w14:paraId="7F7FA363" w14:textId="77777777" w:rsidR="003B168A" w:rsidRPr="008F69BD" w:rsidRDefault="00B62D43">
      <w:pPr>
        <w:widowControl w:val="0"/>
        <w:tabs>
          <w:tab w:val="left" w:pos="9072"/>
        </w:tabs>
        <w:ind w:left="5400" w:firstLine="0"/>
        <w:jc w:val="left"/>
        <w:rPr>
          <w:color w:val="FF0000"/>
        </w:rPr>
      </w:pPr>
      <w:r w:rsidRPr="008F69BD">
        <w:rPr>
          <w:color w:val="FF0000"/>
          <w:sz w:val="24"/>
          <w:szCs w:val="24"/>
        </w:rPr>
        <w:t>Иванов Иван Иванович</w:t>
      </w:r>
    </w:p>
    <w:p w14:paraId="5EAC0646" w14:textId="77777777" w:rsidR="003B168A" w:rsidRDefault="00B62D43">
      <w:pPr>
        <w:widowControl w:val="0"/>
        <w:ind w:left="5400" w:firstLine="0"/>
        <w:jc w:val="left"/>
      </w:pPr>
      <w:r>
        <w:rPr>
          <w:sz w:val="24"/>
          <w:szCs w:val="24"/>
        </w:rPr>
        <w:t xml:space="preserve">Специальность: 09.02.06 Сетевое </w:t>
      </w:r>
      <w:r>
        <w:rPr>
          <w:sz w:val="24"/>
          <w:szCs w:val="24"/>
        </w:rPr>
        <w:br/>
        <w:t>и системное администрирование</w:t>
      </w:r>
    </w:p>
    <w:p w14:paraId="08798845" w14:textId="77777777" w:rsidR="003B168A" w:rsidRDefault="003B168A">
      <w:pPr>
        <w:widowControl w:val="0"/>
        <w:ind w:left="5400" w:firstLine="0"/>
        <w:jc w:val="left"/>
      </w:pPr>
    </w:p>
    <w:p w14:paraId="396D7491" w14:textId="77777777" w:rsidR="003B168A" w:rsidRDefault="003B168A">
      <w:pPr>
        <w:widowControl w:val="0"/>
        <w:tabs>
          <w:tab w:val="left" w:pos="4962"/>
        </w:tabs>
        <w:spacing w:line="240" w:lineRule="auto"/>
        <w:jc w:val="center"/>
      </w:pPr>
    </w:p>
    <w:p w14:paraId="371DACAD" w14:textId="77777777" w:rsidR="003B168A" w:rsidRDefault="003B168A">
      <w:pPr>
        <w:widowControl w:val="0"/>
        <w:tabs>
          <w:tab w:val="left" w:pos="9214"/>
        </w:tabs>
        <w:rPr>
          <w:color w:val="000000"/>
          <w:sz w:val="24"/>
          <w:szCs w:val="24"/>
        </w:rPr>
      </w:pPr>
    </w:p>
    <w:p w14:paraId="08764610" w14:textId="77777777" w:rsidR="003B168A" w:rsidRDefault="003B168A">
      <w:pPr>
        <w:widowControl w:val="0"/>
        <w:tabs>
          <w:tab w:val="left" w:pos="9214"/>
        </w:tabs>
        <w:ind w:left="5387"/>
        <w:rPr>
          <w:color w:val="000000"/>
          <w:sz w:val="24"/>
          <w:szCs w:val="24"/>
        </w:rPr>
      </w:pPr>
    </w:p>
    <w:p w14:paraId="3C6A85CA" w14:textId="77777777" w:rsidR="003B168A" w:rsidRDefault="003B168A">
      <w:pPr>
        <w:widowControl w:val="0"/>
        <w:tabs>
          <w:tab w:val="left" w:pos="9214"/>
        </w:tabs>
        <w:rPr>
          <w:color w:val="000000"/>
          <w:sz w:val="24"/>
          <w:szCs w:val="24"/>
        </w:rPr>
      </w:pPr>
    </w:p>
    <w:p w14:paraId="5D9B7624" w14:textId="77777777" w:rsidR="003B168A" w:rsidRDefault="003B168A">
      <w:pPr>
        <w:widowControl w:val="0"/>
        <w:tabs>
          <w:tab w:val="left" w:pos="9214"/>
        </w:tabs>
        <w:rPr>
          <w:color w:val="000000"/>
          <w:sz w:val="24"/>
          <w:szCs w:val="24"/>
        </w:rPr>
      </w:pPr>
    </w:p>
    <w:p w14:paraId="3010222A" w14:textId="77777777" w:rsidR="003B168A" w:rsidRDefault="003B168A">
      <w:pPr>
        <w:widowControl w:val="0"/>
        <w:spacing w:line="240" w:lineRule="auto"/>
      </w:pPr>
    </w:p>
    <w:p w14:paraId="75FB6BFD" w14:textId="77777777" w:rsidR="003B168A" w:rsidRDefault="003B168A">
      <w:pPr>
        <w:widowControl w:val="0"/>
        <w:spacing w:line="240" w:lineRule="auto"/>
      </w:pPr>
    </w:p>
    <w:p w14:paraId="496AB4BB" w14:textId="77777777" w:rsidR="003B168A" w:rsidRDefault="003B168A">
      <w:pPr>
        <w:widowControl w:val="0"/>
        <w:spacing w:line="240" w:lineRule="auto"/>
      </w:pPr>
    </w:p>
    <w:p w14:paraId="1DA45276" w14:textId="77777777" w:rsidR="003B168A" w:rsidRPr="002F7AF4" w:rsidRDefault="003B168A" w:rsidP="002F7AF4">
      <w:pPr>
        <w:spacing w:line="240" w:lineRule="auto"/>
        <w:ind w:firstLine="0"/>
        <w:rPr>
          <w:lang w:val="ru-RU"/>
        </w:rPr>
      </w:pPr>
    </w:p>
    <w:p w14:paraId="43FC3B41" w14:textId="77777777" w:rsidR="003B168A" w:rsidRDefault="003B168A">
      <w:pPr>
        <w:spacing w:line="240" w:lineRule="auto"/>
        <w:jc w:val="center"/>
      </w:pPr>
    </w:p>
    <w:p w14:paraId="3E7A03E8" w14:textId="77777777" w:rsidR="003B168A" w:rsidRDefault="003B168A">
      <w:pPr>
        <w:spacing w:line="240" w:lineRule="auto"/>
        <w:jc w:val="center"/>
        <w:rPr>
          <w:lang w:val="ru-RU"/>
        </w:rPr>
      </w:pPr>
    </w:p>
    <w:p w14:paraId="5131FCEC" w14:textId="77777777" w:rsidR="005345C5" w:rsidRPr="005345C5" w:rsidRDefault="005345C5">
      <w:pPr>
        <w:spacing w:line="240" w:lineRule="auto"/>
        <w:jc w:val="center"/>
        <w:rPr>
          <w:lang w:val="ru-RU"/>
        </w:rPr>
      </w:pPr>
    </w:p>
    <w:p w14:paraId="69F4A635" w14:textId="77777777" w:rsidR="003B168A" w:rsidRDefault="003B168A">
      <w:pPr>
        <w:spacing w:line="240" w:lineRule="auto"/>
        <w:jc w:val="center"/>
      </w:pPr>
    </w:p>
    <w:p w14:paraId="699931AB" w14:textId="77777777" w:rsidR="002F7AF4" w:rsidRPr="002F7AF4" w:rsidRDefault="002F7AF4">
      <w:pPr>
        <w:spacing w:line="240" w:lineRule="auto"/>
        <w:jc w:val="center"/>
        <w:rPr>
          <w:lang w:val="ru-RU"/>
        </w:rPr>
      </w:pPr>
      <w:r>
        <w:rPr>
          <w:lang w:val="ru-RU"/>
        </w:rPr>
        <w:t>Камышлов</w:t>
      </w:r>
    </w:p>
    <w:p w14:paraId="351354F9" w14:textId="77777777" w:rsidR="00F0682A" w:rsidRDefault="00B62D43">
      <w:pPr>
        <w:spacing w:line="240" w:lineRule="auto"/>
        <w:jc w:val="center"/>
      </w:pPr>
      <w:r>
        <w:t>2026</w:t>
      </w:r>
    </w:p>
    <w:sdt>
      <w:sdtPr>
        <w:rPr>
          <w:lang w:val="ru-RU"/>
        </w:rPr>
        <w:id w:val="-1632467593"/>
        <w:docPartObj>
          <w:docPartGallery w:val="Table of Contents"/>
          <w:docPartUnique/>
        </w:docPartObj>
      </w:sdtPr>
      <w:sdtEndPr>
        <w:rPr>
          <w:b/>
          <w:bCs/>
          <w:lang w:val="ru"/>
        </w:rPr>
      </w:sdtEndPr>
      <w:sdtContent>
        <w:p w14:paraId="41AFA4DB" w14:textId="77777777" w:rsidR="00F0682A" w:rsidRPr="00F0682A" w:rsidRDefault="00F0682A" w:rsidP="002F7AF4">
          <w:pPr>
            <w:pStyle w:val="af0"/>
            <w:spacing w:line="360" w:lineRule="auto"/>
            <w:ind w:firstLine="709"/>
            <w:jc w:val="both"/>
            <w:rPr>
              <w:sz w:val="32"/>
              <w:szCs w:val="32"/>
            </w:rPr>
          </w:pPr>
          <w:r w:rsidRPr="00F0682A">
            <w:rPr>
              <w:sz w:val="32"/>
              <w:szCs w:val="32"/>
              <w:lang w:val="ru-RU"/>
            </w:rPr>
            <w:t>Оглавление</w:t>
          </w:r>
        </w:p>
        <w:p w14:paraId="0A543B94" w14:textId="77777777" w:rsidR="00F0682A" w:rsidRPr="00F0682A" w:rsidRDefault="00F0682A" w:rsidP="00F0682A">
          <w:pPr>
            <w:pStyle w:val="13"/>
            <w:tabs>
              <w:tab w:val="right" w:leader="dot" w:pos="9345"/>
            </w:tabs>
            <w:spacing w:after="0" w:line="360" w:lineRule="auto"/>
            <w:ind w:firstLine="709"/>
            <w:jc w:val="both"/>
            <w:rPr>
              <w:rFonts w:ascii="Times New Roman" w:hAnsi="Times New Roman"/>
              <w:noProof/>
              <w:sz w:val="28"/>
              <w:szCs w:val="28"/>
              <w:lang w:val="ru-RU"/>
            </w:rPr>
          </w:pPr>
          <w:r w:rsidRPr="00F0682A">
            <w:rPr>
              <w:rFonts w:ascii="Times New Roman" w:hAnsi="Times New Roman"/>
              <w:sz w:val="28"/>
              <w:szCs w:val="28"/>
            </w:rPr>
            <w:fldChar w:fldCharType="begin"/>
          </w:r>
          <w:r w:rsidRPr="00F0682A">
            <w:rPr>
              <w:rFonts w:ascii="Times New Roman" w:hAnsi="Times New Roman"/>
              <w:sz w:val="28"/>
              <w:szCs w:val="28"/>
            </w:rPr>
            <w:instrText xml:space="preserve"> TOC \o "1-3" \h \z \u </w:instrText>
          </w:r>
          <w:r w:rsidRPr="00F0682A">
            <w:rPr>
              <w:rFonts w:ascii="Times New Roman" w:hAnsi="Times New Roman"/>
              <w:sz w:val="28"/>
              <w:szCs w:val="28"/>
            </w:rPr>
            <w:fldChar w:fldCharType="separate"/>
          </w:r>
          <w:hyperlink w:anchor="_Toc232440381" w:history="1">
            <w:r w:rsidRPr="00F0682A">
              <w:rPr>
                <w:rStyle w:val="aa"/>
                <w:rFonts w:ascii="Times New Roman" w:hAnsi="Times New Roman"/>
                <w:b/>
                <w:noProof/>
                <w:sz w:val="28"/>
                <w:szCs w:val="28"/>
              </w:rPr>
              <w:t>МОДУЛЬ 1</w:t>
            </w:r>
            <w:r w:rsidRPr="00F0682A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F0682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F0682A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_Toc232440381 \h </w:instrText>
            </w:r>
            <w:r w:rsidRPr="00F0682A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F0682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F0682A">
              <w:rPr>
                <w:rFonts w:ascii="Times New Roman" w:hAnsi="Times New Roman"/>
                <w:noProof/>
                <w:webHidden/>
                <w:sz w:val="28"/>
                <w:szCs w:val="28"/>
              </w:rPr>
              <w:t>3</w:t>
            </w:r>
            <w:r w:rsidRPr="00F0682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C7E6452" w14:textId="77777777" w:rsidR="00F0682A" w:rsidRPr="00F0682A" w:rsidRDefault="00F0682A" w:rsidP="00F0682A">
          <w:pPr>
            <w:pStyle w:val="23"/>
            <w:tabs>
              <w:tab w:val="right" w:leader="dot" w:pos="9345"/>
            </w:tabs>
            <w:spacing w:after="0" w:line="360" w:lineRule="auto"/>
            <w:ind w:left="0" w:firstLine="709"/>
            <w:jc w:val="both"/>
            <w:rPr>
              <w:rFonts w:ascii="Times New Roman" w:hAnsi="Times New Roman"/>
              <w:noProof/>
              <w:sz w:val="28"/>
              <w:szCs w:val="28"/>
              <w:lang w:val="ru-RU"/>
            </w:rPr>
          </w:pPr>
          <w:hyperlink w:anchor="_Toc232440382" w:history="1">
            <w:r w:rsidRPr="00F0682A">
              <w:rPr>
                <w:rStyle w:val="aa"/>
                <w:rFonts w:ascii="Times New Roman" w:hAnsi="Times New Roman"/>
                <w:noProof/>
                <w:sz w:val="28"/>
                <w:szCs w:val="28"/>
              </w:rPr>
              <w:t>1.1. Базовая настройка устройств</w:t>
            </w:r>
            <w:r w:rsidRPr="00F0682A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F0682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F0682A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_Toc232440382 \h </w:instrText>
            </w:r>
            <w:r w:rsidRPr="00F0682A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F0682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F0682A">
              <w:rPr>
                <w:rFonts w:ascii="Times New Roman" w:hAnsi="Times New Roman"/>
                <w:noProof/>
                <w:webHidden/>
                <w:sz w:val="28"/>
                <w:szCs w:val="28"/>
              </w:rPr>
              <w:t>3</w:t>
            </w:r>
            <w:r w:rsidRPr="00F0682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7DB8988" w14:textId="77777777" w:rsidR="00F0682A" w:rsidRPr="00F0682A" w:rsidRDefault="00F0682A" w:rsidP="00F0682A">
          <w:pPr>
            <w:pStyle w:val="23"/>
            <w:tabs>
              <w:tab w:val="right" w:leader="dot" w:pos="9345"/>
            </w:tabs>
            <w:spacing w:after="0" w:line="360" w:lineRule="auto"/>
            <w:ind w:left="0" w:firstLine="709"/>
            <w:jc w:val="both"/>
            <w:rPr>
              <w:rFonts w:ascii="Times New Roman" w:hAnsi="Times New Roman"/>
              <w:noProof/>
              <w:sz w:val="28"/>
              <w:szCs w:val="28"/>
              <w:lang w:val="ru-RU"/>
            </w:rPr>
          </w:pPr>
          <w:hyperlink w:anchor="_Toc232440383" w:history="1">
            <w:r w:rsidRPr="00F0682A">
              <w:rPr>
                <w:rStyle w:val="aa"/>
                <w:rFonts w:ascii="Times New Roman" w:hAnsi="Times New Roman"/>
                <w:noProof/>
                <w:sz w:val="28"/>
                <w:szCs w:val="28"/>
              </w:rPr>
              <w:t>1.2.  Основные сведения о настройке коммутатора и выбора реализации разделения на VLAN.</w:t>
            </w:r>
            <w:r w:rsidRPr="00F0682A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F0682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F0682A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_Toc232440383 \h </w:instrText>
            </w:r>
            <w:r w:rsidRPr="00F0682A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F0682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F0682A">
              <w:rPr>
                <w:rFonts w:ascii="Times New Roman" w:hAnsi="Times New Roman"/>
                <w:noProof/>
                <w:webHidden/>
                <w:sz w:val="28"/>
                <w:szCs w:val="28"/>
              </w:rPr>
              <w:t>4</w:t>
            </w:r>
            <w:r w:rsidRPr="00F0682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C382E40" w14:textId="77777777" w:rsidR="00F0682A" w:rsidRPr="00F0682A" w:rsidRDefault="00F0682A" w:rsidP="00F0682A">
          <w:pPr>
            <w:pStyle w:val="23"/>
            <w:tabs>
              <w:tab w:val="right" w:leader="dot" w:pos="9345"/>
            </w:tabs>
            <w:spacing w:after="0" w:line="360" w:lineRule="auto"/>
            <w:ind w:left="0" w:firstLine="709"/>
            <w:jc w:val="both"/>
            <w:rPr>
              <w:rFonts w:ascii="Times New Roman" w:hAnsi="Times New Roman"/>
              <w:noProof/>
              <w:sz w:val="28"/>
              <w:szCs w:val="28"/>
              <w:lang w:val="ru-RU"/>
            </w:rPr>
          </w:pPr>
          <w:hyperlink w:anchor="_Toc232440384" w:history="1">
            <w:r w:rsidRPr="00F0682A">
              <w:rPr>
                <w:rStyle w:val="aa"/>
                <w:rFonts w:ascii="Times New Roman" w:hAnsi="Times New Roman"/>
                <w:noProof/>
                <w:sz w:val="28"/>
                <w:szCs w:val="28"/>
              </w:rPr>
              <w:t>1.3. Конфигурация IP туннеля между офисами HQ и BR.</w:t>
            </w:r>
            <w:r w:rsidRPr="00F0682A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F0682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F0682A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_Toc232440384 \h </w:instrText>
            </w:r>
            <w:r w:rsidRPr="00F0682A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F0682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F0682A">
              <w:rPr>
                <w:rFonts w:ascii="Times New Roman" w:hAnsi="Times New Roman"/>
                <w:noProof/>
                <w:webHidden/>
                <w:sz w:val="28"/>
                <w:szCs w:val="28"/>
              </w:rPr>
              <w:t>5</w:t>
            </w:r>
            <w:r w:rsidRPr="00F0682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253333A" w14:textId="77777777" w:rsidR="00F0682A" w:rsidRPr="00F0682A" w:rsidRDefault="00F0682A" w:rsidP="00F0682A">
          <w:pPr>
            <w:pStyle w:val="23"/>
            <w:tabs>
              <w:tab w:val="right" w:leader="dot" w:pos="9345"/>
            </w:tabs>
            <w:spacing w:after="0" w:line="360" w:lineRule="auto"/>
            <w:ind w:left="0" w:firstLine="709"/>
            <w:jc w:val="both"/>
            <w:rPr>
              <w:rFonts w:ascii="Times New Roman" w:hAnsi="Times New Roman"/>
              <w:noProof/>
              <w:sz w:val="28"/>
              <w:szCs w:val="28"/>
              <w:lang w:val="ru-RU"/>
            </w:rPr>
          </w:pPr>
          <w:hyperlink w:anchor="_Toc232440385" w:history="1">
            <w:r w:rsidRPr="00F0682A">
              <w:rPr>
                <w:rStyle w:val="aa"/>
                <w:rFonts w:ascii="Times New Roman" w:hAnsi="Times New Roman"/>
                <w:noProof/>
                <w:sz w:val="28"/>
                <w:szCs w:val="28"/>
              </w:rPr>
              <w:t>1.4. Настройка динамической маршрутизации с использованием протокола Link State.</w:t>
            </w:r>
            <w:r w:rsidRPr="00F0682A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F0682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F0682A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_Toc232440385 \h </w:instrText>
            </w:r>
            <w:r w:rsidRPr="00F0682A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F0682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F0682A">
              <w:rPr>
                <w:rFonts w:ascii="Times New Roman" w:hAnsi="Times New Roman"/>
                <w:noProof/>
                <w:webHidden/>
                <w:sz w:val="28"/>
                <w:szCs w:val="28"/>
              </w:rPr>
              <w:t>6</w:t>
            </w:r>
            <w:r w:rsidRPr="00F0682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CE11A13" w14:textId="77777777" w:rsidR="00F0682A" w:rsidRPr="00F0682A" w:rsidRDefault="00F0682A" w:rsidP="00F0682A">
          <w:pPr>
            <w:pStyle w:val="23"/>
            <w:tabs>
              <w:tab w:val="right" w:leader="dot" w:pos="9345"/>
            </w:tabs>
            <w:spacing w:after="0" w:line="360" w:lineRule="auto"/>
            <w:ind w:left="0" w:firstLine="709"/>
            <w:jc w:val="both"/>
            <w:rPr>
              <w:rFonts w:ascii="Times New Roman" w:hAnsi="Times New Roman"/>
              <w:noProof/>
              <w:sz w:val="28"/>
              <w:szCs w:val="28"/>
              <w:lang w:val="ru-RU"/>
            </w:rPr>
          </w:pPr>
          <w:hyperlink w:anchor="_Toc232440386" w:history="1">
            <w:r w:rsidRPr="00F0682A">
              <w:rPr>
                <w:rStyle w:val="aa"/>
                <w:rFonts w:ascii="Times New Roman" w:hAnsi="Times New Roman"/>
                <w:noProof/>
                <w:sz w:val="28"/>
                <w:szCs w:val="28"/>
              </w:rPr>
              <w:t>1.5. Настройка протокола динамической конфигурации хостов.</w:t>
            </w:r>
            <w:r w:rsidRPr="00F0682A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F0682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F0682A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_Toc232440386 \h </w:instrText>
            </w:r>
            <w:r w:rsidRPr="00F0682A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F0682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F0682A">
              <w:rPr>
                <w:rFonts w:ascii="Times New Roman" w:hAnsi="Times New Roman"/>
                <w:noProof/>
                <w:webHidden/>
                <w:sz w:val="28"/>
                <w:szCs w:val="28"/>
              </w:rPr>
              <w:t>7</w:t>
            </w:r>
            <w:r w:rsidRPr="00F0682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2B23B38" w14:textId="77777777" w:rsidR="00F0682A" w:rsidRPr="00F0682A" w:rsidRDefault="00F0682A" w:rsidP="00F0682A">
          <w:pPr>
            <w:pStyle w:val="13"/>
            <w:tabs>
              <w:tab w:val="right" w:leader="dot" w:pos="9345"/>
            </w:tabs>
            <w:spacing w:after="0" w:line="360" w:lineRule="auto"/>
            <w:ind w:firstLine="709"/>
            <w:jc w:val="both"/>
            <w:rPr>
              <w:rFonts w:ascii="Times New Roman" w:hAnsi="Times New Roman"/>
              <w:noProof/>
              <w:sz w:val="28"/>
              <w:szCs w:val="28"/>
              <w:lang w:val="ru-RU"/>
            </w:rPr>
          </w:pPr>
          <w:hyperlink w:anchor="_Toc232440387" w:history="1">
            <w:r w:rsidRPr="00F0682A">
              <w:rPr>
                <w:rStyle w:val="aa"/>
                <w:rFonts w:ascii="Times New Roman" w:hAnsi="Times New Roman"/>
                <w:b/>
                <w:noProof/>
                <w:sz w:val="28"/>
                <w:szCs w:val="28"/>
              </w:rPr>
              <w:t>МОДУЛЬ 2</w:t>
            </w:r>
            <w:r w:rsidRPr="00F0682A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F0682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F0682A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_Toc232440387 \h </w:instrText>
            </w:r>
            <w:r w:rsidRPr="00F0682A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F0682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F0682A">
              <w:rPr>
                <w:rFonts w:ascii="Times New Roman" w:hAnsi="Times New Roman"/>
                <w:noProof/>
                <w:webHidden/>
                <w:sz w:val="28"/>
                <w:szCs w:val="28"/>
              </w:rPr>
              <w:t>8</w:t>
            </w:r>
            <w:r w:rsidRPr="00F0682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A96B7E6" w14:textId="77777777" w:rsidR="00F0682A" w:rsidRPr="00F0682A" w:rsidRDefault="00F0682A" w:rsidP="00F0682A">
          <w:pPr>
            <w:pStyle w:val="23"/>
            <w:tabs>
              <w:tab w:val="right" w:leader="dot" w:pos="9345"/>
            </w:tabs>
            <w:spacing w:after="0" w:line="360" w:lineRule="auto"/>
            <w:ind w:left="0" w:firstLine="709"/>
            <w:jc w:val="both"/>
            <w:rPr>
              <w:rFonts w:ascii="Times New Roman" w:hAnsi="Times New Roman"/>
              <w:noProof/>
              <w:sz w:val="28"/>
              <w:szCs w:val="28"/>
              <w:lang w:val="ru-RU"/>
            </w:rPr>
          </w:pPr>
          <w:hyperlink w:anchor="_Toc232440388" w:history="1">
            <w:r w:rsidRPr="00F0682A">
              <w:rPr>
                <w:rStyle w:val="aa"/>
                <w:rFonts w:ascii="Times New Roman" w:hAnsi="Times New Roman"/>
                <w:noProof/>
                <w:sz w:val="28"/>
                <w:szCs w:val="28"/>
              </w:rPr>
              <w:t>2.1. Конфигурация сервера сетевой файловой системы (NFS) на HQ-SRV</w:t>
            </w:r>
            <w:r w:rsidRPr="00F0682A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F0682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F0682A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_Toc232440388 \h </w:instrText>
            </w:r>
            <w:r w:rsidRPr="00F0682A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F0682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F0682A">
              <w:rPr>
                <w:rFonts w:ascii="Times New Roman" w:hAnsi="Times New Roman"/>
                <w:noProof/>
                <w:webHidden/>
                <w:sz w:val="28"/>
                <w:szCs w:val="28"/>
              </w:rPr>
              <w:t>8</w:t>
            </w:r>
            <w:r w:rsidRPr="00F0682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319C341" w14:textId="77777777" w:rsidR="00F0682A" w:rsidRPr="00F0682A" w:rsidRDefault="00F0682A" w:rsidP="00F0682A">
          <w:pPr>
            <w:pStyle w:val="23"/>
            <w:tabs>
              <w:tab w:val="right" w:leader="dot" w:pos="9345"/>
            </w:tabs>
            <w:spacing w:after="0" w:line="360" w:lineRule="auto"/>
            <w:ind w:left="0" w:firstLine="709"/>
            <w:jc w:val="both"/>
            <w:rPr>
              <w:rFonts w:ascii="Times New Roman" w:hAnsi="Times New Roman"/>
              <w:noProof/>
              <w:sz w:val="28"/>
              <w:szCs w:val="28"/>
              <w:lang w:val="ru-RU"/>
            </w:rPr>
          </w:pPr>
          <w:hyperlink w:anchor="_Toc232440389" w:history="1">
            <w:r w:rsidRPr="00F0682A">
              <w:rPr>
                <w:rStyle w:val="aa"/>
                <w:rFonts w:ascii="Times New Roman" w:hAnsi="Times New Roman"/>
                <w:noProof/>
                <w:sz w:val="28"/>
                <w:szCs w:val="28"/>
              </w:rPr>
              <w:t>2.2. Веб приложение на сервере HQ-SRV</w:t>
            </w:r>
            <w:r w:rsidRPr="00F0682A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F0682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F0682A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_Toc232440389 \h </w:instrText>
            </w:r>
            <w:r w:rsidRPr="00F0682A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F0682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F0682A">
              <w:rPr>
                <w:rFonts w:ascii="Times New Roman" w:hAnsi="Times New Roman"/>
                <w:noProof/>
                <w:webHidden/>
                <w:sz w:val="28"/>
                <w:szCs w:val="28"/>
              </w:rPr>
              <w:t>8</w:t>
            </w:r>
            <w:r w:rsidRPr="00F0682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E646024" w14:textId="77777777" w:rsidR="00F0682A" w:rsidRPr="00F0682A" w:rsidRDefault="00F0682A" w:rsidP="00F0682A">
          <w:pPr>
            <w:pStyle w:val="23"/>
            <w:tabs>
              <w:tab w:val="right" w:leader="dot" w:pos="9345"/>
            </w:tabs>
            <w:spacing w:after="0" w:line="360" w:lineRule="auto"/>
            <w:ind w:left="0" w:firstLine="709"/>
            <w:jc w:val="both"/>
            <w:rPr>
              <w:rFonts w:ascii="Times New Roman" w:hAnsi="Times New Roman"/>
              <w:noProof/>
              <w:sz w:val="28"/>
              <w:szCs w:val="28"/>
              <w:lang w:val="ru-RU"/>
            </w:rPr>
          </w:pPr>
          <w:hyperlink w:anchor="_Toc232440390" w:history="1">
            <w:r w:rsidRPr="00F0682A">
              <w:rPr>
                <w:rStyle w:val="aa"/>
                <w:rFonts w:ascii="Times New Roman" w:hAnsi="Times New Roman"/>
                <w:noProof/>
                <w:sz w:val="28"/>
                <w:szCs w:val="28"/>
              </w:rPr>
              <w:t>2.3. Установка приложения Яндекс Браузер на HQ-CLI</w:t>
            </w:r>
            <w:r w:rsidRPr="00F0682A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F0682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F0682A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_Toc232440390 \h </w:instrText>
            </w:r>
            <w:r w:rsidRPr="00F0682A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F0682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F0682A">
              <w:rPr>
                <w:rFonts w:ascii="Times New Roman" w:hAnsi="Times New Roman"/>
                <w:noProof/>
                <w:webHidden/>
                <w:sz w:val="28"/>
                <w:szCs w:val="28"/>
              </w:rPr>
              <w:t>9</w:t>
            </w:r>
            <w:r w:rsidRPr="00F0682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BC92283" w14:textId="77777777" w:rsidR="00F0682A" w:rsidRPr="00F0682A" w:rsidRDefault="00F0682A" w:rsidP="00F0682A">
          <w:pPr>
            <w:pStyle w:val="13"/>
            <w:tabs>
              <w:tab w:val="right" w:leader="dot" w:pos="9345"/>
            </w:tabs>
            <w:spacing w:after="0" w:line="360" w:lineRule="auto"/>
            <w:ind w:firstLine="709"/>
            <w:jc w:val="both"/>
            <w:rPr>
              <w:rFonts w:ascii="Times New Roman" w:hAnsi="Times New Roman"/>
              <w:noProof/>
              <w:sz w:val="28"/>
              <w:szCs w:val="28"/>
              <w:lang w:val="ru-RU"/>
            </w:rPr>
          </w:pPr>
          <w:hyperlink w:anchor="_Toc232440391" w:history="1">
            <w:r w:rsidRPr="00F0682A">
              <w:rPr>
                <w:rStyle w:val="aa"/>
                <w:rFonts w:ascii="Times New Roman" w:hAnsi="Times New Roman"/>
                <w:b/>
                <w:noProof/>
                <w:sz w:val="28"/>
                <w:szCs w:val="28"/>
              </w:rPr>
              <w:t>МОДУЛЬ 3</w:t>
            </w:r>
            <w:r w:rsidRPr="00F0682A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F0682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F0682A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_Toc232440391 \h </w:instrText>
            </w:r>
            <w:r w:rsidRPr="00F0682A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F0682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F0682A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10</w:t>
            </w:r>
            <w:r w:rsidRPr="00F0682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E3DE8D5" w14:textId="77777777" w:rsidR="00F0682A" w:rsidRPr="00F0682A" w:rsidRDefault="00F0682A" w:rsidP="00F0682A">
          <w:pPr>
            <w:pStyle w:val="23"/>
            <w:tabs>
              <w:tab w:val="right" w:leader="dot" w:pos="9345"/>
            </w:tabs>
            <w:spacing w:after="0" w:line="360" w:lineRule="auto"/>
            <w:ind w:left="0" w:firstLine="709"/>
            <w:jc w:val="both"/>
            <w:rPr>
              <w:rFonts w:ascii="Times New Roman" w:hAnsi="Times New Roman"/>
              <w:noProof/>
              <w:sz w:val="28"/>
              <w:szCs w:val="28"/>
              <w:lang w:val="ru-RU"/>
            </w:rPr>
          </w:pPr>
          <w:hyperlink w:anchor="_Toc232440392" w:history="1">
            <w:r w:rsidRPr="00F0682A">
              <w:rPr>
                <w:rStyle w:val="aa"/>
                <w:rFonts w:ascii="Times New Roman" w:hAnsi="Times New Roman"/>
                <w:noProof/>
                <w:sz w:val="28"/>
                <w:szCs w:val="28"/>
              </w:rPr>
              <w:t>3.1. Настройка защищенного туннеля между HQ-RTR и BR-RTR</w:t>
            </w:r>
            <w:r w:rsidRPr="00F0682A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F0682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F0682A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_Toc232440392 \h </w:instrText>
            </w:r>
            <w:r w:rsidRPr="00F0682A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F0682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F0682A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10</w:t>
            </w:r>
            <w:r w:rsidRPr="00F0682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81A2D24" w14:textId="77777777" w:rsidR="00F0682A" w:rsidRPr="00F0682A" w:rsidRDefault="00F0682A" w:rsidP="00F0682A">
          <w:pPr>
            <w:pStyle w:val="23"/>
            <w:tabs>
              <w:tab w:val="right" w:leader="dot" w:pos="9345"/>
            </w:tabs>
            <w:spacing w:after="0" w:line="360" w:lineRule="auto"/>
            <w:ind w:left="0" w:firstLine="709"/>
            <w:jc w:val="both"/>
            <w:rPr>
              <w:rFonts w:ascii="Times New Roman" w:hAnsi="Times New Roman"/>
              <w:noProof/>
              <w:sz w:val="28"/>
              <w:szCs w:val="28"/>
              <w:lang w:val="ru-RU"/>
            </w:rPr>
          </w:pPr>
          <w:hyperlink w:anchor="_Toc232440393" w:history="1">
            <w:r w:rsidRPr="00F0682A">
              <w:rPr>
                <w:rStyle w:val="aa"/>
                <w:rFonts w:ascii="Times New Roman" w:hAnsi="Times New Roman"/>
                <w:noProof/>
                <w:sz w:val="28"/>
                <w:szCs w:val="28"/>
              </w:rPr>
              <w:t>3.2. Мониторинг устройств с помощью открытого программного обеспечения</w:t>
            </w:r>
            <w:r w:rsidRPr="00F0682A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F0682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F0682A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_Toc232440393 \h </w:instrText>
            </w:r>
            <w:r w:rsidRPr="00F0682A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F0682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F0682A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11</w:t>
            </w:r>
            <w:r w:rsidRPr="00F0682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F427800" w14:textId="77777777" w:rsidR="00F0682A" w:rsidRPr="00F0682A" w:rsidRDefault="00F0682A" w:rsidP="00F0682A">
          <w:pPr>
            <w:ind w:firstLine="709"/>
          </w:pPr>
          <w:r w:rsidRPr="00F0682A">
            <w:rPr>
              <w:b/>
              <w:bCs/>
            </w:rPr>
            <w:fldChar w:fldCharType="end"/>
          </w:r>
        </w:p>
      </w:sdtContent>
    </w:sdt>
    <w:p w14:paraId="04025B24" w14:textId="77777777" w:rsidR="00F0682A" w:rsidRPr="002F7AF4" w:rsidRDefault="00F0682A" w:rsidP="00F0682A">
      <w:pPr>
        <w:ind w:firstLine="709"/>
        <w:rPr>
          <w:b/>
          <w:color w:val="000000"/>
          <w:lang w:val="en-US"/>
        </w:rPr>
      </w:pPr>
      <w:r w:rsidRPr="00F0682A">
        <w:rPr>
          <w:b/>
          <w:color w:val="000000"/>
          <w:lang w:val="ru-RU"/>
        </w:rPr>
        <w:br w:type="page"/>
      </w:r>
    </w:p>
    <w:p w14:paraId="696F1DF6" w14:textId="77777777" w:rsidR="003B168A" w:rsidRDefault="00B62D43" w:rsidP="00F0682A">
      <w:pPr>
        <w:keepNext/>
        <w:keepLines/>
        <w:pBdr>
          <w:top w:val="nil"/>
          <w:left w:val="nil"/>
          <w:bottom w:val="nil"/>
          <w:right w:val="nil"/>
          <w:between w:val="nil"/>
        </w:pBdr>
        <w:jc w:val="center"/>
        <w:outlineLvl w:val="0"/>
        <w:rPr>
          <w:b/>
          <w:color w:val="000000"/>
        </w:rPr>
      </w:pPr>
      <w:bookmarkStart w:id="0" w:name="_Toc232440381"/>
      <w:r>
        <w:rPr>
          <w:b/>
          <w:color w:val="000000"/>
        </w:rPr>
        <w:lastRenderedPageBreak/>
        <w:t>МОДУЛЬ 1</w:t>
      </w:r>
      <w:bookmarkEnd w:id="0"/>
    </w:p>
    <w:p w14:paraId="66DD54CF" w14:textId="77777777" w:rsidR="003B168A" w:rsidRDefault="00B62D43" w:rsidP="00F0682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200"/>
        <w:jc w:val="left"/>
        <w:outlineLvl w:val="1"/>
        <w:rPr>
          <w:color w:val="000000"/>
        </w:rPr>
      </w:pPr>
      <w:bookmarkStart w:id="1" w:name="_heading=h.eutjto8blek7" w:colFirst="0" w:colLast="0"/>
      <w:bookmarkStart w:id="2" w:name="_Toc232440382"/>
      <w:bookmarkEnd w:id="1"/>
      <w:r>
        <w:rPr>
          <w:color w:val="000000"/>
        </w:rPr>
        <w:t>1.1. Базовая настройка устройств</w:t>
      </w:r>
      <w:bookmarkEnd w:id="2"/>
    </w:p>
    <w:p w14:paraId="540B7F5C" w14:textId="77777777" w:rsidR="003B168A" w:rsidRDefault="00B62D43">
      <w:pPr>
        <w:ind w:firstLine="0"/>
        <w:jc w:val="right"/>
      </w:pPr>
      <w:r>
        <w:t xml:space="preserve">Таблица 1. Таблица адресации </w:t>
      </w:r>
    </w:p>
    <w:tbl>
      <w:tblPr>
        <w:tblStyle w:val="af4"/>
        <w:tblW w:w="9571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337"/>
        <w:gridCol w:w="1705"/>
        <w:gridCol w:w="1716"/>
        <w:gridCol w:w="1103"/>
        <w:gridCol w:w="1102"/>
        <w:gridCol w:w="1243"/>
        <w:gridCol w:w="1365"/>
      </w:tblGrid>
      <w:tr w:rsidR="003B168A" w14:paraId="0269CD4C" w14:textId="77777777">
        <w:tc>
          <w:tcPr>
            <w:tcW w:w="1337" w:type="dxa"/>
          </w:tcPr>
          <w:p w14:paraId="5821D76B" w14:textId="77777777" w:rsidR="003B168A" w:rsidRDefault="00B62D43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Устройство</w:t>
            </w:r>
          </w:p>
        </w:tc>
        <w:tc>
          <w:tcPr>
            <w:tcW w:w="1705" w:type="dxa"/>
          </w:tcPr>
          <w:p w14:paraId="25520C66" w14:textId="77777777" w:rsidR="003B168A" w:rsidRDefault="00B62D4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Интерфейс</w:t>
            </w:r>
          </w:p>
        </w:tc>
        <w:tc>
          <w:tcPr>
            <w:tcW w:w="1716" w:type="dxa"/>
          </w:tcPr>
          <w:p w14:paraId="57B26771" w14:textId="77777777" w:rsidR="003B168A" w:rsidRDefault="00B62D43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IP-адрес</w:t>
            </w:r>
          </w:p>
        </w:tc>
        <w:tc>
          <w:tcPr>
            <w:tcW w:w="1103" w:type="dxa"/>
          </w:tcPr>
          <w:p w14:paraId="72373157" w14:textId="77777777" w:rsidR="003B168A" w:rsidRDefault="00B62D43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Маска</w:t>
            </w:r>
          </w:p>
        </w:tc>
        <w:tc>
          <w:tcPr>
            <w:tcW w:w="1102" w:type="dxa"/>
          </w:tcPr>
          <w:p w14:paraId="4A6CC7E6" w14:textId="77777777" w:rsidR="003B168A" w:rsidRDefault="00B62D43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VLAN</w:t>
            </w:r>
          </w:p>
        </w:tc>
        <w:tc>
          <w:tcPr>
            <w:tcW w:w="1243" w:type="dxa"/>
          </w:tcPr>
          <w:p w14:paraId="4A3D8E9B" w14:textId="77777777" w:rsidR="003B168A" w:rsidRDefault="00B62D43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Подсеть</w:t>
            </w:r>
          </w:p>
        </w:tc>
        <w:tc>
          <w:tcPr>
            <w:tcW w:w="1365" w:type="dxa"/>
          </w:tcPr>
          <w:p w14:paraId="3694B829" w14:textId="77777777" w:rsidR="003B168A" w:rsidRDefault="00B62D43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Шлюз</w:t>
            </w:r>
          </w:p>
        </w:tc>
      </w:tr>
      <w:tr w:rsidR="003B168A" w14:paraId="06AF69C8" w14:textId="77777777">
        <w:tc>
          <w:tcPr>
            <w:tcW w:w="1337" w:type="dxa"/>
            <w:vMerge w:val="restart"/>
          </w:tcPr>
          <w:p w14:paraId="2FF58C44" w14:textId="77777777" w:rsidR="003B168A" w:rsidRDefault="00B62D43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ISP</w:t>
            </w:r>
          </w:p>
        </w:tc>
        <w:tc>
          <w:tcPr>
            <w:tcW w:w="1705" w:type="dxa"/>
          </w:tcPr>
          <w:p w14:paraId="7A12D442" w14:textId="77777777" w:rsidR="003B168A" w:rsidRDefault="00B62D4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ens18</w:t>
            </w:r>
          </w:p>
        </w:tc>
        <w:tc>
          <w:tcPr>
            <w:tcW w:w="1716" w:type="dxa"/>
          </w:tcPr>
          <w:p w14:paraId="3F65EABA" w14:textId="77777777" w:rsidR="003B168A" w:rsidRDefault="00B62D4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DHCP</w:t>
            </w:r>
          </w:p>
        </w:tc>
        <w:tc>
          <w:tcPr>
            <w:tcW w:w="1103" w:type="dxa"/>
          </w:tcPr>
          <w:p w14:paraId="43EABA10" w14:textId="77777777" w:rsidR="003B168A" w:rsidRDefault="00B62D4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DHCP</w:t>
            </w:r>
          </w:p>
        </w:tc>
        <w:tc>
          <w:tcPr>
            <w:tcW w:w="1102" w:type="dxa"/>
          </w:tcPr>
          <w:p w14:paraId="1EF0BF26" w14:textId="77777777" w:rsidR="003B168A" w:rsidRDefault="00B62D4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-</w:t>
            </w:r>
          </w:p>
        </w:tc>
        <w:tc>
          <w:tcPr>
            <w:tcW w:w="1243" w:type="dxa"/>
          </w:tcPr>
          <w:p w14:paraId="14E1C549" w14:textId="77777777" w:rsidR="003B168A" w:rsidRDefault="00B62D4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DHCP</w:t>
            </w:r>
          </w:p>
        </w:tc>
        <w:tc>
          <w:tcPr>
            <w:tcW w:w="1365" w:type="dxa"/>
          </w:tcPr>
          <w:p w14:paraId="345A4901" w14:textId="77777777" w:rsidR="003B168A" w:rsidRDefault="00B62D4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righ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DHCP</w:t>
            </w:r>
          </w:p>
        </w:tc>
      </w:tr>
      <w:tr w:rsidR="003B168A" w14:paraId="0114E020" w14:textId="77777777">
        <w:tc>
          <w:tcPr>
            <w:tcW w:w="1337" w:type="dxa"/>
            <w:vMerge/>
          </w:tcPr>
          <w:p w14:paraId="1279DCE6" w14:textId="77777777" w:rsidR="003B168A" w:rsidRDefault="003B168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jc w:val="left"/>
              <w:rPr>
                <w:color w:val="000000"/>
                <w:sz w:val="24"/>
                <w:szCs w:val="24"/>
              </w:rPr>
            </w:pPr>
          </w:p>
        </w:tc>
        <w:tc>
          <w:tcPr>
            <w:tcW w:w="1705" w:type="dxa"/>
          </w:tcPr>
          <w:p w14:paraId="681C22B8" w14:textId="77777777" w:rsidR="003B168A" w:rsidRDefault="00B62D4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ens19</w:t>
            </w:r>
          </w:p>
        </w:tc>
        <w:tc>
          <w:tcPr>
            <w:tcW w:w="1716" w:type="dxa"/>
          </w:tcPr>
          <w:p w14:paraId="1A6CCB68" w14:textId="77777777" w:rsidR="003B168A" w:rsidRPr="008F69BD" w:rsidRDefault="009B43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  <w:lang w:val="ru-RU"/>
              </w:rPr>
            </w:pPr>
            <w:r>
              <w:rPr>
                <w:color w:val="000000"/>
                <w:sz w:val="24"/>
                <w:szCs w:val="24"/>
                <w:lang w:val="ru-RU"/>
              </w:rPr>
              <w:t>172.16.7</w:t>
            </w:r>
            <w:r w:rsidR="008F69BD">
              <w:rPr>
                <w:color w:val="000000"/>
                <w:sz w:val="24"/>
                <w:szCs w:val="24"/>
                <w:lang w:val="ru-RU"/>
              </w:rPr>
              <w:t>0.1</w:t>
            </w:r>
          </w:p>
        </w:tc>
        <w:tc>
          <w:tcPr>
            <w:tcW w:w="1103" w:type="dxa"/>
          </w:tcPr>
          <w:p w14:paraId="5AC41119" w14:textId="77777777" w:rsidR="003B168A" w:rsidRPr="008F69BD" w:rsidRDefault="008F69B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  <w:lang w:val="ru-RU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/</w:t>
            </w:r>
            <w:r>
              <w:rPr>
                <w:color w:val="000000"/>
                <w:sz w:val="24"/>
                <w:szCs w:val="24"/>
                <w:lang w:val="ru-RU"/>
              </w:rPr>
              <w:t>28</w:t>
            </w:r>
          </w:p>
        </w:tc>
        <w:tc>
          <w:tcPr>
            <w:tcW w:w="1102" w:type="dxa"/>
          </w:tcPr>
          <w:p w14:paraId="2ED0CE64" w14:textId="77777777" w:rsidR="003B168A" w:rsidRDefault="00B62D4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-</w:t>
            </w:r>
          </w:p>
        </w:tc>
        <w:tc>
          <w:tcPr>
            <w:tcW w:w="1243" w:type="dxa"/>
          </w:tcPr>
          <w:p w14:paraId="1B8A91CC" w14:textId="77777777" w:rsidR="003B168A" w:rsidRDefault="003B168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365" w:type="dxa"/>
          </w:tcPr>
          <w:p w14:paraId="2E07ECD1" w14:textId="77777777" w:rsidR="003B168A" w:rsidRDefault="00B62D4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righ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-</w:t>
            </w:r>
          </w:p>
        </w:tc>
      </w:tr>
      <w:tr w:rsidR="003B168A" w14:paraId="467FE122" w14:textId="77777777">
        <w:tc>
          <w:tcPr>
            <w:tcW w:w="1337" w:type="dxa"/>
            <w:vMerge/>
          </w:tcPr>
          <w:p w14:paraId="18E6E912" w14:textId="77777777" w:rsidR="003B168A" w:rsidRDefault="003B168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jc w:val="left"/>
              <w:rPr>
                <w:color w:val="000000"/>
                <w:sz w:val="24"/>
                <w:szCs w:val="24"/>
              </w:rPr>
            </w:pPr>
          </w:p>
        </w:tc>
        <w:tc>
          <w:tcPr>
            <w:tcW w:w="1705" w:type="dxa"/>
          </w:tcPr>
          <w:p w14:paraId="6D8808EA" w14:textId="77777777" w:rsidR="003B168A" w:rsidRDefault="00B62D4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ens20</w:t>
            </w:r>
          </w:p>
        </w:tc>
        <w:tc>
          <w:tcPr>
            <w:tcW w:w="1716" w:type="dxa"/>
          </w:tcPr>
          <w:p w14:paraId="16CAF940" w14:textId="77777777" w:rsidR="003B168A" w:rsidRPr="008F69BD" w:rsidRDefault="009B43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  <w:lang w:val="ru-RU"/>
              </w:rPr>
            </w:pPr>
            <w:r>
              <w:rPr>
                <w:color w:val="000000"/>
                <w:sz w:val="24"/>
                <w:szCs w:val="24"/>
                <w:lang w:val="ru-RU"/>
              </w:rPr>
              <w:t>172.16.8</w:t>
            </w:r>
            <w:r w:rsidR="008F69BD">
              <w:rPr>
                <w:color w:val="000000"/>
                <w:sz w:val="24"/>
                <w:szCs w:val="24"/>
                <w:lang w:val="ru-RU"/>
              </w:rPr>
              <w:t>0.1</w:t>
            </w:r>
          </w:p>
        </w:tc>
        <w:tc>
          <w:tcPr>
            <w:tcW w:w="1103" w:type="dxa"/>
          </w:tcPr>
          <w:p w14:paraId="03C8CE44" w14:textId="77777777" w:rsidR="003B168A" w:rsidRPr="008F69BD" w:rsidRDefault="008F69B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  <w:lang w:val="ru-RU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/</w:t>
            </w:r>
            <w:r>
              <w:rPr>
                <w:color w:val="000000"/>
                <w:sz w:val="24"/>
                <w:szCs w:val="24"/>
                <w:lang w:val="ru-RU"/>
              </w:rPr>
              <w:t>28</w:t>
            </w:r>
          </w:p>
        </w:tc>
        <w:tc>
          <w:tcPr>
            <w:tcW w:w="1102" w:type="dxa"/>
          </w:tcPr>
          <w:p w14:paraId="499DBB27" w14:textId="77777777" w:rsidR="003B168A" w:rsidRDefault="00B62D4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-</w:t>
            </w:r>
          </w:p>
        </w:tc>
        <w:tc>
          <w:tcPr>
            <w:tcW w:w="1243" w:type="dxa"/>
          </w:tcPr>
          <w:p w14:paraId="4321A6B4" w14:textId="77777777" w:rsidR="003B168A" w:rsidRDefault="003B168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365" w:type="dxa"/>
          </w:tcPr>
          <w:p w14:paraId="7D051191" w14:textId="77777777" w:rsidR="003B168A" w:rsidRDefault="00B62D4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righ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-</w:t>
            </w:r>
          </w:p>
        </w:tc>
      </w:tr>
      <w:tr w:rsidR="003B168A" w14:paraId="46C1540C" w14:textId="77777777">
        <w:trPr>
          <w:trHeight w:val="436"/>
        </w:trPr>
        <w:tc>
          <w:tcPr>
            <w:tcW w:w="1337" w:type="dxa"/>
            <w:vMerge w:val="restart"/>
          </w:tcPr>
          <w:p w14:paraId="32ECC020" w14:textId="77777777" w:rsidR="003B168A" w:rsidRDefault="00B62D43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HQ-RTR</w:t>
            </w:r>
          </w:p>
        </w:tc>
        <w:tc>
          <w:tcPr>
            <w:tcW w:w="1705" w:type="dxa"/>
          </w:tcPr>
          <w:p w14:paraId="3F935F3F" w14:textId="77777777" w:rsidR="003B168A" w:rsidRDefault="00B62D4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int0 (to ISP)</w:t>
            </w:r>
          </w:p>
        </w:tc>
        <w:tc>
          <w:tcPr>
            <w:tcW w:w="1716" w:type="dxa"/>
          </w:tcPr>
          <w:p w14:paraId="13B9C2A4" w14:textId="77777777" w:rsidR="003B168A" w:rsidRPr="008F69BD" w:rsidRDefault="008F69B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ru-RU"/>
              </w:rPr>
              <w:t>172</w:t>
            </w:r>
            <w:r w:rsidR="009B43ED">
              <w:rPr>
                <w:color w:val="000000"/>
                <w:sz w:val="24"/>
                <w:szCs w:val="24"/>
                <w:lang w:val="en-US"/>
              </w:rPr>
              <w:t>.16.</w:t>
            </w:r>
            <w:r w:rsidR="009B43ED">
              <w:rPr>
                <w:color w:val="000000"/>
                <w:sz w:val="24"/>
                <w:szCs w:val="24"/>
                <w:lang w:val="ru-RU"/>
              </w:rPr>
              <w:t>7</w:t>
            </w:r>
            <w:r>
              <w:rPr>
                <w:color w:val="000000"/>
                <w:sz w:val="24"/>
                <w:szCs w:val="24"/>
                <w:lang w:val="en-US"/>
              </w:rPr>
              <w:t>0.2</w:t>
            </w:r>
          </w:p>
        </w:tc>
        <w:tc>
          <w:tcPr>
            <w:tcW w:w="1103" w:type="dxa"/>
          </w:tcPr>
          <w:p w14:paraId="586CBD62" w14:textId="77777777" w:rsidR="003B168A" w:rsidRPr="008F69BD" w:rsidRDefault="008F69B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/28</w:t>
            </w:r>
          </w:p>
        </w:tc>
        <w:tc>
          <w:tcPr>
            <w:tcW w:w="1102" w:type="dxa"/>
          </w:tcPr>
          <w:p w14:paraId="5EAA2E18" w14:textId="77777777" w:rsidR="003B168A" w:rsidRDefault="00B62D4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-</w:t>
            </w:r>
          </w:p>
        </w:tc>
        <w:tc>
          <w:tcPr>
            <w:tcW w:w="1243" w:type="dxa"/>
          </w:tcPr>
          <w:p w14:paraId="41B73239" w14:textId="77777777" w:rsidR="003B168A" w:rsidRDefault="003B168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365" w:type="dxa"/>
          </w:tcPr>
          <w:p w14:paraId="2C0E96F1" w14:textId="77777777" w:rsidR="003B168A" w:rsidRPr="008F69BD" w:rsidRDefault="009B43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right="89"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172.16.</w:t>
            </w:r>
            <w:r>
              <w:rPr>
                <w:color w:val="000000"/>
                <w:sz w:val="24"/>
                <w:szCs w:val="24"/>
                <w:lang w:val="ru-RU"/>
              </w:rPr>
              <w:t>7</w:t>
            </w:r>
            <w:r w:rsidR="008F69BD">
              <w:rPr>
                <w:color w:val="000000"/>
                <w:sz w:val="24"/>
                <w:szCs w:val="24"/>
                <w:lang w:val="en-US"/>
              </w:rPr>
              <w:t>0.1</w:t>
            </w:r>
          </w:p>
        </w:tc>
      </w:tr>
      <w:tr w:rsidR="003B168A" w14:paraId="2DECCA90" w14:textId="77777777">
        <w:tc>
          <w:tcPr>
            <w:tcW w:w="1337" w:type="dxa"/>
            <w:vMerge/>
          </w:tcPr>
          <w:p w14:paraId="01C2288E" w14:textId="77777777" w:rsidR="003B168A" w:rsidRDefault="003B168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jc w:val="left"/>
              <w:rPr>
                <w:color w:val="000000"/>
                <w:sz w:val="24"/>
                <w:szCs w:val="24"/>
              </w:rPr>
            </w:pPr>
          </w:p>
        </w:tc>
        <w:tc>
          <w:tcPr>
            <w:tcW w:w="1705" w:type="dxa"/>
          </w:tcPr>
          <w:p w14:paraId="109A7B0C" w14:textId="77777777" w:rsidR="003B168A" w:rsidRDefault="00B62D4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int1.100</w:t>
            </w:r>
          </w:p>
        </w:tc>
        <w:tc>
          <w:tcPr>
            <w:tcW w:w="1716" w:type="dxa"/>
          </w:tcPr>
          <w:p w14:paraId="116F3C54" w14:textId="77777777" w:rsidR="003B168A" w:rsidRPr="008F69BD" w:rsidRDefault="008F69B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192.168.100.1</w:t>
            </w:r>
          </w:p>
        </w:tc>
        <w:tc>
          <w:tcPr>
            <w:tcW w:w="1103" w:type="dxa"/>
          </w:tcPr>
          <w:p w14:paraId="736A1923" w14:textId="77777777" w:rsidR="003B168A" w:rsidRPr="008F69BD" w:rsidRDefault="008F69B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/27</w:t>
            </w:r>
          </w:p>
        </w:tc>
        <w:tc>
          <w:tcPr>
            <w:tcW w:w="1102" w:type="dxa"/>
          </w:tcPr>
          <w:p w14:paraId="48533D83" w14:textId="77777777" w:rsidR="003B168A" w:rsidRPr="008F69BD" w:rsidRDefault="008F69B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</w:rPr>
              <w:t>1</w:t>
            </w:r>
            <w:r>
              <w:rPr>
                <w:color w:val="000000"/>
                <w:sz w:val="24"/>
                <w:szCs w:val="24"/>
                <w:lang w:val="en-US"/>
              </w:rPr>
              <w:t>11</w:t>
            </w:r>
          </w:p>
        </w:tc>
        <w:tc>
          <w:tcPr>
            <w:tcW w:w="1243" w:type="dxa"/>
          </w:tcPr>
          <w:p w14:paraId="3C6BB6B6" w14:textId="77777777" w:rsidR="003B168A" w:rsidRPr="008F69BD" w:rsidRDefault="003B168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1365" w:type="dxa"/>
          </w:tcPr>
          <w:p w14:paraId="0B4D4215" w14:textId="77777777" w:rsidR="003B168A" w:rsidRDefault="00B62D4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righ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-</w:t>
            </w:r>
          </w:p>
        </w:tc>
      </w:tr>
      <w:tr w:rsidR="003B168A" w14:paraId="28CBA840" w14:textId="77777777">
        <w:tc>
          <w:tcPr>
            <w:tcW w:w="1337" w:type="dxa"/>
            <w:vMerge/>
          </w:tcPr>
          <w:p w14:paraId="7023D339" w14:textId="77777777" w:rsidR="003B168A" w:rsidRDefault="003B168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jc w:val="left"/>
              <w:rPr>
                <w:color w:val="000000"/>
                <w:sz w:val="24"/>
                <w:szCs w:val="24"/>
              </w:rPr>
            </w:pPr>
          </w:p>
        </w:tc>
        <w:tc>
          <w:tcPr>
            <w:tcW w:w="1705" w:type="dxa"/>
          </w:tcPr>
          <w:p w14:paraId="296B148A" w14:textId="77777777" w:rsidR="003B168A" w:rsidRDefault="00B62D4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int1.200</w:t>
            </w:r>
          </w:p>
        </w:tc>
        <w:tc>
          <w:tcPr>
            <w:tcW w:w="1716" w:type="dxa"/>
          </w:tcPr>
          <w:p w14:paraId="0BFFBC17" w14:textId="77777777" w:rsidR="003B168A" w:rsidRPr="008F69BD" w:rsidRDefault="008F69B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192.168.10.1</w:t>
            </w:r>
          </w:p>
        </w:tc>
        <w:tc>
          <w:tcPr>
            <w:tcW w:w="1103" w:type="dxa"/>
          </w:tcPr>
          <w:p w14:paraId="6CDF7C8B" w14:textId="77777777" w:rsidR="003B168A" w:rsidRPr="008F69BD" w:rsidRDefault="008F69B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/28</w:t>
            </w:r>
          </w:p>
        </w:tc>
        <w:tc>
          <w:tcPr>
            <w:tcW w:w="1102" w:type="dxa"/>
          </w:tcPr>
          <w:p w14:paraId="54B9D78E" w14:textId="77777777" w:rsidR="003B168A" w:rsidRPr="008F69BD" w:rsidRDefault="008F69B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</w:rPr>
              <w:t>2</w:t>
            </w:r>
            <w:r>
              <w:rPr>
                <w:color w:val="000000"/>
                <w:sz w:val="24"/>
                <w:szCs w:val="24"/>
                <w:lang w:val="en-US"/>
              </w:rPr>
              <w:t>11</w:t>
            </w:r>
          </w:p>
        </w:tc>
        <w:tc>
          <w:tcPr>
            <w:tcW w:w="1243" w:type="dxa"/>
          </w:tcPr>
          <w:p w14:paraId="788F548C" w14:textId="77777777" w:rsidR="003B168A" w:rsidRDefault="003B168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365" w:type="dxa"/>
          </w:tcPr>
          <w:p w14:paraId="2DAB89A1" w14:textId="77777777" w:rsidR="003B168A" w:rsidRDefault="00B62D4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righ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-</w:t>
            </w:r>
          </w:p>
        </w:tc>
      </w:tr>
      <w:tr w:rsidR="003B168A" w14:paraId="5F410E06" w14:textId="77777777">
        <w:tc>
          <w:tcPr>
            <w:tcW w:w="1337" w:type="dxa"/>
            <w:vMerge/>
          </w:tcPr>
          <w:p w14:paraId="28027306" w14:textId="77777777" w:rsidR="003B168A" w:rsidRDefault="003B168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jc w:val="left"/>
              <w:rPr>
                <w:color w:val="000000"/>
                <w:sz w:val="24"/>
                <w:szCs w:val="24"/>
              </w:rPr>
            </w:pPr>
          </w:p>
        </w:tc>
        <w:tc>
          <w:tcPr>
            <w:tcW w:w="1705" w:type="dxa"/>
          </w:tcPr>
          <w:p w14:paraId="01036382" w14:textId="77777777" w:rsidR="003B168A" w:rsidRDefault="00B62D4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int1.999</w:t>
            </w:r>
          </w:p>
        </w:tc>
        <w:tc>
          <w:tcPr>
            <w:tcW w:w="1716" w:type="dxa"/>
          </w:tcPr>
          <w:p w14:paraId="7A0D19C9" w14:textId="77777777" w:rsidR="003B168A" w:rsidRPr="008F69BD" w:rsidRDefault="008F69B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192.168.99.</w:t>
            </w:r>
          </w:p>
        </w:tc>
        <w:tc>
          <w:tcPr>
            <w:tcW w:w="1103" w:type="dxa"/>
          </w:tcPr>
          <w:p w14:paraId="63A330A0" w14:textId="77777777" w:rsidR="003B168A" w:rsidRPr="008F69BD" w:rsidRDefault="008F69B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/29</w:t>
            </w:r>
          </w:p>
        </w:tc>
        <w:tc>
          <w:tcPr>
            <w:tcW w:w="1102" w:type="dxa"/>
          </w:tcPr>
          <w:p w14:paraId="068D5234" w14:textId="77777777" w:rsidR="003B168A" w:rsidRPr="008F69BD" w:rsidRDefault="008F69B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811</w:t>
            </w:r>
          </w:p>
        </w:tc>
        <w:tc>
          <w:tcPr>
            <w:tcW w:w="1243" w:type="dxa"/>
          </w:tcPr>
          <w:p w14:paraId="769753D4" w14:textId="77777777" w:rsidR="003B168A" w:rsidRDefault="003B168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365" w:type="dxa"/>
          </w:tcPr>
          <w:p w14:paraId="2677DC09" w14:textId="77777777" w:rsidR="003B168A" w:rsidRDefault="00B62D4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righ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-</w:t>
            </w:r>
          </w:p>
        </w:tc>
      </w:tr>
      <w:tr w:rsidR="003B168A" w14:paraId="52D50907" w14:textId="77777777">
        <w:tc>
          <w:tcPr>
            <w:tcW w:w="1337" w:type="dxa"/>
            <w:vMerge/>
          </w:tcPr>
          <w:p w14:paraId="5DC3E454" w14:textId="77777777" w:rsidR="003B168A" w:rsidRDefault="003B168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jc w:val="left"/>
              <w:rPr>
                <w:color w:val="000000"/>
                <w:sz w:val="24"/>
                <w:szCs w:val="24"/>
              </w:rPr>
            </w:pPr>
          </w:p>
        </w:tc>
        <w:tc>
          <w:tcPr>
            <w:tcW w:w="1705" w:type="dxa"/>
          </w:tcPr>
          <w:p w14:paraId="3F1B56CA" w14:textId="77777777" w:rsidR="003B168A" w:rsidRDefault="00B62D4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Tunnel.0</w:t>
            </w:r>
          </w:p>
          <w:p w14:paraId="16DD48EB" w14:textId="77777777" w:rsidR="003B168A" w:rsidRDefault="00B62D4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(IP туннель)</w:t>
            </w:r>
          </w:p>
        </w:tc>
        <w:tc>
          <w:tcPr>
            <w:tcW w:w="1716" w:type="dxa"/>
          </w:tcPr>
          <w:p w14:paraId="4243286D" w14:textId="77777777" w:rsidR="003B168A" w:rsidRPr="008F69BD" w:rsidRDefault="008F69B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172.16.100.1</w:t>
            </w:r>
          </w:p>
        </w:tc>
        <w:tc>
          <w:tcPr>
            <w:tcW w:w="1103" w:type="dxa"/>
          </w:tcPr>
          <w:p w14:paraId="2572BB43" w14:textId="77777777" w:rsidR="003B168A" w:rsidRPr="008F69BD" w:rsidRDefault="008F69B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/30</w:t>
            </w:r>
          </w:p>
        </w:tc>
        <w:tc>
          <w:tcPr>
            <w:tcW w:w="1102" w:type="dxa"/>
          </w:tcPr>
          <w:p w14:paraId="3D86AEC4" w14:textId="77777777" w:rsidR="003B168A" w:rsidRDefault="00B62D4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-</w:t>
            </w:r>
          </w:p>
        </w:tc>
        <w:tc>
          <w:tcPr>
            <w:tcW w:w="1243" w:type="dxa"/>
          </w:tcPr>
          <w:p w14:paraId="72EB5C3B" w14:textId="77777777" w:rsidR="003B168A" w:rsidRDefault="003B168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365" w:type="dxa"/>
          </w:tcPr>
          <w:p w14:paraId="4A3E4B21" w14:textId="77777777" w:rsidR="003B168A" w:rsidRDefault="00B62D4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righ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-</w:t>
            </w:r>
          </w:p>
        </w:tc>
      </w:tr>
      <w:tr w:rsidR="003B168A" w14:paraId="5FBAA2B2" w14:textId="77777777">
        <w:tc>
          <w:tcPr>
            <w:tcW w:w="1337" w:type="dxa"/>
            <w:vMerge w:val="restart"/>
          </w:tcPr>
          <w:p w14:paraId="51C83BCA" w14:textId="77777777" w:rsidR="003B168A" w:rsidRDefault="00B62D4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BR-RTR</w:t>
            </w:r>
          </w:p>
        </w:tc>
        <w:tc>
          <w:tcPr>
            <w:tcW w:w="1705" w:type="dxa"/>
          </w:tcPr>
          <w:p w14:paraId="09AAA3F4" w14:textId="77777777" w:rsidR="003B168A" w:rsidRDefault="00B62D4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int0 (to ISP)</w:t>
            </w:r>
          </w:p>
        </w:tc>
        <w:tc>
          <w:tcPr>
            <w:tcW w:w="1716" w:type="dxa"/>
          </w:tcPr>
          <w:p w14:paraId="72608CDF" w14:textId="77777777" w:rsidR="003B168A" w:rsidRPr="008F69BD" w:rsidRDefault="009B43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172.16.</w:t>
            </w:r>
            <w:r>
              <w:rPr>
                <w:color w:val="000000"/>
                <w:sz w:val="24"/>
                <w:szCs w:val="24"/>
                <w:lang w:val="ru-RU"/>
              </w:rPr>
              <w:t>8</w:t>
            </w:r>
            <w:r w:rsidR="008F69BD">
              <w:rPr>
                <w:color w:val="000000"/>
                <w:sz w:val="24"/>
                <w:szCs w:val="24"/>
                <w:lang w:val="en-US"/>
              </w:rPr>
              <w:t>0.2</w:t>
            </w:r>
          </w:p>
        </w:tc>
        <w:tc>
          <w:tcPr>
            <w:tcW w:w="1103" w:type="dxa"/>
          </w:tcPr>
          <w:p w14:paraId="7D0940EB" w14:textId="77777777" w:rsidR="003B168A" w:rsidRPr="008F69BD" w:rsidRDefault="008F69B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/28</w:t>
            </w:r>
          </w:p>
        </w:tc>
        <w:tc>
          <w:tcPr>
            <w:tcW w:w="1102" w:type="dxa"/>
          </w:tcPr>
          <w:p w14:paraId="670C6597" w14:textId="77777777" w:rsidR="003B168A" w:rsidRDefault="00B62D4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-</w:t>
            </w:r>
          </w:p>
        </w:tc>
        <w:tc>
          <w:tcPr>
            <w:tcW w:w="1243" w:type="dxa"/>
          </w:tcPr>
          <w:p w14:paraId="61A23330" w14:textId="77777777" w:rsidR="003B168A" w:rsidRDefault="003B168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365" w:type="dxa"/>
          </w:tcPr>
          <w:p w14:paraId="26929068" w14:textId="77777777" w:rsidR="003B168A" w:rsidRPr="008F69BD" w:rsidRDefault="009B43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right="89"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172.16.</w:t>
            </w:r>
            <w:r>
              <w:rPr>
                <w:color w:val="000000"/>
                <w:sz w:val="24"/>
                <w:szCs w:val="24"/>
                <w:lang w:val="ru-RU"/>
              </w:rPr>
              <w:t>8</w:t>
            </w:r>
            <w:r w:rsidR="008F69BD">
              <w:rPr>
                <w:color w:val="000000"/>
                <w:sz w:val="24"/>
                <w:szCs w:val="24"/>
                <w:lang w:val="en-US"/>
              </w:rPr>
              <w:t>0.1</w:t>
            </w:r>
          </w:p>
        </w:tc>
      </w:tr>
      <w:tr w:rsidR="003B168A" w14:paraId="575FF19B" w14:textId="77777777">
        <w:tc>
          <w:tcPr>
            <w:tcW w:w="1337" w:type="dxa"/>
            <w:vMerge/>
          </w:tcPr>
          <w:p w14:paraId="16007A5B" w14:textId="77777777" w:rsidR="003B168A" w:rsidRDefault="003B168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jc w:val="left"/>
              <w:rPr>
                <w:color w:val="000000"/>
                <w:sz w:val="24"/>
                <w:szCs w:val="24"/>
              </w:rPr>
            </w:pPr>
          </w:p>
        </w:tc>
        <w:tc>
          <w:tcPr>
            <w:tcW w:w="1705" w:type="dxa"/>
          </w:tcPr>
          <w:p w14:paraId="2B62B9EB" w14:textId="77777777" w:rsidR="003B168A" w:rsidRDefault="00B62D4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int1 (to BR-SRV)</w:t>
            </w:r>
          </w:p>
        </w:tc>
        <w:tc>
          <w:tcPr>
            <w:tcW w:w="1716" w:type="dxa"/>
          </w:tcPr>
          <w:p w14:paraId="05834371" w14:textId="77777777" w:rsidR="003B168A" w:rsidRPr="008F69BD" w:rsidRDefault="008F69B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192.168.200.1</w:t>
            </w:r>
          </w:p>
        </w:tc>
        <w:tc>
          <w:tcPr>
            <w:tcW w:w="1103" w:type="dxa"/>
          </w:tcPr>
          <w:p w14:paraId="17BEFC14" w14:textId="77777777" w:rsidR="003B168A" w:rsidRPr="008F69BD" w:rsidRDefault="008F69B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/28</w:t>
            </w:r>
          </w:p>
        </w:tc>
        <w:tc>
          <w:tcPr>
            <w:tcW w:w="1102" w:type="dxa"/>
          </w:tcPr>
          <w:p w14:paraId="14D93D52" w14:textId="77777777" w:rsidR="003B168A" w:rsidRDefault="00B62D4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-</w:t>
            </w:r>
          </w:p>
        </w:tc>
        <w:tc>
          <w:tcPr>
            <w:tcW w:w="1243" w:type="dxa"/>
          </w:tcPr>
          <w:p w14:paraId="6D123326" w14:textId="77777777" w:rsidR="003B168A" w:rsidRDefault="003B168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365" w:type="dxa"/>
          </w:tcPr>
          <w:p w14:paraId="6E413A21" w14:textId="77777777" w:rsidR="003B168A" w:rsidRDefault="00B62D4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righ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-</w:t>
            </w:r>
          </w:p>
        </w:tc>
      </w:tr>
      <w:tr w:rsidR="003B168A" w14:paraId="4E56FC26" w14:textId="77777777">
        <w:tc>
          <w:tcPr>
            <w:tcW w:w="1337" w:type="dxa"/>
            <w:vMerge/>
          </w:tcPr>
          <w:p w14:paraId="16C4BDA0" w14:textId="77777777" w:rsidR="003B168A" w:rsidRDefault="003B168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jc w:val="left"/>
              <w:rPr>
                <w:color w:val="000000"/>
                <w:sz w:val="24"/>
                <w:szCs w:val="24"/>
              </w:rPr>
            </w:pPr>
          </w:p>
        </w:tc>
        <w:tc>
          <w:tcPr>
            <w:tcW w:w="1705" w:type="dxa"/>
          </w:tcPr>
          <w:p w14:paraId="14AB4F56" w14:textId="77777777" w:rsidR="003B168A" w:rsidRDefault="00B62D4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Tunnel.0</w:t>
            </w:r>
          </w:p>
          <w:p w14:paraId="0B0F502A" w14:textId="77777777" w:rsidR="003B168A" w:rsidRDefault="00B62D4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(IP туннель)</w:t>
            </w:r>
          </w:p>
        </w:tc>
        <w:tc>
          <w:tcPr>
            <w:tcW w:w="1716" w:type="dxa"/>
          </w:tcPr>
          <w:p w14:paraId="65831E64" w14:textId="77777777" w:rsidR="003B168A" w:rsidRPr="008F69BD" w:rsidRDefault="008F69B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172.16.100.2</w:t>
            </w:r>
          </w:p>
        </w:tc>
        <w:tc>
          <w:tcPr>
            <w:tcW w:w="1103" w:type="dxa"/>
          </w:tcPr>
          <w:p w14:paraId="7231D8F0" w14:textId="77777777" w:rsidR="003B168A" w:rsidRPr="008F69BD" w:rsidRDefault="008F69B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/30</w:t>
            </w:r>
          </w:p>
        </w:tc>
        <w:tc>
          <w:tcPr>
            <w:tcW w:w="1102" w:type="dxa"/>
          </w:tcPr>
          <w:p w14:paraId="7D5C5DA1" w14:textId="77777777" w:rsidR="003B168A" w:rsidRDefault="00B62D4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-</w:t>
            </w:r>
          </w:p>
        </w:tc>
        <w:tc>
          <w:tcPr>
            <w:tcW w:w="1243" w:type="dxa"/>
          </w:tcPr>
          <w:p w14:paraId="5B80DFCC" w14:textId="77777777" w:rsidR="003B168A" w:rsidRDefault="003B168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365" w:type="dxa"/>
          </w:tcPr>
          <w:p w14:paraId="7A168E1E" w14:textId="77777777" w:rsidR="003B168A" w:rsidRDefault="00B62D4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righ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-</w:t>
            </w:r>
          </w:p>
        </w:tc>
      </w:tr>
      <w:tr w:rsidR="003B168A" w14:paraId="255CC621" w14:textId="77777777">
        <w:tc>
          <w:tcPr>
            <w:tcW w:w="1337" w:type="dxa"/>
          </w:tcPr>
          <w:p w14:paraId="7A142354" w14:textId="77777777" w:rsidR="003B168A" w:rsidRDefault="00B62D4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HQ-SRV</w:t>
            </w:r>
          </w:p>
        </w:tc>
        <w:tc>
          <w:tcPr>
            <w:tcW w:w="1705" w:type="dxa"/>
          </w:tcPr>
          <w:p w14:paraId="719C5270" w14:textId="77777777" w:rsidR="003B168A" w:rsidRDefault="00B62D4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ens18 (to HQ-RTR)</w:t>
            </w:r>
          </w:p>
        </w:tc>
        <w:tc>
          <w:tcPr>
            <w:tcW w:w="1716" w:type="dxa"/>
          </w:tcPr>
          <w:p w14:paraId="15137585" w14:textId="77777777" w:rsidR="003B168A" w:rsidRPr="008F69BD" w:rsidRDefault="008F69B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192.168.100.2</w:t>
            </w:r>
          </w:p>
        </w:tc>
        <w:tc>
          <w:tcPr>
            <w:tcW w:w="1103" w:type="dxa"/>
          </w:tcPr>
          <w:p w14:paraId="26903946" w14:textId="77777777" w:rsidR="003B168A" w:rsidRPr="008F69BD" w:rsidRDefault="008F69B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/27</w:t>
            </w:r>
          </w:p>
        </w:tc>
        <w:tc>
          <w:tcPr>
            <w:tcW w:w="1102" w:type="dxa"/>
          </w:tcPr>
          <w:p w14:paraId="05F1F0A0" w14:textId="77777777" w:rsidR="003B168A" w:rsidRPr="008F69BD" w:rsidRDefault="008F69B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111</w:t>
            </w:r>
          </w:p>
        </w:tc>
        <w:tc>
          <w:tcPr>
            <w:tcW w:w="1243" w:type="dxa"/>
          </w:tcPr>
          <w:p w14:paraId="2DA8D476" w14:textId="77777777" w:rsidR="003B168A" w:rsidRDefault="003B168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365" w:type="dxa"/>
          </w:tcPr>
          <w:p w14:paraId="40EB7E65" w14:textId="77777777" w:rsidR="003B168A" w:rsidRPr="008F69BD" w:rsidRDefault="008F69B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right="89"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192.168.100.1</w:t>
            </w:r>
          </w:p>
        </w:tc>
      </w:tr>
      <w:tr w:rsidR="003B168A" w14:paraId="249D3529" w14:textId="77777777">
        <w:tc>
          <w:tcPr>
            <w:tcW w:w="1337" w:type="dxa"/>
          </w:tcPr>
          <w:p w14:paraId="7329A6DE" w14:textId="77777777" w:rsidR="003B168A" w:rsidRDefault="00B62D4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BR-SRV</w:t>
            </w:r>
          </w:p>
        </w:tc>
        <w:tc>
          <w:tcPr>
            <w:tcW w:w="1705" w:type="dxa"/>
          </w:tcPr>
          <w:p w14:paraId="1FF38C69" w14:textId="77777777" w:rsidR="003B168A" w:rsidRDefault="00B62D4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ens18 (to BR-RTR)</w:t>
            </w:r>
          </w:p>
        </w:tc>
        <w:tc>
          <w:tcPr>
            <w:tcW w:w="1716" w:type="dxa"/>
          </w:tcPr>
          <w:p w14:paraId="5D5E5210" w14:textId="77777777" w:rsidR="003B168A" w:rsidRPr="008F69BD" w:rsidRDefault="008F69B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192.168.200.2</w:t>
            </w:r>
          </w:p>
        </w:tc>
        <w:tc>
          <w:tcPr>
            <w:tcW w:w="1103" w:type="dxa"/>
          </w:tcPr>
          <w:p w14:paraId="067F1951" w14:textId="77777777" w:rsidR="003B168A" w:rsidRPr="008F69BD" w:rsidRDefault="008F69B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/28</w:t>
            </w:r>
          </w:p>
        </w:tc>
        <w:tc>
          <w:tcPr>
            <w:tcW w:w="1102" w:type="dxa"/>
          </w:tcPr>
          <w:p w14:paraId="54FAE24F" w14:textId="77777777" w:rsidR="003B168A" w:rsidRDefault="00B62D4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-</w:t>
            </w:r>
          </w:p>
        </w:tc>
        <w:tc>
          <w:tcPr>
            <w:tcW w:w="1243" w:type="dxa"/>
          </w:tcPr>
          <w:p w14:paraId="37C8DF25" w14:textId="77777777" w:rsidR="003B168A" w:rsidRDefault="003B168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365" w:type="dxa"/>
          </w:tcPr>
          <w:p w14:paraId="30255E3E" w14:textId="77777777" w:rsidR="003B168A" w:rsidRPr="008F69BD" w:rsidRDefault="008F69B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right="89"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192.168.200.2</w:t>
            </w:r>
          </w:p>
        </w:tc>
      </w:tr>
      <w:tr w:rsidR="003B168A" w14:paraId="5A57F820" w14:textId="77777777">
        <w:tc>
          <w:tcPr>
            <w:tcW w:w="1337" w:type="dxa"/>
          </w:tcPr>
          <w:p w14:paraId="3E0D280F" w14:textId="77777777" w:rsidR="003B168A" w:rsidRDefault="00B62D4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HQ-CLI</w:t>
            </w:r>
          </w:p>
        </w:tc>
        <w:tc>
          <w:tcPr>
            <w:tcW w:w="1705" w:type="dxa"/>
          </w:tcPr>
          <w:p w14:paraId="19C689D7" w14:textId="77777777" w:rsidR="003B168A" w:rsidRDefault="00B62D4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ens18 (to HQ-RTR)</w:t>
            </w:r>
          </w:p>
        </w:tc>
        <w:tc>
          <w:tcPr>
            <w:tcW w:w="1716" w:type="dxa"/>
          </w:tcPr>
          <w:p w14:paraId="70A2AE08" w14:textId="77777777" w:rsidR="003B168A" w:rsidRPr="008F69BD" w:rsidRDefault="008F69B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192.168.10.2</w:t>
            </w:r>
          </w:p>
        </w:tc>
        <w:tc>
          <w:tcPr>
            <w:tcW w:w="1103" w:type="dxa"/>
          </w:tcPr>
          <w:p w14:paraId="2BFB5A33" w14:textId="77777777" w:rsidR="003B168A" w:rsidRPr="008F69BD" w:rsidRDefault="008F69B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/28</w:t>
            </w:r>
          </w:p>
        </w:tc>
        <w:tc>
          <w:tcPr>
            <w:tcW w:w="1102" w:type="dxa"/>
          </w:tcPr>
          <w:p w14:paraId="64C02294" w14:textId="77777777" w:rsidR="003B168A" w:rsidRPr="008F69BD" w:rsidRDefault="008F69B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211</w:t>
            </w:r>
          </w:p>
        </w:tc>
        <w:tc>
          <w:tcPr>
            <w:tcW w:w="1243" w:type="dxa"/>
          </w:tcPr>
          <w:p w14:paraId="39FB6F9E" w14:textId="77777777" w:rsidR="003B168A" w:rsidRDefault="003B168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365" w:type="dxa"/>
          </w:tcPr>
          <w:p w14:paraId="7DF5D0CB" w14:textId="77777777" w:rsidR="003B168A" w:rsidRPr="008F69BD" w:rsidRDefault="008F69B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right="89"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192.168.10.1</w:t>
            </w:r>
          </w:p>
        </w:tc>
      </w:tr>
    </w:tbl>
    <w:p w14:paraId="7BD6D18B" w14:textId="77777777" w:rsidR="003B168A" w:rsidRDefault="003B168A">
      <w:pPr>
        <w:keepNext/>
        <w:keepLines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bookmarkStart w:id="3" w:name="_heading=h.c9nqep64kxe4" w:colFirst="0" w:colLast="0"/>
      <w:bookmarkEnd w:id="3"/>
    </w:p>
    <w:p w14:paraId="7B31AD3D" w14:textId="77777777" w:rsidR="003B168A" w:rsidRDefault="00B62D43" w:rsidP="00F0682A">
      <w:pPr>
        <w:keepNext/>
        <w:keepLines/>
        <w:pBdr>
          <w:top w:val="nil"/>
          <w:left w:val="nil"/>
          <w:bottom w:val="nil"/>
          <w:right w:val="nil"/>
          <w:between w:val="nil"/>
        </w:pBdr>
        <w:outlineLvl w:val="1"/>
        <w:rPr>
          <w:color w:val="000000"/>
        </w:rPr>
      </w:pPr>
      <w:bookmarkStart w:id="4" w:name="_Toc232440383"/>
      <w:r>
        <w:rPr>
          <w:color w:val="000000"/>
        </w:rPr>
        <w:t>1.2.  Основные сведения о настройке коммутатора и выбора реализации разделения на VLAN.</w:t>
      </w:r>
      <w:bookmarkEnd w:id="4"/>
    </w:p>
    <w:p w14:paraId="3BD00528" w14:textId="77777777" w:rsidR="008F69BD" w:rsidRDefault="009B43ED" w:rsidP="009B43ED">
      <w:pPr>
        <w:ind w:firstLine="0"/>
        <w:jc w:val="center"/>
        <w:rPr>
          <w:lang w:val="en-US"/>
        </w:rPr>
      </w:pPr>
      <w:r w:rsidRPr="009B43ED">
        <w:rPr>
          <w:noProof/>
          <w:lang w:val="en-US"/>
        </w:rPr>
        <w:drawing>
          <wp:inline distT="0" distB="0" distL="0" distR="0" wp14:anchorId="4E486166" wp14:editId="69010D8C">
            <wp:extent cx="5687219" cy="1724266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87219" cy="1724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629D15" w14:textId="77777777" w:rsidR="008F69BD" w:rsidRDefault="008F69BD" w:rsidP="009B43ED">
      <w:pPr>
        <w:ind w:firstLine="0"/>
        <w:jc w:val="center"/>
        <w:rPr>
          <w:lang w:val="en-US"/>
        </w:rPr>
      </w:pPr>
      <w:r>
        <w:rPr>
          <w:lang w:val="ru-RU"/>
        </w:rPr>
        <w:t>Рисунок</w:t>
      </w:r>
      <w:r w:rsidRPr="008F69BD">
        <w:rPr>
          <w:lang w:val="en-US"/>
        </w:rPr>
        <w:t xml:space="preserve"> 1 </w:t>
      </w:r>
      <w:r>
        <w:rPr>
          <w:lang w:val="ru-RU"/>
        </w:rPr>
        <w:t>настройка</w:t>
      </w:r>
      <w:r w:rsidRPr="008F69BD">
        <w:rPr>
          <w:lang w:val="en-US"/>
        </w:rPr>
        <w:t xml:space="preserve"> </w:t>
      </w:r>
      <w:r>
        <w:rPr>
          <w:lang w:val="en-US"/>
        </w:rPr>
        <w:t>VLAN</w:t>
      </w:r>
      <w:r w:rsidRPr="008F69BD">
        <w:rPr>
          <w:lang w:val="en-US"/>
        </w:rPr>
        <w:t xml:space="preserve"> </w:t>
      </w:r>
      <w:r>
        <w:rPr>
          <w:lang w:val="en-US"/>
        </w:rPr>
        <w:t>HQ</w:t>
      </w:r>
      <w:r w:rsidRPr="008F69BD">
        <w:rPr>
          <w:lang w:val="en-US"/>
        </w:rPr>
        <w:t>-</w:t>
      </w:r>
      <w:r>
        <w:rPr>
          <w:lang w:val="en-US"/>
        </w:rPr>
        <w:t>SRV</w:t>
      </w:r>
      <w:r w:rsidRPr="008F69BD">
        <w:rPr>
          <w:lang w:val="en-US"/>
        </w:rPr>
        <w:t xml:space="preserve"> </w:t>
      </w:r>
      <w:r>
        <w:rPr>
          <w:lang w:val="en-US"/>
        </w:rPr>
        <w:t>to HQ-RTR</w:t>
      </w:r>
    </w:p>
    <w:p w14:paraId="00310866" w14:textId="77777777" w:rsidR="006C66E1" w:rsidRDefault="009B43ED" w:rsidP="009B43ED">
      <w:pPr>
        <w:ind w:firstLine="0"/>
        <w:jc w:val="center"/>
        <w:rPr>
          <w:lang w:val="en-US"/>
        </w:rPr>
      </w:pPr>
      <w:r w:rsidRPr="009B43ED">
        <w:rPr>
          <w:noProof/>
          <w:lang w:val="en-US"/>
        </w:rPr>
        <w:drawing>
          <wp:inline distT="0" distB="0" distL="0" distR="0" wp14:anchorId="29978253" wp14:editId="346F60ED">
            <wp:extent cx="5734850" cy="1819529"/>
            <wp:effectExtent l="0" t="0" r="0" b="952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4850" cy="1819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1BD564" w14:textId="77777777" w:rsidR="008F69BD" w:rsidRPr="008F69BD" w:rsidRDefault="008F69BD" w:rsidP="009B43ED">
      <w:pPr>
        <w:ind w:firstLine="0"/>
        <w:jc w:val="center"/>
        <w:rPr>
          <w:lang w:val="ru-RU"/>
        </w:rPr>
      </w:pPr>
      <w:r w:rsidRPr="008F69BD">
        <w:rPr>
          <w:lang w:val="ru-RU"/>
        </w:rPr>
        <w:t xml:space="preserve"> </w:t>
      </w:r>
      <w:r>
        <w:rPr>
          <w:lang w:val="ru-RU"/>
        </w:rPr>
        <w:t>Рисунок 2</w:t>
      </w:r>
      <w:r w:rsidRPr="008F69BD">
        <w:rPr>
          <w:lang w:val="ru-RU"/>
        </w:rPr>
        <w:t xml:space="preserve"> </w:t>
      </w:r>
      <w:r>
        <w:rPr>
          <w:lang w:val="ru-RU"/>
        </w:rPr>
        <w:t>настройка</w:t>
      </w:r>
      <w:r w:rsidRPr="008F69BD">
        <w:rPr>
          <w:lang w:val="ru-RU"/>
        </w:rPr>
        <w:t xml:space="preserve"> </w:t>
      </w:r>
      <w:r>
        <w:rPr>
          <w:lang w:val="en-US"/>
        </w:rPr>
        <w:t>VLAN</w:t>
      </w:r>
      <w:r w:rsidRPr="008F69BD">
        <w:rPr>
          <w:lang w:val="ru-RU"/>
        </w:rPr>
        <w:t xml:space="preserve"> </w:t>
      </w:r>
      <w:r>
        <w:rPr>
          <w:lang w:val="en-US"/>
        </w:rPr>
        <w:t>HQ</w:t>
      </w:r>
      <w:r w:rsidRPr="008F69BD">
        <w:rPr>
          <w:lang w:val="ru-RU"/>
        </w:rPr>
        <w:t>-</w:t>
      </w:r>
      <w:r>
        <w:rPr>
          <w:lang w:val="en-US"/>
        </w:rPr>
        <w:t>CLI</w:t>
      </w:r>
      <w:r w:rsidRPr="008F69BD">
        <w:rPr>
          <w:lang w:val="ru-RU"/>
        </w:rPr>
        <w:t xml:space="preserve"> </w:t>
      </w:r>
      <w:r>
        <w:rPr>
          <w:lang w:val="en-US"/>
        </w:rPr>
        <w:t>to</w:t>
      </w:r>
      <w:r w:rsidRPr="008F69BD">
        <w:rPr>
          <w:lang w:val="ru-RU"/>
        </w:rPr>
        <w:t xml:space="preserve"> </w:t>
      </w:r>
      <w:r>
        <w:rPr>
          <w:lang w:val="en-US"/>
        </w:rPr>
        <w:t>HQ</w:t>
      </w:r>
      <w:r w:rsidRPr="008F69BD">
        <w:rPr>
          <w:lang w:val="ru-RU"/>
        </w:rPr>
        <w:t>-</w:t>
      </w:r>
      <w:r>
        <w:rPr>
          <w:lang w:val="en-US"/>
        </w:rPr>
        <w:t>RTR</w:t>
      </w:r>
      <w:r w:rsidRPr="008F69BD">
        <w:rPr>
          <w:lang w:val="ru-RU"/>
        </w:rPr>
        <w:t xml:space="preserve"> </w:t>
      </w:r>
    </w:p>
    <w:p w14:paraId="6AD66133" w14:textId="77777777" w:rsidR="003B168A" w:rsidRPr="00F0682A" w:rsidRDefault="00B62D43" w:rsidP="00F0682A">
      <w:pPr>
        <w:keepNext/>
        <w:keepLines/>
        <w:pBdr>
          <w:top w:val="nil"/>
          <w:left w:val="nil"/>
          <w:bottom w:val="nil"/>
          <w:right w:val="nil"/>
          <w:between w:val="nil"/>
        </w:pBdr>
        <w:outlineLvl w:val="1"/>
        <w:rPr>
          <w:color w:val="000000"/>
          <w:lang w:val="ru-RU"/>
        </w:rPr>
      </w:pPr>
      <w:bookmarkStart w:id="5" w:name="_heading=h.h6eu6y4jvdgk" w:colFirst="0" w:colLast="0"/>
      <w:bookmarkStart w:id="6" w:name="_Toc232440384"/>
      <w:bookmarkEnd w:id="5"/>
      <w:r>
        <w:rPr>
          <w:color w:val="000000"/>
        </w:rPr>
        <w:lastRenderedPageBreak/>
        <w:t>1.3. Конфигурация IP туннеля между офисами HQ и BR.</w:t>
      </w:r>
      <w:bookmarkEnd w:id="6"/>
    </w:p>
    <w:p w14:paraId="3D5BE421" w14:textId="77777777" w:rsidR="008F69BD" w:rsidRPr="008F69BD" w:rsidRDefault="009B43ED" w:rsidP="009B43ED">
      <w:pPr>
        <w:keepNext/>
        <w:keepLines/>
        <w:pBdr>
          <w:top w:val="nil"/>
          <w:left w:val="nil"/>
          <w:bottom w:val="nil"/>
          <w:right w:val="nil"/>
          <w:between w:val="nil"/>
        </w:pBdr>
        <w:ind w:firstLine="0"/>
        <w:jc w:val="center"/>
        <w:rPr>
          <w:color w:val="000000"/>
          <w:lang w:val="en-US"/>
        </w:rPr>
      </w:pPr>
      <w:r w:rsidRPr="009B43ED">
        <w:rPr>
          <w:noProof/>
          <w:color w:val="000000"/>
          <w:lang w:val="en-US"/>
        </w:rPr>
        <w:drawing>
          <wp:inline distT="0" distB="0" distL="0" distR="0" wp14:anchorId="6807D100" wp14:editId="3AD12884">
            <wp:extent cx="4114800" cy="4086225"/>
            <wp:effectExtent l="0" t="0" r="0" b="952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6825" cy="4088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B908C" w14:textId="77777777" w:rsidR="008F69BD" w:rsidRPr="00F0682A" w:rsidRDefault="008F69BD" w:rsidP="009B43ED">
      <w:pPr>
        <w:ind w:firstLine="0"/>
        <w:jc w:val="center"/>
        <w:rPr>
          <w:lang w:val="ru-RU"/>
        </w:rPr>
      </w:pPr>
      <w:r>
        <w:rPr>
          <w:lang w:val="ru-RU"/>
        </w:rPr>
        <w:t xml:space="preserve">Рисунок 3 Настройка туннеля на </w:t>
      </w:r>
      <w:r>
        <w:rPr>
          <w:lang w:val="en-US"/>
        </w:rPr>
        <w:t>HQ</w:t>
      </w:r>
      <w:r w:rsidRPr="008F69BD">
        <w:rPr>
          <w:lang w:val="ru-RU"/>
        </w:rPr>
        <w:t>-</w:t>
      </w:r>
      <w:r>
        <w:rPr>
          <w:lang w:val="en-US"/>
        </w:rPr>
        <w:t>RTR</w:t>
      </w:r>
    </w:p>
    <w:p w14:paraId="32F4F412" w14:textId="77777777" w:rsidR="008F69BD" w:rsidRDefault="009B43ED" w:rsidP="009B43ED">
      <w:pPr>
        <w:ind w:firstLine="0"/>
        <w:jc w:val="center"/>
        <w:rPr>
          <w:lang w:val="en-US"/>
        </w:rPr>
      </w:pPr>
      <w:r w:rsidRPr="009B43ED">
        <w:rPr>
          <w:noProof/>
          <w:lang w:val="en-US"/>
        </w:rPr>
        <w:drawing>
          <wp:inline distT="0" distB="0" distL="0" distR="0" wp14:anchorId="483261D1" wp14:editId="4FDF5BE0">
            <wp:extent cx="3981450" cy="3867150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84761" cy="3870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42CA1" w14:textId="77777777" w:rsidR="008F69BD" w:rsidRPr="008F69BD" w:rsidRDefault="008F69BD" w:rsidP="009B43ED">
      <w:pPr>
        <w:ind w:firstLine="0"/>
        <w:jc w:val="center"/>
        <w:rPr>
          <w:lang w:val="ru-RU"/>
        </w:rPr>
      </w:pPr>
      <w:r>
        <w:rPr>
          <w:lang w:val="ru-RU"/>
        </w:rPr>
        <w:t xml:space="preserve">Рисунок 4 Настройка туннеля на </w:t>
      </w:r>
      <w:r>
        <w:rPr>
          <w:lang w:val="en-US"/>
        </w:rPr>
        <w:t>BR</w:t>
      </w:r>
      <w:r w:rsidRPr="008F69BD">
        <w:rPr>
          <w:lang w:val="ru-RU"/>
        </w:rPr>
        <w:t>-</w:t>
      </w:r>
      <w:r>
        <w:rPr>
          <w:lang w:val="en-US"/>
        </w:rPr>
        <w:t>RTR</w:t>
      </w:r>
    </w:p>
    <w:p w14:paraId="24711161" w14:textId="77777777" w:rsidR="003B168A" w:rsidRDefault="00B62D43" w:rsidP="00F0682A">
      <w:pPr>
        <w:keepNext/>
        <w:keepLines/>
        <w:pBdr>
          <w:top w:val="nil"/>
          <w:left w:val="nil"/>
          <w:bottom w:val="nil"/>
          <w:right w:val="nil"/>
          <w:between w:val="nil"/>
        </w:pBdr>
        <w:outlineLvl w:val="1"/>
        <w:rPr>
          <w:color w:val="000000"/>
        </w:rPr>
      </w:pPr>
      <w:bookmarkStart w:id="7" w:name="_heading=h.ltqrupituowd" w:colFirst="0" w:colLast="0"/>
      <w:bookmarkStart w:id="8" w:name="_Toc232440385"/>
      <w:bookmarkEnd w:id="7"/>
      <w:r>
        <w:rPr>
          <w:color w:val="000000"/>
        </w:rPr>
        <w:lastRenderedPageBreak/>
        <w:t>1.4. Настройка динамической маршрутизации с использованием протокола Link State.</w:t>
      </w:r>
      <w:bookmarkEnd w:id="8"/>
    </w:p>
    <w:p w14:paraId="20B47781" w14:textId="77777777" w:rsidR="003B168A" w:rsidRDefault="008F69BD" w:rsidP="009B43ED">
      <w:pPr>
        <w:keepNext/>
        <w:keepLines/>
        <w:pBdr>
          <w:top w:val="nil"/>
          <w:left w:val="nil"/>
          <w:bottom w:val="nil"/>
          <w:right w:val="nil"/>
          <w:between w:val="nil"/>
        </w:pBdr>
        <w:ind w:firstLine="0"/>
        <w:jc w:val="center"/>
        <w:rPr>
          <w:color w:val="000000"/>
          <w:lang w:val="en-US"/>
        </w:rPr>
      </w:pPr>
      <w:bookmarkStart w:id="9" w:name="_heading=h.shdm4vvvrbff" w:colFirst="0" w:colLast="0"/>
      <w:bookmarkEnd w:id="9"/>
      <w:r w:rsidRPr="008F69BD">
        <w:rPr>
          <w:noProof/>
          <w:color w:val="000000"/>
          <w:lang w:val="ru-RU"/>
        </w:rPr>
        <w:drawing>
          <wp:inline distT="0" distB="0" distL="0" distR="0" wp14:anchorId="7AE3986D" wp14:editId="085B857D">
            <wp:extent cx="5610844" cy="3762375"/>
            <wp:effectExtent l="0" t="0" r="952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3560" cy="3764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94B5B" w14:textId="77777777" w:rsidR="008F69BD" w:rsidRDefault="008F69BD" w:rsidP="009B43ED">
      <w:pPr>
        <w:keepNext/>
        <w:keepLines/>
        <w:pBdr>
          <w:top w:val="nil"/>
          <w:left w:val="nil"/>
          <w:bottom w:val="nil"/>
          <w:right w:val="nil"/>
          <w:between w:val="nil"/>
        </w:pBdr>
        <w:ind w:firstLine="0"/>
        <w:jc w:val="center"/>
        <w:rPr>
          <w:color w:val="000000"/>
          <w:lang w:val="en-US"/>
        </w:rPr>
      </w:pPr>
      <w:r>
        <w:rPr>
          <w:color w:val="000000"/>
          <w:lang w:val="ru-RU"/>
        </w:rPr>
        <w:t xml:space="preserve">Рисунок 5 Настройка маршрутизации </w:t>
      </w:r>
      <w:r>
        <w:rPr>
          <w:color w:val="000000"/>
          <w:lang w:val="en-US"/>
        </w:rPr>
        <w:t>HQ-RTR</w:t>
      </w:r>
    </w:p>
    <w:p w14:paraId="6AACC470" w14:textId="77777777" w:rsidR="008F69BD" w:rsidRDefault="008F69BD" w:rsidP="009B43ED">
      <w:pPr>
        <w:keepNext/>
        <w:keepLines/>
        <w:pBdr>
          <w:top w:val="nil"/>
          <w:left w:val="nil"/>
          <w:bottom w:val="nil"/>
          <w:right w:val="nil"/>
          <w:between w:val="nil"/>
        </w:pBdr>
        <w:ind w:firstLine="0"/>
        <w:jc w:val="center"/>
        <w:rPr>
          <w:color w:val="000000"/>
          <w:lang w:val="en-US"/>
        </w:rPr>
      </w:pPr>
      <w:r w:rsidRPr="008F69BD">
        <w:rPr>
          <w:noProof/>
          <w:color w:val="000000"/>
          <w:lang w:val="ru-RU"/>
        </w:rPr>
        <w:drawing>
          <wp:inline distT="0" distB="0" distL="0" distR="0" wp14:anchorId="3021699D" wp14:editId="0CDD7FE2">
            <wp:extent cx="5591175" cy="3606652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95394" cy="3609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8E97D" w14:textId="77777777" w:rsidR="008F69BD" w:rsidRPr="00F0682A" w:rsidRDefault="008F69BD" w:rsidP="009B43ED">
      <w:pPr>
        <w:keepNext/>
        <w:keepLines/>
        <w:pBdr>
          <w:top w:val="nil"/>
          <w:left w:val="nil"/>
          <w:bottom w:val="nil"/>
          <w:right w:val="nil"/>
          <w:between w:val="nil"/>
        </w:pBdr>
        <w:ind w:firstLine="0"/>
        <w:jc w:val="center"/>
        <w:rPr>
          <w:color w:val="000000"/>
          <w:lang w:val="ru-RU"/>
        </w:rPr>
      </w:pPr>
      <w:r>
        <w:rPr>
          <w:color w:val="000000"/>
          <w:lang w:val="ru-RU"/>
        </w:rPr>
        <w:t xml:space="preserve">Рисунок 6 Настройка маршрутизации </w:t>
      </w:r>
      <w:r>
        <w:rPr>
          <w:color w:val="000000"/>
          <w:lang w:val="en-US"/>
        </w:rPr>
        <w:t>BR</w:t>
      </w:r>
      <w:r w:rsidRPr="00F0682A">
        <w:rPr>
          <w:color w:val="000000"/>
          <w:lang w:val="ru-RU"/>
        </w:rPr>
        <w:t>-</w:t>
      </w:r>
      <w:r>
        <w:rPr>
          <w:color w:val="000000"/>
          <w:lang w:val="en-US"/>
        </w:rPr>
        <w:t>RTR</w:t>
      </w:r>
    </w:p>
    <w:p w14:paraId="682209FE" w14:textId="77777777" w:rsidR="008F69BD" w:rsidRPr="00F0682A" w:rsidRDefault="008F69BD">
      <w:pPr>
        <w:keepNext/>
        <w:keepLines/>
        <w:pBdr>
          <w:top w:val="nil"/>
          <w:left w:val="nil"/>
          <w:bottom w:val="nil"/>
          <w:right w:val="nil"/>
          <w:between w:val="nil"/>
        </w:pBdr>
        <w:rPr>
          <w:color w:val="000000"/>
          <w:lang w:val="ru-RU"/>
        </w:rPr>
      </w:pPr>
    </w:p>
    <w:p w14:paraId="7CE64E35" w14:textId="77777777" w:rsidR="003B168A" w:rsidRDefault="00B62D43" w:rsidP="00F0682A">
      <w:pPr>
        <w:keepNext/>
        <w:keepLines/>
        <w:pBdr>
          <w:top w:val="nil"/>
          <w:left w:val="nil"/>
          <w:bottom w:val="nil"/>
          <w:right w:val="nil"/>
          <w:between w:val="nil"/>
        </w:pBdr>
        <w:outlineLvl w:val="1"/>
        <w:rPr>
          <w:color w:val="000000"/>
        </w:rPr>
      </w:pPr>
      <w:bookmarkStart w:id="10" w:name="_Toc232440386"/>
      <w:r>
        <w:rPr>
          <w:color w:val="000000"/>
        </w:rPr>
        <w:lastRenderedPageBreak/>
        <w:t>1.5. Настройка протокола динамической конфигурации хостов.</w:t>
      </w:r>
      <w:bookmarkEnd w:id="10"/>
    </w:p>
    <w:p w14:paraId="2A533301" w14:textId="77777777" w:rsidR="008F69BD" w:rsidRDefault="008F69BD" w:rsidP="008F69BD">
      <w:pPr>
        <w:ind w:firstLine="0"/>
        <w:jc w:val="center"/>
        <w:rPr>
          <w:lang w:val="en-US"/>
        </w:rPr>
      </w:pPr>
      <w:bookmarkStart w:id="11" w:name="_heading=h.kfmosekrpq7p" w:colFirst="0" w:colLast="0"/>
      <w:bookmarkEnd w:id="11"/>
      <w:r w:rsidRPr="008F69BD">
        <w:rPr>
          <w:noProof/>
          <w:lang w:val="ru-RU"/>
        </w:rPr>
        <w:drawing>
          <wp:inline distT="0" distB="0" distL="0" distR="0" wp14:anchorId="7D3567F5" wp14:editId="04E21E50">
            <wp:extent cx="4915586" cy="1448002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15586" cy="1448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868A1" w14:textId="77777777" w:rsidR="003B168A" w:rsidRDefault="008F69BD" w:rsidP="008F69BD">
      <w:pPr>
        <w:ind w:firstLine="0"/>
        <w:jc w:val="center"/>
        <w:rPr>
          <w:b/>
        </w:rPr>
      </w:pPr>
      <w:r>
        <w:rPr>
          <w:lang w:val="ru-RU"/>
        </w:rPr>
        <w:t xml:space="preserve">Рисунок 7 Настройка </w:t>
      </w:r>
      <w:r>
        <w:rPr>
          <w:lang w:val="en-US"/>
        </w:rPr>
        <w:t>DHCP</w:t>
      </w:r>
      <w:r w:rsidR="00B62D43">
        <w:br w:type="page"/>
      </w:r>
    </w:p>
    <w:p w14:paraId="0D32DC55" w14:textId="77777777" w:rsidR="003B168A" w:rsidRDefault="00B62D43" w:rsidP="00F0682A">
      <w:pPr>
        <w:keepNext/>
        <w:keepLines/>
        <w:pBdr>
          <w:top w:val="nil"/>
          <w:left w:val="nil"/>
          <w:bottom w:val="nil"/>
          <w:right w:val="nil"/>
          <w:between w:val="nil"/>
        </w:pBdr>
        <w:jc w:val="center"/>
        <w:outlineLvl w:val="0"/>
        <w:rPr>
          <w:b/>
          <w:color w:val="000000"/>
        </w:rPr>
      </w:pPr>
      <w:bookmarkStart w:id="12" w:name="_heading=h.gitrzg8iyqsi" w:colFirst="0" w:colLast="0"/>
      <w:bookmarkStart w:id="13" w:name="_Toc232440387"/>
      <w:bookmarkEnd w:id="12"/>
      <w:r>
        <w:rPr>
          <w:b/>
          <w:color w:val="000000"/>
        </w:rPr>
        <w:lastRenderedPageBreak/>
        <w:t>МОДУЛЬ 2</w:t>
      </w:r>
      <w:bookmarkEnd w:id="13"/>
    </w:p>
    <w:p w14:paraId="733B554F" w14:textId="77777777" w:rsidR="003B168A" w:rsidRPr="009B43ED" w:rsidRDefault="00B62D43" w:rsidP="00F0682A">
      <w:pPr>
        <w:keepNext/>
        <w:keepLines/>
        <w:pBdr>
          <w:top w:val="nil"/>
          <w:left w:val="nil"/>
          <w:bottom w:val="nil"/>
          <w:right w:val="nil"/>
          <w:between w:val="nil"/>
        </w:pBdr>
        <w:ind w:firstLine="709"/>
        <w:outlineLvl w:val="1"/>
        <w:rPr>
          <w:color w:val="000000"/>
          <w:lang w:val="ru-RU"/>
        </w:rPr>
      </w:pPr>
      <w:bookmarkStart w:id="14" w:name="_heading=h.fbqp26rfvllt" w:colFirst="0" w:colLast="0"/>
      <w:bookmarkStart w:id="15" w:name="_Toc232440388"/>
      <w:bookmarkEnd w:id="14"/>
      <w:r>
        <w:rPr>
          <w:color w:val="000000"/>
        </w:rPr>
        <w:t>2.1. Конфигурация сервера сетевой файловой системы (NFS) на HQ-SRV</w:t>
      </w:r>
      <w:bookmarkEnd w:id="15"/>
    </w:p>
    <w:p w14:paraId="4644ACE3" w14:textId="77777777" w:rsidR="008F69BD" w:rsidRDefault="008F69BD" w:rsidP="00F0682A">
      <w:pPr>
        <w:ind w:firstLine="0"/>
        <w:jc w:val="center"/>
        <w:rPr>
          <w:color w:val="000000"/>
          <w:lang w:val="ru-RU"/>
        </w:rPr>
      </w:pPr>
      <w:r w:rsidRPr="008F69BD">
        <w:rPr>
          <w:noProof/>
          <w:color w:val="000000"/>
          <w:lang w:val="ru-RU"/>
        </w:rPr>
        <w:drawing>
          <wp:inline distT="0" distB="0" distL="0" distR="0" wp14:anchorId="4DA1BD22" wp14:editId="50E19199">
            <wp:extent cx="6243871" cy="1742536"/>
            <wp:effectExtent l="0" t="0" r="508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249820" cy="1744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16" w:name="_heading=h.ithtizn6nrin" w:colFirst="0" w:colLast="0"/>
      <w:bookmarkEnd w:id="16"/>
      <w:r>
        <w:rPr>
          <w:color w:val="000000"/>
          <w:lang w:val="ru-RU"/>
        </w:rPr>
        <w:t>Рисунок 8 Настройка сервера сетевой файловой системы</w:t>
      </w:r>
    </w:p>
    <w:p w14:paraId="53A95D9A" w14:textId="77777777" w:rsidR="008F69BD" w:rsidRDefault="00B62D43" w:rsidP="00F0682A">
      <w:pPr>
        <w:ind w:firstLine="0"/>
        <w:outlineLvl w:val="1"/>
        <w:rPr>
          <w:color w:val="000000"/>
          <w:lang w:val="ru-RU"/>
        </w:rPr>
      </w:pPr>
      <w:bookmarkStart w:id="17" w:name="_Toc232440389"/>
      <w:r>
        <w:rPr>
          <w:color w:val="000000"/>
        </w:rPr>
        <w:t>2.2. Веб приложение на сервере HQ-SRV</w:t>
      </w:r>
      <w:bookmarkStart w:id="18" w:name="_heading=h.qyam6u6mqh6p" w:colFirst="0" w:colLast="0"/>
      <w:bookmarkEnd w:id="17"/>
      <w:bookmarkEnd w:id="18"/>
    </w:p>
    <w:p w14:paraId="2378AE52" w14:textId="77777777" w:rsidR="008F69BD" w:rsidRPr="008F69BD" w:rsidRDefault="008F69BD" w:rsidP="008F69BD">
      <w:pPr>
        <w:ind w:firstLine="0"/>
        <w:jc w:val="center"/>
        <w:rPr>
          <w:color w:val="000000"/>
          <w:lang w:val="ru-RU"/>
        </w:rPr>
      </w:pPr>
      <w:r w:rsidRPr="008F69BD">
        <w:rPr>
          <w:noProof/>
          <w:color w:val="000000"/>
          <w:lang w:val="ru-RU"/>
        </w:rPr>
        <w:drawing>
          <wp:inline distT="0" distB="0" distL="0" distR="0" wp14:anchorId="5A592316" wp14:editId="28A3E36D">
            <wp:extent cx="5940425" cy="862646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62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F69BD">
        <w:rPr>
          <w:noProof/>
          <w:color w:val="000000"/>
          <w:lang w:val="ru-RU"/>
        </w:rPr>
        <w:drawing>
          <wp:inline distT="0" distB="0" distL="0" distR="0" wp14:anchorId="32589DAC" wp14:editId="0CA5977E">
            <wp:extent cx="5947257" cy="782727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00132" cy="789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lang w:val="ru-RU"/>
        </w:rPr>
        <w:t>Рисунок 9 Настройка веб сервера</w:t>
      </w:r>
    </w:p>
    <w:p w14:paraId="67C43D4E" w14:textId="77777777" w:rsidR="003B168A" w:rsidRDefault="00B62D43" w:rsidP="00F0682A">
      <w:pPr>
        <w:keepNext/>
        <w:keepLines/>
        <w:pBdr>
          <w:top w:val="nil"/>
          <w:left w:val="nil"/>
          <w:bottom w:val="nil"/>
          <w:right w:val="nil"/>
          <w:between w:val="nil"/>
        </w:pBdr>
        <w:outlineLvl w:val="1"/>
        <w:rPr>
          <w:color w:val="000000"/>
        </w:rPr>
      </w:pPr>
      <w:bookmarkStart w:id="19" w:name="_Toc232440390"/>
      <w:r>
        <w:rPr>
          <w:color w:val="000000"/>
        </w:rPr>
        <w:lastRenderedPageBreak/>
        <w:t>2.3. Установка приложения Яндекс Браузер на HQ-CLI</w:t>
      </w:r>
      <w:bookmarkEnd w:id="19"/>
    </w:p>
    <w:p w14:paraId="6E70B80B" w14:textId="77777777" w:rsidR="008F69BD" w:rsidRDefault="008F69BD" w:rsidP="009B43ED">
      <w:pPr>
        <w:ind w:firstLine="0"/>
        <w:rPr>
          <w:lang w:val="ru-RU"/>
        </w:rPr>
      </w:pPr>
      <w:r w:rsidRPr="008F69BD">
        <w:rPr>
          <w:noProof/>
          <w:lang w:val="ru-RU"/>
        </w:rPr>
        <w:drawing>
          <wp:inline distT="0" distB="0" distL="0" distR="0" wp14:anchorId="47B1859B" wp14:editId="005F5411">
            <wp:extent cx="4913299" cy="3867150"/>
            <wp:effectExtent l="0" t="0" r="190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913694" cy="38674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16E9C" w14:textId="77777777" w:rsidR="008F69BD" w:rsidRPr="008F69BD" w:rsidRDefault="008F69BD" w:rsidP="009B43ED">
      <w:pPr>
        <w:ind w:firstLine="0"/>
        <w:jc w:val="center"/>
        <w:rPr>
          <w:lang w:val="ru-RU"/>
        </w:rPr>
      </w:pPr>
      <w:r>
        <w:rPr>
          <w:lang w:val="ru-RU"/>
        </w:rPr>
        <w:t>Рисунок 10 Установка Яндекс Браузера</w:t>
      </w:r>
    </w:p>
    <w:p w14:paraId="500D572C" w14:textId="77777777" w:rsidR="008F69BD" w:rsidRDefault="008F69BD">
      <w:pPr>
        <w:rPr>
          <w:b/>
          <w:color w:val="000000"/>
        </w:rPr>
      </w:pPr>
      <w:bookmarkStart w:id="20" w:name="_heading=h.teqeukcq59lo" w:colFirst="0" w:colLast="0"/>
      <w:bookmarkEnd w:id="20"/>
      <w:r>
        <w:rPr>
          <w:b/>
          <w:color w:val="000000"/>
        </w:rPr>
        <w:br w:type="page"/>
      </w:r>
    </w:p>
    <w:p w14:paraId="2AD6209B" w14:textId="77777777" w:rsidR="003B168A" w:rsidRDefault="00B62D43" w:rsidP="00F0682A">
      <w:pPr>
        <w:keepNext/>
        <w:keepLines/>
        <w:pBdr>
          <w:top w:val="nil"/>
          <w:left w:val="nil"/>
          <w:bottom w:val="nil"/>
          <w:right w:val="nil"/>
          <w:between w:val="nil"/>
        </w:pBdr>
        <w:jc w:val="center"/>
        <w:outlineLvl w:val="0"/>
        <w:rPr>
          <w:b/>
          <w:color w:val="000000"/>
        </w:rPr>
      </w:pPr>
      <w:bookmarkStart w:id="21" w:name="_Toc232440391"/>
      <w:r>
        <w:rPr>
          <w:b/>
          <w:color w:val="000000"/>
        </w:rPr>
        <w:lastRenderedPageBreak/>
        <w:t>МОДУЛЬ 3</w:t>
      </w:r>
      <w:bookmarkEnd w:id="21"/>
    </w:p>
    <w:p w14:paraId="73ADAA2E" w14:textId="77777777" w:rsidR="003B168A" w:rsidRDefault="00B62D43" w:rsidP="00F0682A">
      <w:pPr>
        <w:keepNext/>
        <w:keepLines/>
        <w:pBdr>
          <w:top w:val="nil"/>
          <w:left w:val="nil"/>
          <w:bottom w:val="nil"/>
          <w:right w:val="nil"/>
          <w:between w:val="nil"/>
        </w:pBdr>
        <w:outlineLvl w:val="1"/>
        <w:rPr>
          <w:color w:val="000000"/>
        </w:rPr>
      </w:pPr>
      <w:bookmarkStart w:id="22" w:name="_heading=h.92190y3bsekw" w:colFirst="0" w:colLast="0"/>
      <w:bookmarkStart w:id="23" w:name="_Toc232440392"/>
      <w:bookmarkEnd w:id="22"/>
      <w:r>
        <w:rPr>
          <w:color w:val="000000"/>
        </w:rPr>
        <w:t>3.1. Настройка защищенного туннеля между HQ-RTR и BR-RTR</w:t>
      </w:r>
      <w:bookmarkEnd w:id="23"/>
    </w:p>
    <w:p w14:paraId="686698AD" w14:textId="77777777" w:rsidR="008F69BD" w:rsidRPr="008F69BD" w:rsidRDefault="008F69BD">
      <w:pPr>
        <w:rPr>
          <w:lang w:val="ru-RU"/>
        </w:rPr>
      </w:pPr>
      <w:r>
        <w:rPr>
          <w:lang w:val="ru-RU"/>
        </w:rPr>
        <w:t xml:space="preserve">В качестве реализации защищенного туннеля был выбран </w:t>
      </w:r>
      <w:r>
        <w:rPr>
          <w:lang w:val="en-US"/>
        </w:rPr>
        <w:t>strongswan</w:t>
      </w:r>
      <w:r w:rsidRPr="008F69BD">
        <w:rPr>
          <w:lang w:val="ru-RU"/>
        </w:rPr>
        <w:t xml:space="preserve"> </w:t>
      </w:r>
      <w:r>
        <w:rPr>
          <w:lang w:val="ru-RU"/>
        </w:rPr>
        <w:t xml:space="preserve">на базе протокола </w:t>
      </w:r>
      <w:r>
        <w:rPr>
          <w:lang w:val="en-US"/>
        </w:rPr>
        <w:t>ipsec</w:t>
      </w:r>
      <w:r>
        <w:rPr>
          <w:lang w:val="ru-RU"/>
        </w:rPr>
        <w:t xml:space="preserve">. </w:t>
      </w:r>
      <w:r w:rsidRPr="008F69BD">
        <w:rPr>
          <w:lang w:val="ru-RU"/>
        </w:rPr>
        <w:t>Он был выбран по тем причинам, что является свободным и открытым программным обеспечением, поддерживает современные криптографические алгоритмы и протокол IPsec, обеспечивает высокий уровень защиты передаваемых данных, обладает хорошей совместимостью с различными операционными системами и сетевым оборудованием, а также предоставляет гибкие возможности настройки и администрир</w:t>
      </w:r>
      <w:r>
        <w:rPr>
          <w:lang w:val="ru-RU"/>
        </w:rPr>
        <w:t>ования защищённых VPN-туннелей.</w:t>
      </w:r>
    </w:p>
    <w:p w14:paraId="42FC0954" w14:textId="77777777" w:rsidR="008F69BD" w:rsidRDefault="009B43ED" w:rsidP="009B43ED">
      <w:pPr>
        <w:ind w:firstLine="0"/>
        <w:jc w:val="center"/>
        <w:rPr>
          <w:lang w:val="ru-RU"/>
        </w:rPr>
      </w:pPr>
      <w:r w:rsidRPr="009B43ED">
        <w:rPr>
          <w:noProof/>
          <w:lang w:val="ru-RU"/>
        </w:rPr>
        <w:drawing>
          <wp:inline distT="0" distB="0" distL="0" distR="0" wp14:anchorId="182BAED7" wp14:editId="3148E28D">
            <wp:extent cx="5086350" cy="4647482"/>
            <wp:effectExtent l="0" t="0" r="0" b="127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85052" cy="4646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EA53E" w14:textId="77777777" w:rsidR="008F69BD" w:rsidRDefault="008F69BD" w:rsidP="009B43ED">
      <w:pPr>
        <w:ind w:firstLine="0"/>
        <w:jc w:val="center"/>
        <w:rPr>
          <w:lang w:val="ru-RU"/>
        </w:rPr>
      </w:pPr>
      <w:r>
        <w:rPr>
          <w:lang w:val="ru-RU"/>
        </w:rPr>
        <w:t xml:space="preserve">Рисунок 11 Настройка защищенного туннеля на </w:t>
      </w:r>
      <w:r>
        <w:rPr>
          <w:lang w:val="en-US"/>
        </w:rPr>
        <w:t>HQ</w:t>
      </w:r>
      <w:r w:rsidRPr="008F69BD">
        <w:rPr>
          <w:lang w:val="ru-RU"/>
        </w:rPr>
        <w:t>-</w:t>
      </w:r>
      <w:r>
        <w:rPr>
          <w:lang w:val="en-US"/>
        </w:rPr>
        <w:t>RTR</w:t>
      </w:r>
    </w:p>
    <w:p w14:paraId="1916318A" w14:textId="77777777" w:rsidR="008F69BD" w:rsidRPr="008F69BD" w:rsidRDefault="009B43ED" w:rsidP="009B43ED">
      <w:pPr>
        <w:ind w:firstLine="0"/>
        <w:jc w:val="center"/>
        <w:rPr>
          <w:lang w:val="ru-RU"/>
        </w:rPr>
      </w:pPr>
      <w:r w:rsidRPr="009B43ED">
        <w:rPr>
          <w:noProof/>
          <w:lang w:val="ru-RU"/>
        </w:rPr>
        <w:lastRenderedPageBreak/>
        <w:drawing>
          <wp:inline distT="0" distB="0" distL="0" distR="0" wp14:anchorId="2CAAAEB9" wp14:editId="07ECFC6C">
            <wp:extent cx="4991100" cy="4608873"/>
            <wp:effectExtent l="0" t="0" r="0" b="127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990279" cy="4608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731D6" w14:textId="77777777" w:rsidR="003B168A" w:rsidRPr="008F69BD" w:rsidRDefault="008F69BD" w:rsidP="009B43ED">
      <w:pPr>
        <w:keepNext/>
        <w:keepLines/>
        <w:pBdr>
          <w:top w:val="nil"/>
          <w:left w:val="nil"/>
          <w:bottom w:val="nil"/>
          <w:right w:val="nil"/>
          <w:between w:val="nil"/>
        </w:pBdr>
        <w:ind w:firstLine="0"/>
        <w:jc w:val="center"/>
        <w:rPr>
          <w:color w:val="000000"/>
          <w:lang w:val="ru-RU"/>
        </w:rPr>
      </w:pPr>
      <w:bookmarkStart w:id="24" w:name="_heading=h.x0vx6qxcl3yv" w:colFirst="0" w:colLast="0"/>
      <w:bookmarkEnd w:id="24"/>
      <w:r>
        <w:rPr>
          <w:color w:val="000000"/>
          <w:lang w:val="ru-RU"/>
        </w:rPr>
        <w:t xml:space="preserve">Рисунок 12 Настройка защищенного туннеля на </w:t>
      </w:r>
      <w:r>
        <w:rPr>
          <w:color w:val="000000"/>
          <w:lang w:val="en-US"/>
        </w:rPr>
        <w:t>BR</w:t>
      </w:r>
      <w:r w:rsidRPr="008F69BD">
        <w:rPr>
          <w:color w:val="000000"/>
          <w:lang w:val="ru-RU"/>
        </w:rPr>
        <w:t>-</w:t>
      </w:r>
      <w:r>
        <w:rPr>
          <w:color w:val="000000"/>
          <w:lang w:val="en-US"/>
        </w:rPr>
        <w:t>RTR</w:t>
      </w:r>
    </w:p>
    <w:p w14:paraId="0EBF82C9" w14:textId="77777777" w:rsidR="003B168A" w:rsidRDefault="00B62D43" w:rsidP="00F0682A">
      <w:pPr>
        <w:keepNext/>
        <w:keepLines/>
        <w:pBdr>
          <w:top w:val="nil"/>
          <w:left w:val="nil"/>
          <w:bottom w:val="nil"/>
          <w:right w:val="nil"/>
          <w:between w:val="nil"/>
        </w:pBdr>
        <w:outlineLvl w:val="1"/>
        <w:rPr>
          <w:color w:val="000000"/>
        </w:rPr>
      </w:pPr>
      <w:bookmarkStart w:id="25" w:name="_heading=h.11o7s4lwftwv" w:colFirst="0" w:colLast="0"/>
      <w:bookmarkStart w:id="26" w:name="_Toc232440393"/>
      <w:bookmarkEnd w:id="25"/>
      <w:r>
        <w:rPr>
          <w:color w:val="000000"/>
        </w:rPr>
        <w:t>3.2. Мониторинг устройств с помощью открытого программного обеспечения</w:t>
      </w:r>
      <w:bookmarkEnd w:id="26"/>
    </w:p>
    <w:p w14:paraId="64091AA8" w14:textId="77777777" w:rsidR="003B168A" w:rsidRPr="00F0682A" w:rsidRDefault="00B62D43">
      <w:pPr>
        <w:rPr>
          <w:lang w:val="ru-RU"/>
        </w:rPr>
      </w:pPr>
      <w:r>
        <w:t>Скриншоты (Выбор программного обеспечения, основание выбора и основные параметры с указанием порта, на котором работает мониторинг, отметьте в отчёте)</w:t>
      </w:r>
    </w:p>
    <w:p w14:paraId="4C507D5E" w14:textId="77777777" w:rsidR="003B168A" w:rsidRPr="009B43ED" w:rsidRDefault="008F69BD">
      <w:pPr>
        <w:rPr>
          <w:lang w:val="ru-RU"/>
        </w:rPr>
      </w:pPr>
      <w:r>
        <w:rPr>
          <w:lang w:val="ru-RU"/>
        </w:rPr>
        <w:t xml:space="preserve">В качестве реализации средства мониторинга сети был выбран </w:t>
      </w:r>
      <w:r>
        <w:rPr>
          <w:lang w:val="en-US"/>
        </w:rPr>
        <w:t>zabbix</w:t>
      </w:r>
      <w:r w:rsidRPr="008F69BD">
        <w:rPr>
          <w:lang w:val="ru-RU"/>
        </w:rPr>
        <w:t xml:space="preserve">. Он был выбран по тем причинам, что предоставляет широкие возможности для централизованного мониторинга серверов, сетевого оборудования и сервисов, позволяет в режиме реального времени отслеживать состояние элементов информационной инфраструктуры, своевременно выявлять сбои и отклонения в работе системы, а также формировать уведомления о возникающих инцидентах. </w:t>
      </w:r>
    </w:p>
    <w:p w14:paraId="46E64CED" w14:textId="77777777" w:rsidR="006C66E1" w:rsidRDefault="006C66E1" w:rsidP="009B43ED">
      <w:pPr>
        <w:ind w:firstLine="0"/>
        <w:rPr>
          <w:color w:val="000000"/>
          <w:lang w:val="en-US"/>
        </w:rPr>
      </w:pPr>
      <w:r w:rsidRPr="006C66E1">
        <w:rPr>
          <w:noProof/>
          <w:color w:val="000000"/>
          <w:lang w:val="ru-RU"/>
        </w:rPr>
        <w:lastRenderedPageBreak/>
        <w:drawing>
          <wp:inline distT="0" distB="0" distL="0" distR="0" wp14:anchorId="5762DAAE" wp14:editId="7FC746AC">
            <wp:extent cx="5363323" cy="5792008"/>
            <wp:effectExtent l="0" t="0" r="889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63323" cy="5792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1E868" w14:textId="77777777" w:rsidR="006C66E1" w:rsidRDefault="006C66E1" w:rsidP="009B43ED">
      <w:pPr>
        <w:ind w:firstLine="0"/>
        <w:jc w:val="center"/>
        <w:rPr>
          <w:color w:val="000000"/>
          <w:lang w:val="en-US"/>
        </w:rPr>
      </w:pPr>
      <w:r>
        <w:rPr>
          <w:color w:val="000000"/>
          <w:lang w:val="ru-RU"/>
        </w:rPr>
        <w:t xml:space="preserve">Рисунок 13 Основные параметра </w:t>
      </w:r>
      <w:r>
        <w:rPr>
          <w:color w:val="000000"/>
          <w:lang w:val="en-US"/>
        </w:rPr>
        <w:t>zabbix</w:t>
      </w:r>
    </w:p>
    <w:p w14:paraId="0BDD9C20" w14:textId="77777777" w:rsidR="006C66E1" w:rsidRDefault="006C66E1" w:rsidP="009B43ED">
      <w:pPr>
        <w:ind w:firstLine="0"/>
        <w:jc w:val="center"/>
        <w:rPr>
          <w:color w:val="000000"/>
          <w:lang w:val="en-US"/>
        </w:rPr>
      </w:pPr>
      <w:r w:rsidRPr="006C66E1">
        <w:rPr>
          <w:noProof/>
          <w:color w:val="000000"/>
          <w:lang w:val="ru-RU"/>
        </w:rPr>
        <w:drawing>
          <wp:inline distT="0" distB="0" distL="0" distR="0" wp14:anchorId="651C3CC4" wp14:editId="07541C33">
            <wp:extent cx="3893621" cy="1743075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894165" cy="1743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B2FE5" w14:textId="77777777" w:rsidR="006C66E1" w:rsidRPr="006C66E1" w:rsidRDefault="006C66E1" w:rsidP="009B43ED">
      <w:pPr>
        <w:ind w:firstLine="0"/>
        <w:jc w:val="center"/>
        <w:rPr>
          <w:color w:val="000000"/>
          <w:lang w:val="en-US"/>
        </w:rPr>
      </w:pPr>
      <w:r>
        <w:rPr>
          <w:color w:val="000000"/>
          <w:lang w:val="ru-RU"/>
        </w:rPr>
        <w:t xml:space="preserve">Рисунок 14 порт работы </w:t>
      </w:r>
      <w:r>
        <w:rPr>
          <w:color w:val="000000"/>
          <w:lang w:val="en-US"/>
        </w:rPr>
        <w:t>zabbix</w:t>
      </w:r>
    </w:p>
    <w:sectPr w:rsidR="006C66E1" w:rsidRPr="006C66E1">
      <w:footerReference w:type="even" r:id="rId23"/>
      <w:footerReference w:type="default" r:id="rId24"/>
      <w:footerReference w:type="first" r:id="rId25"/>
      <w:pgSz w:w="11906" w:h="16838"/>
      <w:pgMar w:top="1134" w:right="850" w:bottom="1134" w:left="1701" w:header="0" w:footer="709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74BCD9" w14:textId="77777777" w:rsidR="00BA0524" w:rsidRDefault="00BA0524">
      <w:pPr>
        <w:spacing w:line="240" w:lineRule="auto"/>
      </w:pPr>
      <w:r>
        <w:separator/>
      </w:r>
    </w:p>
  </w:endnote>
  <w:endnote w:type="continuationSeparator" w:id="0">
    <w:p w14:paraId="440A5F37" w14:textId="77777777" w:rsidR="00BA0524" w:rsidRDefault="00BA052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Sans">
    <w:altName w:val="Calibri"/>
    <w:charset w:val="CC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97E6E5" w14:textId="77777777" w:rsidR="003B168A" w:rsidRDefault="003B168A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59A874" w14:textId="77777777" w:rsidR="003B168A" w:rsidRDefault="00B62D43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line="240" w:lineRule="auto"/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9B43ED">
      <w:rPr>
        <w:noProof/>
        <w:color w:val="000000"/>
      </w:rPr>
      <w:t>9</w:t>
    </w:r>
    <w:r>
      <w:rPr>
        <w:color w:val="000000"/>
      </w:rPr>
      <w:fldChar w:fldCharType="end"/>
    </w:r>
  </w:p>
  <w:p w14:paraId="7EA02ABA" w14:textId="77777777" w:rsidR="003B168A" w:rsidRDefault="003B168A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line="240" w:lineRule="auto"/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6DD6E0" w14:textId="77777777" w:rsidR="003B168A" w:rsidRDefault="003B168A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FEB11E" w14:textId="77777777" w:rsidR="00BA0524" w:rsidRDefault="00BA0524">
      <w:pPr>
        <w:spacing w:line="240" w:lineRule="auto"/>
      </w:pPr>
      <w:r>
        <w:separator/>
      </w:r>
    </w:p>
  </w:footnote>
  <w:footnote w:type="continuationSeparator" w:id="0">
    <w:p w14:paraId="55C6CBD1" w14:textId="77777777" w:rsidR="00BA0524" w:rsidRDefault="00BA0524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B168A"/>
    <w:rsid w:val="00013DA2"/>
    <w:rsid w:val="00210DCC"/>
    <w:rsid w:val="002F7AF4"/>
    <w:rsid w:val="003B168A"/>
    <w:rsid w:val="0050198B"/>
    <w:rsid w:val="005345C5"/>
    <w:rsid w:val="006C66E1"/>
    <w:rsid w:val="0084127D"/>
    <w:rsid w:val="0085087C"/>
    <w:rsid w:val="008F69BD"/>
    <w:rsid w:val="009B43ED"/>
    <w:rsid w:val="00A62528"/>
    <w:rsid w:val="00B62D43"/>
    <w:rsid w:val="00BA0524"/>
    <w:rsid w:val="00F068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6F5EF3"/>
  <w15:docId w15:val="{272ED45A-94F1-44C0-B89E-2112F29820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lang w:val="ru" w:eastAsia="ru-RU" w:bidi="ar-SA"/>
      </w:rPr>
    </w:rPrDefault>
    <w:pPrDefault>
      <w:pPr>
        <w:spacing w:line="360" w:lineRule="auto"/>
        <w:ind w:firstLine="567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80"/>
      <w:outlineLvl w:val="0"/>
    </w:pPr>
    <w:rPr>
      <w:rFonts w:ascii="Cambria" w:eastAsia="Cambria" w:hAnsi="Cambria" w:cs="Cambria"/>
      <w:b/>
      <w:color w:val="366091"/>
    </w:rPr>
  </w:style>
  <w:style w:type="paragraph" w:styleId="2">
    <w:name w:val="heading 2"/>
    <w:basedOn w:val="a"/>
    <w:next w:val="a"/>
    <w:pPr>
      <w:keepNext/>
      <w:keepLines/>
      <w:spacing w:before="200"/>
      <w:outlineLvl w:val="1"/>
    </w:pPr>
    <w:rPr>
      <w:rFonts w:ascii="Cambria" w:eastAsia="Cambria" w:hAnsi="Cambria" w:cs="Cambria"/>
      <w:b/>
      <w:color w:val="4F81BD"/>
      <w:sz w:val="26"/>
      <w:szCs w:val="26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sz w:val="72"/>
      <w:szCs w:val="72"/>
    </w:rPr>
  </w:style>
  <w:style w:type="character" w:customStyle="1" w:styleId="a4">
    <w:name w:val="Верхний колонтитул Знак"/>
    <w:basedOn w:val="a0"/>
    <w:link w:val="a5"/>
    <w:uiPriority w:val="99"/>
    <w:qFormat/>
    <w:rsid w:val="00C94510"/>
    <w:rPr>
      <w:rFonts w:ascii="Times New Roman" w:hAnsi="Times New Roman"/>
      <w:kern w:val="2"/>
      <w:sz w:val="28"/>
      <w:szCs w:val="24"/>
    </w:rPr>
  </w:style>
  <w:style w:type="character" w:customStyle="1" w:styleId="a6">
    <w:name w:val="Нижний колонтитул Знак"/>
    <w:basedOn w:val="a0"/>
    <w:link w:val="a7"/>
    <w:uiPriority w:val="99"/>
    <w:qFormat/>
    <w:rsid w:val="00C94510"/>
    <w:rPr>
      <w:rFonts w:ascii="Times New Roman" w:hAnsi="Times New Roman"/>
      <w:kern w:val="2"/>
      <w:sz w:val="28"/>
      <w:szCs w:val="24"/>
    </w:rPr>
  </w:style>
  <w:style w:type="character" w:customStyle="1" w:styleId="10">
    <w:name w:val="Заголовок 1 Знак"/>
    <w:basedOn w:val="a0"/>
    <w:uiPriority w:val="9"/>
    <w:qFormat/>
    <w:rsid w:val="00402A71"/>
    <w:rPr>
      <w:rFonts w:asciiTheme="majorHAnsi" w:eastAsiaTheme="majorEastAsia" w:hAnsiTheme="majorHAnsi" w:cstheme="majorBidi"/>
      <w:b/>
      <w:bCs/>
      <w:color w:val="365F91" w:themeColor="accent1" w:themeShade="BF"/>
      <w:kern w:val="2"/>
      <w:sz w:val="28"/>
      <w:szCs w:val="28"/>
    </w:rPr>
  </w:style>
  <w:style w:type="character" w:customStyle="1" w:styleId="20">
    <w:name w:val="Заголовок 2 Знак"/>
    <w:basedOn w:val="a0"/>
    <w:uiPriority w:val="9"/>
    <w:qFormat/>
    <w:rsid w:val="00402A71"/>
    <w:rPr>
      <w:rFonts w:asciiTheme="majorHAnsi" w:eastAsiaTheme="majorEastAsia" w:hAnsiTheme="majorHAnsi" w:cstheme="majorBidi"/>
      <w:b/>
      <w:bCs/>
      <w:color w:val="4F81BD" w:themeColor="accent1"/>
      <w:kern w:val="2"/>
      <w:sz w:val="26"/>
      <w:szCs w:val="26"/>
    </w:rPr>
  </w:style>
  <w:style w:type="character" w:customStyle="1" w:styleId="11">
    <w:name w:val="Стиль1 Знак"/>
    <w:basedOn w:val="10"/>
    <w:link w:val="12"/>
    <w:qFormat/>
    <w:rsid w:val="00402A71"/>
    <w:rPr>
      <w:rFonts w:ascii="Times New Roman" w:eastAsiaTheme="majorEastAsia" w:hAnsi="Times New Roman" w:cs="Times New Roman"/>
      <w:b/>
      <w:bCs/>
      <w:color w:val="365F91" w:themeColor="accent1" w:themeShade="BF"/>
      <w:kern w:val="2"/>
      <w:sz w:val="28"/>
      <w:szCs w:val="28"/>
    </w:rPr>
  </w:style>
  <w:style w:type="character" w:customStyle="1" w:styleId="21">
    <w:name w:val="Стиль2 Знак"/>
    <w:basedOn w:val="20"/>
    <w:link w:val="22"/>
    <w:qFormat/>
    <w:rsid w:val="00402A71"/>
    <w:rPr>
      <w:rFonts w:ascii="Times New Roman" w:eastAsiaTheme="majorEastAsia" w:hAnsi="Times New Roman" w:cs="Times New Roman"/>
      <w:b w:val="0"/>
      <w:bCs/>
      <w:color w:val="4F81BD" w:themeColor="accent1"/>
      <w:kern w:val="2"/>
      <w:sz w:val="28"/>
      <w:szCs w:val="26"/>
    </w:rPr>
  </w:style>
  <w:style w:type="character" w:customStyle="1" w:styleId="a8">
    <w:name w:val="Текст выноски Знак"/>
    <w:basedOn w:val="a0"/>
    <w:link w:val="a9"/>
    <w:uiPriority w:val="99"/>
    <w:semiHidden/>
    <w:qFormat/>
    <w:rsid w:val="00E94261"/>
    <w:rPr>
      <w:rFonts w:ascii="Tahoma" w:hAnsi="Tahoma" w:cs="Tahoma"/>
      <w:kern w:val="2"/>
      <w:sz w:val="16"/>
      <w:szCs w:val="16"/>
    </w:rPr>
  </w:style>
  <w:style w:type="character" w:styleId="aa">
    <w:name w:val="Hyperlink"/>
    <w:basedOn w:val="a0"/>
    <w:uiPriority w:val="99"/>
    <w:unhideWhenUsed/>
    <w:rsid w:val="00E94261"/>
    <w:rPr>
      <w:color w:val="0000FF" w:themeColor="hyperlink"/>
      <w:u w:val="single"/>
    </w:rPr>
  </w:style>
  <w:style w:type="character" w:customStyle="1" w:styleId="IndexLink">
    <w:name w:val="Index Link"/>
    <w:qFormat/>
  </w:style>
  <w:style w:type="character" w:styleId="ab">
    <w:name w:val="Strong"/>
    <w:qFormat/>
    <w:rPr>
      <w:b/>
      <w:bCs/>
    </w:rPr>
  </w:style>
  <w:style w:type="paragraph" w:customStyle="1" w:styleId="Heading">
    <w:name w:val="Heading"/>
    <w:next w:val="ac"/>
    <w:qFormat/>
    <w:pPr>
      <w:keepNext/>
      <w:spacing w:before="240" w:after="120"/>
    </w:pPr>
    <w:rPr>
      <w:rFonts w:ascii="Liberation Sans" w:eastAsia="Microsoft YaHei" w:hAnsi="Liberation Sans" w:cs="Arial"/>
    </w:rPr>
  </w:style>
  <w:style w:type="paragraph" w:styleId="ac">
    <w:name w:val="Body Text"/>
    <w:pPr>
      <w:spacing w:after="140" w:line="276" w:lineRule="auto"/>
    </w:pPr>
  </w:style>
  <w:style w:type="paragraph" w:styleId="ad">
    <w:name w:val="List"/>
    <w:basedOn w:val="ac"/>
    <w:rPr>
      <w:rFonts w:cs="Arial"/>
    </w:rPr>
  </w:style>
  <w:style w:type="paragraph" w:styleId="ae">
    <w:name w:val="caption"/>
    <w:qFormat/>
    <w:pPr>
      <w:suppressLineNumbers/>
      <w:spacing w:before="120" w:after="120"/>
    </w:pPr>
    <w:rPr>
      <w:rFonts w:cs="Arial"/>
      <w:i/>
      <w:iCs/>
      <w:sz w:val="24"/>
    </w:rPr>
  </w:style>
  <w:style w:type="paragraph" w:customStyle="1" w:styleId="Index">
    <w:name w:val="Index"/>
    <w:qFormat/>
    <w:pPr>
      <w:suppressLineNumbers/>
    </w:pPr>
    <w:rPr>
      <w:rFonts w:cs="Arial"/>
    </w:rPr>
  </w:style>
  <w:style w:type="paragraph" w:customStyle="1" w:styleId="min-w-0">
    <w:name w:val="min-w-0"/>
    <w:qFormat/>
    <w:rsid w:val="0093544B"/>
    <w:pPr>
      <w:spacing w:beforeAutospacing="1" w:afterAutospacing="1" w:line="240" w:lineRule="auto"/>
    </w:pPr>
    <w:rPr>
      <w:sz w:val="24"/>
    </w:rPr>
  </w:style>
  <w:style w:type="paragraph" w:customStyle="1" w:styleId="HeaderandFooter">
    <w:name w:val="Header and Footer"/>
    <w:qFormat/>
  </w:style>
  <w:style w:type="paragraph" w:styleId="a5">
    <w:name w:val="header"/>
    <w:link w:val="a4"/>
    <w:uiPriority w:val="99"/>
    <w:unhideWhenUsed/>
    <w:rsid w:val="00C94510"/>
    <w:pPr>
      <w:tabs>
        <w:tab w:val="center" w:pos="4677"/>
        <w:tab w:val="right" w:pos="9355"/>
      </w:tabs>
      <w:spacing w:line="240" w:lineRule="auto"/>
    </w:pPr>
  </w:style>
  <w:style w:type="paragraph" w:styleId="a7">
    <w:name w:val="footer"/>
    <w:link w:val="a6"/>
    <w:uiPriority w:val="99"/>
    <w:unhideWhenUsed/>
    <w:rsid w:val="00C94510"/>
    <w:pPr>
      <w:tabs>
        <w:tab w:val="center" w:pos="4677"/>
        <w:tab w:val="right" w:pos="9355"/>
      </w:tabs>
      <w:spacing w:line="240" w:lineRule="auto"/>
    </w:pPr>
  </w:style>
  <w:style w:type="paragraph" w:customStyle="1" w:styleId="12">
    <w:name w:val="Стиль1"/>
    <w:link w:val="11"/>
    <w:qFormat/>
    <w:rsid w:val="00402A71"/>
    <w:pPr>
      <w:jc w:val="center"/>
    </w:pPr>
  </w:style>
  <w:style w:type="paragraph" w:customStyle="1" w:styleId="22">
    <w:name w:val="Стиль2"/>
    <w:link w:val="21"/>
    <w:qFormat/>
    <w:rsid w:val="00402A71"/>
    <w:pPr>
      <w:jc w:val="left"/>
    </w:pPr>
  </w:style>
  <w:style w:type="paragraph" w:styleId="af">
    <w:name w:val="index heading"/>
    <w:basedOn w:val="Heading"/>
  </w:style>
  <w:style w:type="paragraph" w:styleId="af0">
    <w:name w:val="TOC Heading"/>
    <w:uiPriority w:val="39"/>
    <w:unhideWhenUsed/>
    <w:qFormat/>
    <w:rsid w:val="00E94261"/>
    <w:pPr>
      <w:spacing w:line="276" w:lineRule="auto"/>
      <w:ind w:firstLine="0"/>
      <w:jc w:val="left"/>
    </w:pPr>
  </w:style>
  <w:style w:type="paragraph" w:styleId="23">
    <w:name w:val="toc 2"/>
    <w:autoRedefine/>
    <w:uiPriority w:val="39"/>
    <w:unhideWhenUsed/>
    <w:qFormat/>
    <w:rsid w:val="00E94261"/>
    <w:pPr>
      <w:spacing w:after="100" w:line="276" w:lineRule="auto"/>
      <w:ind w:left="220" w:firstLine="0"/>
      <w:jc w:val="left"/>
    </w:pPr>
    <w:rPr>
      <w:rFonts w:asciiTheme="minorHAnsi" w:eastAsiaTheme="minorEastAsia" w:hAnsiTheme="minorHAnsi"/>
      <w:sz w:val="22"/>
      <w:szCs w:val="22"/>
    </w:rPr>
  </w:style>
  <w:style w:type="paragraph" w:styleId="13">
    <w:name w:val="toc 1"/>
    <w:autoRedefine/>
    <w:uiPriority w:val="39"/>
    <w:unhideWhenUsed/>
    <w:qFormat/>
    <w:rsid w:val="00E94261"/>
    <w:pPr>
      <w:spacing w:after="100" w:line="276" w:lineRule="auto"/>
      <w:ind w:firstLine="0"/>
      <w:jc w:val="left"/>
    </w:pPr>
    <w:rPr>
      <w:rFonts w:asciiTheme="minorHAnsi" w:eastAsiaTheme="minorEastAsia" w:hAnsiTheme="minorHAnsi"/>
      <w:sz w:val="22"/>
      <w:szCs w:val="22"/>
    </w:rPr>
  </w:style>
  <w:style w:type="paragraph" w:styleId="30">
    <w:name w:val="toc 3"/>
    <w:autoRedefine/>
    <w:uiPriority w:val="39"/>
    <w:semiHidden/>
    <w:unhideWhenUsed/>
    <w:qFormat/>
    <w:rsid w:val="00E94261"/>
    <w:pPr>
      <w:spacing w:after="100" w:line="276" w:lineRule="auto"/>
      <w:ind w:left="440" w:firstLine="0"/>
      <w:jc w:val="left"/>
    </w:pPr>
    <w:rPr>
      <w:rFonts w:asciiTheme="minorHAnsi" w:eastAsiaTheme="minorEastAsia" w:hAnsiTheme="minorHAnsi"/>
      <w:sz w:val="22"/>
      <w:szCs w:val="22"/>
    </w:rPr>
  </w:style>
  <w:style w:type="paragraph" w:styleId="a9">
    <w:name w:val="Balloon Text"/>
    <w:link w:val="a8"/>
    <w:uiPriority w:val="99"/>
    <w:semiHidden/>
    <w:unhideWhenUsed/>
    <w:qFormat/>
    <w:rsid w:val="00E94261"/>
    <w:pPr>
      <w:spacing w:line="240" w:lineRule="auto"/>
    </w:pPr>
    <w:rPr>
      <w:rFonts w:ascii="Tahoma" w:hAnsi="Tahoma" w:cs="Tahoma"/>
      <w:sz w:val="16"/>
      <w:szCs w:val="16"/>
    </w:rPr>
  </w:style>
  <w:style w:type="paragraph" w:customStyle="1" w:styleId="FrameContentsuser">
    <w:name w:val="Frame Contents (user)"/>
    <w:qFormat/>
  </w:style>
  <w:style w:type="paragraph" w:customStyle="1" w:styleId="TableContents">
    <w:name w:val="Table Contents"/>
    <w:qFormat/>
    <w:pPr>
      <w:widowControl w:val="0"/>
      <w:suppressLineNumbers/>
    </w:pPr>
  </w:style>
  <w:style w:type="table" w:styleId="af1">
    <w:name w:val="Table Grid"/>
    <w:basedOn w:val="a1"/>
    <w:uiPriority w:val="39"/>
    <w:rsid w:val="00C9451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2">
    <w:name w:val="Normal (Web)"/>
    <w:uiPriority w:val="99"/>
    <w:semiHidden/>
    <w:unhideWhenUsed/>
    <w:rsid w:val="007D4587"/>
    <w:pPr>
      <w:spacing w:before="100" w:beforeAutospacing="1" w:after="100" w:afterAutospacing="1" w:line="240" w:lineRule="auto"/>
      <w:ind w:firstLine="0"/>
      <w:jc w:val="left"/>
    </w:pPr>
    <w:rPr>
      <w:sz w:val="24"/>
    </w:rPr>
  </w:style>
  <w:style w:type="paragraph" w:styleId="af3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f4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af5">
    <w:name w:val="List Paragraph"/>
    <w:basedOn w:val="a"/>
    <w:uiPriority w:val="34"/>
    <w:qFormat/>
    <w:rsid w:val="002F7AF4"/>
    <w:pPr>
      <w:spacing w:after="200" w:line="276" w:lineRule="auto"/>
      <w:ind w:left="720" w:firstLine="0"/>
      <w:contextualSpacing/>
      <w:jc w:val="left"/>
    </w:pPr>
    <w:rPr>
      <w:rFonts w:asciiTheme="minorHAnsi" w:eastAsiaTheme="minorHAnsi" w:hAnsiTheme="minorHAnsi" w:cstheme="minorBidi"/>
      <w:sz w:val="22"/>
      <w:szCs w:val="22"/>
      <w:lang w:val="ru-RU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248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810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qWHGFhzFKBdDgdGqMDypiuy0LcA==">CgMxLjAyDmguOGZyM3Y0dG9vejhnMg5oLmV1dGp0bzhibGVrNzIOaC5jOW5xZXA2NGt4ZTQyDmguaDZldTZ5NGp2ZGdrMg5oLmx0cXJ1cGl0dW93ZDIOaC5zaGRtNHZ2dnJiZmYyDmgua2Ztb3Nla3JwcTdwMg5oLmdpdHJ6ZzhpeXFzaTIOaC5mYnFwMjZyZnZsbHQyDmguaXRodGl6bjZucmluMg5oLnF5YW02dTZtcWg2cDIOaC50ZXFldWtjcTU5bG8yDmguOTIxOTB5M2JzZWt3Mg5oLngwdng2cXhjbDN5djIOaC4xMW83czRsd2Z0d3Y4AHIhMVl2UVA3dzlRdENYRTd1bmcxb3hsaXJDclpjMzU0Tncx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73D6B838-1AA7-4562-9CAC-FAE212A13D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</TotalTime>
  <Pages>1</Pages>
  <Words>729</Words>
  <Characters>4158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пк</dc:creator>
  <cp:lastModifiedBy>Dimas .</cp:lastModifiedBy>
  <cp:revision>10</cp:revision>
  <dcterms:created xsi:type="dcterms:W3CDTF">2025-04-04T09:12:00Z</dcterms:created>
  <dcterms:modified xsi:type="dcterms:W3CDTF">2026-06-15T15:04:00Z</dcterms:modified>
</cp:coreProperties>
</file>