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5C798" w14:textId="77777777" w:rsidR="00C0546E" w:rsidRDefault="00C0546E"/>
    <w:p w14:paraId="4C375B8A" w14:textId="5B9407C0" w:rsidR="00B92C5F" w:rsidRDefault="00B92C5F">
      <w:r>
        <w:t xml:space="preserve">Assignment </w:t>
      </w:r>
      <w:proofErr w:type="gramStart"/>
      <w:r>
        <w:t>1:-</w:t>
      </w:r>
      <w:proofErr w:type="gramEnd"/>
      <w:r>
        <w:t xml:space="preserve"> Shirish Patel</w:t>
      </w:r>
    </w:p>
    <w:tbl>
      <w:tblPr>
        <w:tblStyle w:val="TableGrid"/>
        <w:tblW w:w="11199" w:type="dxa"/>
        <w:tblInd w:w="-856" w:type="dxa"/>
        <w:tblLook w:val="04A0" w:firstRow="1" w:lastRow="0" w:firstColumn="1" w:lastColumn="0" w:noHBand="0" w:noVBand="1"/>
      </w:tblPr>
      <w:tblGrid>
        <w:gridCol w:w="11199"/>
      </w:tblGrid>
      <w:tr w:rsidR="00B92C5F" w14:paraId="7C65BC05" w14:textId="77777777" w:rsidTr="00B92C5F">
        <w:tc>
          <w:tcPr>
            <w:tcW w:w="11199" w:type="dxa"/>
            <w:shd w:val="clear" w:color="auto" w:fill="86BC25" w:themeFill="accent1"/>
          </w:tcPr>
          <w:p w14:paraId="63818F5D" w14:textId="450AABF5" w:rsidR="00B92C5F" w:rsidRDefault="00B92C5F">
            <w:r w:rsidRPr="00CD3051">
              <w:rPr>
                <w:b/>
                <w:bCs/>
              </w:rPr>
              <w:t>1. Data Loading and Inspection</w:t>
            </w:r>
          </w:p>
        </w:tc>
      </w:tr>
      <w:tr w:rsidR="00B92C5F" w14:paraId="07247787" w14:textId="77777777" w:rsidTr="00B92C5F">
        <w:tc>
          <w:tcPr>
            <w:tcW w:w="11199" w:type="dxa"/>
          </w:tcPr>
          <w:p w14:paraId="65EB18D4" w14:textId="778A6DE7" w:rsidR="00B92C5F" w:rsidRPr="00B92C5F" w:rsidRDefault="00B92C5F">
            <w:pPr>
              <w:rPr>
                <w:b/>
                <w:bCs/>
              </w:rPr>
            </w:pPr>
            <w:r w:rsidRPr="00B92C5F">
              <w:rPr>
                <w:b/>
                <w:bCs/>
              </w:rPr>
              <w:t xml:space="preserve">- Load the sales, customer, and product datasets into Pandas </w:t>
            </w:r>
            <w:proofErr w:type="spellStart"/>
            <w:r w:rsidRPr="00B92C5F">
              <w:rPr>
                <w:b/>
                <w:bCs/>
              </w:rPr>
              <w:t>DataFrames</w:t>
            </w:r>
            <w:proofErr w:type="spellEnd"/>
          </w:p>
        </w:tc>
      </w:tr>
      <w:tr w:rsidR="00B92C5F" w14:paraId="29CDC627" w14:textId="77777777" w:rsidTr="00B92C5F">
        <w:tc>
          <w:tcPr>
            <w:tcW w:w="11199" w:type="dxa"/>
          </w:tcPr>
          <w:p w14:paraId="4570B9F5" w14:textId="77777777" w:rsidR="00B92C5F" w:rsidRDefault="00B92C5F">
            <w:proofErr w:type="spellStart"/>
            <w:r w:rsidRPr="00B92C5F">
              <w:t>df</w:t>
            </w:r>
            <w:proofErr w:type="spellEnd"/>
            <w:r w:rsidRPr="00B92C5F">
              <w:t xml:space="preserve"> = </w:t>
            </w:r>
            <w:proofErr w:type="gramStart"/>
            <w:r w:rsidRPr="00B92C5F">
              <w:t>pd.read</w:t>
            </w:r>
            <w:proofErr w:type="gramEnd"/>
            <w:r w:rsidRPr="00B92C5F">
              <w:t>_csv(r'C:\Users\shiripatel\Desktop\PBA_Assignment\sales_data_sample.csv', encoding='latin1')</w:t>
            </w:r>
          </w:p>
          <w:p w14:paraId="1D0A28D9" w14:textId="33FB608F" w:rsidR="00B92C5F" w:rsidRPr="00B92C5F" w:rsidRDefault="00B92C5F">
            <w:pPr>
              <w:rPr>
                <w:i/>
                <w:iCs/>
              </w:rPr>
            </w:pPr>
            <w:r w:rsidRPr="00B92C5F">
              <w:rPr>
                <w:i/>
                <w:iCs/>
                <w:sz w:val="18"/>
                <w:szCs w:val="18"/>
              </w:rPr>
              <w:t>Note: -</w:t>
            </w:r>
            <w:r w:rsidRPr="00B92C5F">
              <w:rPr>
                <w:i/>
                <w:iCs/>
                <w:sz w:val="18"/>
                <w:szCs w:val="18"/>
              </w:rPr>
              <w:t xml:space="preserve"> Used latin1 as it was giving encoding error while reading the file</w:t>
            </w:r>
          </w:p>
        </w:tc>
      </w:tr>
      <w:tr w:rsidR="00B92C5F" w14:paraId="2EC02160" w14:textId="77777777" w:rsidTr="00B92C5F">
        <w:tc>
          <w:tcPr>
            <w:tcW w:w="11199" w:type="dxa"/>
          </w:tcPr>
          <w:p w14:paraId="56379E48" w14:textId="543F69AE" w:rsidR="00B92C5F" w:rsidRDefault="00B92C5F">
            <w:r>
              <w:rPr>
                <w:noProof/>
                <w14:ligatures w14:val="standardContextual"/>
              </w:rPr>
              <w:drawing>
                <wp:inline distT="0" distB="0" distL="0" distR="0" wp14:anchorId="1FC615A6" wp14:editId="0D394831">
                  <wp:extent cx="5943600" cy="385191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5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C5F" w14:paraId="280FB6FA" w14:textId="77777777" w:rsidTr="00B92C5F">
        <w:tc>
          <w:tcPr>
            <w:tcW w:w="11199" w:type="dxa"/>
          </w:tcPr>
          <w:p w14:paraId="1BCD24F6" w14:textId="69490C90" w:rsidR="00B92C5F" w:rsidRPr="00B92C5F" w:rsidRDefault="00B92C5F">
            <w:pPr>
              <w:rPr>
                <w:b/>
                <w:bCs/>
              </w:rPr>
            </w:pPr>
            <w:r w:rsidRPr="00B92C5F">
              <w:rPr>
                <w:b/>
                <w:bCs/>
              </w:rPr>
              <w:t xml:space="preserve">   - Inspect the data for missing values, inconsistencies, and outliers.</w:t>
            </w:r>
          </w:p>
        </w:tc>
      </w:tr>
      <w:tr w:rsidR="00B92C5F" w14:paraId="4A888C02" w14:textId="77777777" w:rsidTr="00B92C5F">
        <w:tc>
          <w:tcPr>
            <w:tcW w:w="11199" w:type="dxa"/>
          </w:tcPr>
          <w:p w14:paraId="7DEB64D7" w14:textId="53782704" w:rsidR="00B92C5F" w:rsidRDefault="0013336A">
            <w:proofErr w:type="spellStart"/>
            <w:proofErr w:type="gramStart"/>
            <w:r w:rsidRPr="0013336A">
              <w:t>df.isnull</w:t>
            </w:r>
            <w:proofErr w:type="spellEnd"/>
            <w:proofErr w:type="gramEnd"/>
            <w:r w:rsidRPr="0013336A">
              <w:t>().sum()</w:t>
            </w:r>
          </w:p>
        </w:tc>
      </w:tr>
      <w:tr w:rsidR="00B92C5F" w14:paraId="2B7B4236" w14:textId="77777777" w:rsidTr="00B92C5F">
        <w:tc>
          <w:tcPr>
            <w:tcW w:w="11199" w:type="dxa"/>
          </w:tcPr>
          <w:p w14:paraId="3FAEA84C" w14:textId="77777777" w:rsidR="00B92C5F" w:rsidRDefault="0013336A">
            <w:r>
              <w:t>Null values</w:t>
            </w:r>
          </w:p>
          <w:p w14:paraId="5C549572" w14:textId="77777777" w:rsidR="0013336A" w:rsidRDefault="0013336A"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3240725B" wp14:editId="6D6FCC85">
                  <wp:extent cx="5943600" cy="2604135"/>
                  <wp:effectExtent l="0" t="0" r="0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04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7004F6" w14:textId="29A94266" w:rsidR="00681DBD" w:rsidRDefault="00681DBD">
            <w:r>
              <w:rPr>
                <w:noProof/>
                <w14:ligatures w14:val="standardContextual"/>
              </w:rPr>
              <w:drawing>
                <wp:inline distT="0" distB="0" distL="0" distR="0" wp14:anchorId="5D651A58" wp14:editId="0AB09344">
                  <wp:extent cx="5943600" cy="356806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6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C5F" w14:paraId="6C7156A9" w14:textId="77777777" w:rsidTr="00B92C5F">
        <w:tc>
          <w:tcPr>
            <w:tcW w:w="11199" w:type="dxa"/>
          </w:tcPr>
          <w:p w14:paraId="211B015C" w14:textId="77777777" w:rsidR="00B92C5F" w:rsidRDefault="00444040">
            <w:pPr>
              <w:rPr>
                <w:color w:val="FF0000"/>
              </w:rPr>
            </w:pPr>
            <w:r w:rsidRPr="00444040">
              <w:rPr>
                <w:color w:val="FF0000"/>
              </w:rPr>
              <w:lastRenderedPageBreak/>
              <w:t xml:space="preserve">Address line 2, State and Territory have more than 50% of values as </w:t>
            </w:r>
            <w:proofErr w:type="spellStart"/>
            <w:r w:rsidRPr="00444040">
              <w:rPr>
                <w:color w:val="FF0000"/>
              </w:rPr>
              <w:t>NaN</w:t>
            </w:r>
            <w:proofErr w:type="spellEnd"/>
            <w:r w:rsidRPr="00444040">
              <w:rPr>
                <w:color w:val="FF0000"/>
              </w:rPr>
              <w:t xml:space="preserve"> </w:t>
            </w:r>
          </w:p>
          <w:p w14:paraId="492AA4B0" w14:textId="77777777" w:rsidR="00444040" w:rsidRDefault="00444040"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7EFB91C8" wp14:editId="141499B9">
                  <wp:extent cx="5943600" cy="3115945"/>
                  <wp:effectExtent l="0" t="0" r="0" b="825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15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A7DA60" w14:textId="1DF18DDF" w:rsidR="00776EEE" w:rsidRDefault="00776EEE">
            <w:r>
              <w:rPr>
                <w:noProof/>
                <w14:ligatures w14:val="standardContextual"/>
              </w:rPr>
              <w:drawing>
                <wp:inline distT="0" distB="0" distL="0" distR="0" wp14:anchorId="56DC7528" wp14:editId="628774DE">
                  <wp:extent cx="5943600" cy="1840865"/>
                  <wp:effectExtent l="0" t="0" r="0" b="69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4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EEE" w14:paraId="58582CDF" w14:textId="77777777" w:rsidTr="00776EEE">
        <w:tc>
          <w:tcPr>
            <w:tcW w:w="11199" w:type="dxa"/>
            <w:shd w:val="clear" w:color="auto" w:fill="92D050"/>
          </w:tcPr>
          <w:p w14:paraId="3EE7A956" w14:textId="5F8E6318" w:rsidR="00776EEE" w:rsidRPr="00444040" w:rsidRDefault="00776EEE">
            <w:pPr>
              <w:rPr>
                <w:color w:val="FF0000"/>
              </w:rPr>
            </w:pPr>
            <w:r w:rsidRPr="00CD3051">
              <w:rPr>
                <w:b/>
                <w:bCs/>
              </w:rPr>
              <w:lastRenderedPageBreak/>
              <w:t>2. Object</w:t>
            </w:r>
            <w:r w:rsidRPr="00776EEE">
              <w:rPr>
                <w:b/>
                <w:bCs/>
                <w:shd w:val="clear" w:color="auto" w:fill="92D050"/>
              </w:rPr>
              <w:t>-Oriented Programming (OOP)</w:t>
            </w:r>
            <w:r w:rsidRPr="00CD3051">
              <w:rPr>
                <w:b/>
                <w:bCs/>
              </w:rPr>
              <w:t xml:space="preserve"> Implementation</w:t>
            </w:r>
          </w:p>
        </w:tc>
      </w:tr>
      <w:tr w:rsidR="00776EEE" w14:paraId="40D7B47B" w14:textId="77777777" w:rsidTr="00B92C5F">
        <w:tc>
          <w:tcPr>
            <w:tcW w:w="11199" w:type="dxa"/>
          </w:tcPr>
          <w:p w14:paraId="0D8D2390" w14:textId="77777777" w:rsidR="00776EEE" w:rsidRDefault="00776EEE">
            <w:r>
              <w:t xml:space="preserve">- Define classes for Customer, Product, and </w:t>
            </w:r>
            <w:proofErr w:type="spellStart"/>
            <w:r>
              <w:t>SalesTransaction</w:t>
            </w:r>
            <w:proofErr w:type="spellEnd"/>
          </w:p>
          <w:p w14:paraId="4C993AA6" w14:textId="77777777" w:rsidR="009057A3" w:rsidRDefault="009057A3">
            <w:r>
              <w:t>- Implement constructors and destructors for these classes.</w:t>
            </w:r>
          </w:p>
          <w:p w14:paraId="242F2CD5" w14:textId="1C6F2E83" w:rsidR="001D28B8" w:rsidRPr="00444040" w:rsidRDefault="001D28B8">
            <w:pPr>
              <w:rPr>
                <w:color w:val="FF0000"/>
              </w:rPr>
            </w:pPr>
            <w:r>
              <w:t xml:space="preserve">  - Demonstrate inheritance by creating a subclass for a specific type of customer (e.g., </w:t>
            </w:r>
            <w:proofErr w:type="spellStart"/>
            <w:r>
              <w:t>VIPCustomer</w:t>
            </w:r>
            <w:proofErr w:type="spellEnd"/>
            <w:r>
              <w:t>) that inherits from the Customer class.</w:t>
            </w:r>
          </w:p>
        </w:tc>
      </w:tr>
      <w:tr w:rsidR="00776EEE" w14:paraId="59D27F39" w14:textId="77777777" w:rsidTr="00B92C5F">
        <w:tc>
          <w:tcPr>
            <w:tcW w:w="11199" w:type="dxa"/>
          </w:tcPr>
          <w:p w14:paraId="3DA499CA" w14:textId="77777777" w:rsidR="00776EEE" w:rsidRDefault="009057A3">
            <w:pPr>
              <w:rPr>
                <w:color w:val="FF0000"/>
              </w:rPr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49D719B4" wp14:editId="5C01E049">
                  <wp:extent cx="5943600" cy="278638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8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1FEDA0" w14:textId="77777777" w:rsidR="009057A3" w:rsidRDefault="009057A3">
            <w:pPr>
              <w:rPr>
                <w:color w:val="FF0000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4AD08FB" wp14:editId="7D3E270C">
                  <wp:extent cx="5943600" cy="2682875"/>
                  <wp:effectExtent l="0" t="0" r="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8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F352E1" w14:textId="77777777" w:rsidR="009057A3" w:rsidRDefault="009057A3">
            <w:pPr>
              <w:rPr>
                <w:color w:val="FF0000"/>
              </w:rPr>
            </w:pPr>
            <w:r>
              <w:rPr>
                <w:color w:val="FF0000"/>
              </w:rPr>
              <w:t>With Delete/ Destructor function</w:t>
            </w:r>
          </w:p>
          <w:p w14:paraId="77120820" w14:textId="77777777" w:rsidR="004A30F0" w:rsidRDefault="004A30F0">
            <w:pPr>
              <w:rPr>
                <w:color w:val="FF0000"/>
              </w:rPr>
            </w:pPr>
          </w:p>
          <w:p w14:paraId="30905E46" w14:textId="46A999CC" w:rsidR="009057A3" w:rsidRDefault="004A30F0">
            <w:pPr>
              <w:rPr>
                <w:color w:val="FF0000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03D2059" wp14:editId="640EB9B1">
                  <wp:extent cx="5943600" cy="126111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61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340B23" w14:textId="1892F7BF" w:rsidR="002B4547" w:rsidRDefault="002B4547">
            <w:pPr>
              <w:rPr>
                <w:color w:val="FF0000"/>
              </w:rPr>
            </w:pPr>
            <w:r>
              <w:lastRenderedPageBreak/>
              <w:t xml:space="preserve">   </w:t>
            </w:r>
            <w:r w:rsidRPr="002B4547">
              <w:rPr>
                <w:color w:val="FF0000"/>
              </w:rPr>
              <w:t xml:space="preserve">- Demonstrate inheritance by creating a subclass for a specific type of customer (e.g., </w:t>
            </w:r>
            <w:proofErr w:type="spellStart"/>
            <w:r w:rsidRPr="002B4547">
              <w:rPr>
                <w:color w:val="FF0000"/>
              </w:rPr>
              <w:t>VIPCustomer</w:t>
            </w:r>
            <w:proofErr w:type="spellEnd"/>
            <w:r w:rsidRPr="002B4547">
              <w:rPr>
                <w:color w:val="FF0000"/>
              </w:rPr>
              <w:t>) that inherits from the Customer class.</w:t>
            </w:r>
          </w:p>
          <w:p w14:paraId="5F62F2B4" w14:textId="0239BACC" w:rsidR="002B4547" w:rsidRDefault="002B4547">
            <w:pPr>
              <w:rPr>
                <w:color w:val="FF0000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BBFCA18" wp14:editId="07B8FE73">
                  <wp:extent cx="5943600" cy="2417445"/>
                  <wp:effectExtent l="0" t="0" r="0" b="190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17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E7486F" w14:textId="51A23650" w:rsidR="009057A3" w:rsidRPr="00444040" w:rsidRDefault="009057A3">
            <w:pPr>
              <w:rPr>
                <w:color w:val="FF0000"/>
              </w:rPr>
            </w:pPr>
          </w:p>
        </w:tc>
      </w:tr>
      <w:tr w:rsidR="00776EEE" w14:paraId="4F2687C1" w14:textId="77777777" w:rsidTr="00EF3D31">
        <w:tc>
          <w:tcPr>
            <w:tcW w:w="11199" w:type="dxa"/>
            <w:shd w:val="clear" w:color="auto" w:fill="92D050"/>
          </w:tcPr>
          <w:p w14:paraId="7B6790AF" w14:textId="570A714E" w:rsidR="00776EEE" w:rsidRPr="00444040" w:rsidRDefault="00EF3D31">
            <w:pPr>
              <w:rPr>
                <w:color w:val="FF0000"/>
              </w:rPr>
            </w:pPr>
            <w:r w:rsidRPr="00CD3051">
              <w:rPr>
                <w:b/>
                <w:bCs/>
              </w:rPr>
              <w:lastRenderedPageBreak/>
              <w:t>3. Data Cleaning and Transformation</w:t>
            </w:r>
          </w:p>
        </w:tc>
      </w:tr>
      <w:tr w:rsidR="00776EEE" w14:paraId="0789EF04" w14:textId="77777777" w:rsidTr="00B92C5F">
        <w:tc>
          <w:tcPr>
            <w:tcW w:w="11199" w:type="dxa"/>
          </w:tcPr>
          <w:p w14:paraId="7BDA7A12" w14:textId="35FC4E30" w:rsidR="00776EEE" w:rsidRPr="00444040" w:rsidRDefault="002B4547">
            <w:pPr>
              <w:rPr>
                <w:color w:val="FF0000"/>
              </w:rPr>
            </w:pPr>
            <w:r>
              <w:br/>
              <w:t xml:space="preserve">   - Handle missing values and correct data inconsistencies.</w:t>
            </w:r>
            <w:r>
              <w:br/>
              <w:t xml:space="preserve">   - Transform data types where necessary (e.g., date formatting).</w:t>
            </w:r>
            <w:r>
              <w:br/>
              <w:t xml:space="preserve">   - Merge the datasets to create a unified </w:t>
            </w:r>
            <w:proofErr w:type="spellStart"/>
            <w:r>
              <w:t>DataFrame</w:t>
            </w:r>
            <w:proofErr w:type="spellEnd"/>
            <w:r>
              <w:t xml:space="preserve"> for analysis.</w:t>
            </w:r>
            <w:r>
              <w:br/>
            </w:r>
          </w:p>
        </w:tc>
      </w:tr>
      <w:tr w:rsidR="00776EEE" w14:paraId="7AB377A1" w14:textId="77777777" w:rsidTr="00B92C5F">
        <w:tc>
          <w:tcPr>
            <w:tcW w:w="11199" w:type="dxa"/>
          </w:tcPr>
          <w:p w14:paraId="6D6376D7" w14:textId="1CAF483E" w:rsidR="00776EEE" w:rsidRPr="002B4547" w:rsidRDefault="002B4547">
            <w:pPr>
              <w:rPr>
                <w:color w:val="000000" w:themeColor="text1"/>
              </w:rPr>
            </w:pPr>
            <w:r w:rsidRPr="002B4547">
              <w:rPr>
                <w:color w:val="000000" w:themeColor="text1"/>
              </w:rPr>
              <w:t xml:space="preserve">There is no missing value; </w:t>
            </w:r>
            <w:proofErr w:type="gramStart"/>
            <w:r w:rsidRPr="002B4547">
              <w:rPr>
                <w:color w:val="000000" w:themeColor="text1"/>
              </w:rPr>
              <w:t>however</w:t>
            </w:r>
            <w:proofErr w:type="gramEnd"/>
            <w:r w:rsidRPr="002B4547">
              <w:rPr>
                <w:color w:val="000000" w:themeColor="text1"/>
              </w:rPr>
              <w:t xml:space="preserve"> to clean data and create class, we have converted “</w:t>
            </w:r>
            <w:proofErr w:type="spellStart"/>
            <w:r w:rsidRPr="002B4547">
              <w:rPr>
                <w:color w:val="000000" w:themeColor="text1"/>
              </w:rPr>
              <w:t>NaN</w:t>
            </w:r>
            <w:proofErr w:type="spellEnd"/>
            <w:r w:rsidRPr="002B4547">
              <w:rPr>
                <w:color w:val="000000" w:themeColor="text1"/>
              </w:rPr>
              <w:t>” data into default value</w:t>
            </w:r>
          </w:p>
          <w:p w14:paraId="0BA14B4F" w14:textId="77777777" w:rsidR="002B4547" w:rsidRDefault="002B4547">
            <w:pPr>
              <w:rPr>
                <w:color w:val="FF0000"/>
              </w:rPr>
            </w:pPr>
          </w:p>
          <w:p w14:paraId="5B54C1DE" w14:textId="77777777" w:rsidR="002B4547" w:rsidRDefault="002B4547">
            <w:pPr>
              <w:rPr>
                <w:color w:val="FF0000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030CA72" wp14:editId="6AD339A6">
                  <wp:extent cx="5943600" cy="661035"/>
                  <wp:effectExtent l="0" t="0" r="0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61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32446" w14:textId="5186F7BB" w:rsidR="002B4547" w:rsidRPr="00444040" w:rsidRDefault="002B4547">
            <w:pPr>
              <w:rPr>
                <w:color w:val="FF0000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1DAAAF5" wp14:editId="7CDD53AA">
                  <wp:extent cx="5943600" cy="149542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EEE" w14:paraId="2D8DCD47" w14:textId="77777777" w:rsidTr="00B92C5F">
        <w:tc>
          <w:tcPr>
            <w:tcW w:w="11199" w:type="dxa"/>
          </w:tcPr>
          <w:p w14:paraId="17C2F716" w14:textId="2F4CBE33" w:rsidR="00776EEE" w:rsidRPr="00444040" w:rsidRDefault="002B4547">
            <w:pPr>
              <w:rPr>
                <w:color w:val="FF0000"/>
              </w:rPr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2E297E4C" wp14:editId="08DF064D">
                  <wp:extent cx="5943600" cy="320802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0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EEE" w14:paraId="53585FA6" w14:textId="77777777" w:rsidTr="00B92C5F">
        <w:tc>
          <w:tcPr>
            <w:tcW w:w="11199" w:type="dxa"/>
          </w:tcPr>
          <w:p w14:paraId="12F8F2F5" w14:textId="77777777" w:rsidR="00776EEE" w:rsidRDefault="002B4547">
            <w:r>
              <w:t xml:space="preserve">Merge the datasets to create a unified </w:t>
            </w:r>
            <w:proofErr w:type="spellStart"/>
            <w:r>
              <w:t>DataFrame</w:t>
            </w:r>
            <w:proofErr w:type="spellEnd"/>
            <w:r>
              <w:t xml:space="preserve"> for </w:t>
            </w:r>
            <w:proofErr w:type="gramStart"/>
            <w:r>
              <w:t>analysis</w:t>
            </w:r>
            <w:proofErr w:type="gramEnd"/>
          </w:p>
          <w:p w14:paraId="124D4912" w14:textId="79818AB6" w:rsidR="002B4547" w:rsidRDefault="006C29E6">
            <w:r>
              <w:rPr>
                <w:noProof/>
                <w14:ligatures w14:val="standardContextual"/>
              </w:rPr>
              <w:drawing>
                <wp:inline distT="0" distB="0" distL="0" distR="0" wp14:anchorId="79B371E8" wp14:editId="7425D2FB">
                  <wp:extent cx="5943600" cy="1802765"/>
                  <wp:effectExtent l="0" t="0" r="0" b="698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0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08DECE" w14:textId="76570CA0" w:rsidR="002B4547" w:rsidRPr="00444040" w:rsidRDefault="002B4547">
            <w:pPr>
              <w:rPr>
                <w:color w:val="FF0000"/>
              </w:rPr>
            </w:pPr>
          </w:p>
        </w:tc>
      </w:tr>
      <w:tr w:rsidR="00776EEE" w14:paraId="50554F9E" w14:textId="77777777" w:rsidTr="00B92C5F">
        <w:tc>
          <w:tcPr>
            <w:tcW w:w="11199" w:type="dxa"/>
          </w:tcPr>
          <w:p w14:paraId="3A685681" w14:textId="77777777" w:rsidR="00776EEE" w:rsidRDefault="006C29E6">
            <w:r w:rsidRPr="00CD3051">
              <w:rPr>
                <w:b/>
                <w:bCs/>
              </w:rPr>
              <w:t>4. Python Modules and Packages</w:t>
            </w:r>
            <w:r>
              <w:br/>
              <w:t xml:space="preserve">   - Create a custom Python module for data cleaning functions.</w:t>
            </w:r>
            <w:r>
              <w:br/>
              <w:t xml:space="preserve">   - Utilize built-in modules like </w:t>
            </w:r>
            <w:proofErr w:type="spellStart"/>
            <w:r>
              <w:t>os</w:t>
            </w:r>
            <w:proofErr w:type="spellEnd"/>
            <w:r>
              <w:t>, time, and sys to manage files and system operations.</w:t>
            </w:r>
            <w:r>
              <w:br/>
              <w:t xml:space="preserve">   - Fetch additional data from a REST API using the requests module (e.g., exchange rates for currency conversion).</w:t>
            </w:r>
          </w:p>
          <w:p w14:paraId="21C2FC49" w14:textId="55D24EA9" w:rsidR="006C29E6" w:rsidRPr="00444040" w:rsidRDefault="006C29E6">
            <w:pPr>
              <w:rPr>
                <w:color w:val="FF0000"/>
              </w:rPr>
            </w:pPr>
            <w:r>
              <w:rPr>
                <w:color w:val="FF0000"/>
              </w:rPr>
              <w:t>Can Skip for now as discussed with professor</w:t>
            </w:r>
          </w:p>
        </w:tc>
      </w:tr>
      <w:tr w:rsidR="00776EEE" w14:paraId="61A1F41E" w14:textId="77777777" w:rsidTr="00B92C5F">
        <w:tc>
          <w:tcPr>
            <w:tcW w:w="11199" w:type="dxa"/>
          </w:tcPr>
          <w:p w14:paraId="27CB0797" w14:textId="77777777" w:rsidR="00776EEE" w:rsidRDefault="006C29E6">
            <w:r w:rsidRPr="00CD3051">
              <w:rPr>
                <w:b/>
                <w:bCs/>
              </w:rPr>
              <w:t>File Handling</w:t>
            </w:r>
            <w:r>
              <w:br/>
              <w:t xml:space="preserve">   - Write functions to read, append, and handle files in Python.</w:t>
            </w:r>
            <w:r>
              <w:br/>
              <w:t xml:space="preserve">   - Save cleaned data to new CSV files.</w:t>
            </w:r>
          </w:p>
          <w:p w14:paraId="15DA196D" w14:textId="77777777" w:rsidR="006C29E6" w:rsidRDefault="006C29E6"/>
          <w:p w14:paraId="7C92B8C0" w14:textId="65EFFC0D" w:rsidR="006C29E6" w:rsidRDefault="007F4D1E">
            <w:pPr>
              <w:rPr>
                <w:color w:val="FF0000"/>
              </w:rPr>
            </w:pPr>
            <w:r>
              <w:rPr>
                <w:color w:val="FF0000"/>
              </w:rPr>
              <w:t>Read file.</w:t>
            </w:r>
          </w:p>
          <w:p w14:paraId="5D969A30" w14:textId="77777777" w:rsidR="007F4D1E" w:rsidRDefault="007F4D1E">
            <w:pPr>
              <w:rPr>
                <w:color w:val="FF0000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2CD1EC6" wp14:editId="722276B5">
                  <wp:extent cx="5943600" cy="141097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10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22E523" w14:textId="77777777" w:rsidR="007F4D1E" w:rsidRDefault="007F4D1E">
            <w:pPr>
              <w:rPr>
                <w:color w:val="FF0000"/>
              </w:rPr>
            </w:pPr>
            <w:r>
              <w:rPr>
                <w:color w:val="FF0000"/>
              </w:rPr>
              <w:t xml:space="preserve">Clean file – drop column wit missing </w:t>
            </w:r>
            <w:proofErr w:type="gramStart"/>
            <w:r>
              <w:rPr>
                <w:color w:val="FF0000"/>
              </w:rPr>
              <w:t>details</w:t>
            </w:r>
            <w:proofErr w:type="gramEnd"/>
          </w:p>
          <w:p w14:paraId="163A0D2C" w14:textId="77777777" w:rsidR="007F4D1E" w:rsidRDefault="007F4D1E">
            <w:pPr>
              <w:rPr>
                <w:color w:val="FF0000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9BAAA47" wp14:editId="092352AB">
                  <wp:extent cx="5943600" cy="2835275"/>
                  <wp:effectExtent l="0" t="0" r="0" b="317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3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D76FE2" w14:textId="77777777" w:rsidR="007F4D1E" w:rsidRDefault="007F4D1E">
            <w:pPr>
              <w:rPr>
                <w:color w:val="FF0000"/>
              </w:rPr>
            </w:pPr>
          </w:p>
          <w:p w14:paraId="24DE7A1D" w14:textId="77777777" w:rsidR="007F4D1E" w:rsidRDefault="007F4D1E">
            <w:pPr>
              <w:rPr>
                <w:color w:val="FF0000"/>
              </w:rPr>
            </w:pPr>
            <w:r>
              <w:rPr>
                <w:color w:val="FF0000"/>
              </w:rPr>
              <w:t xml:space="preserve">Save updated </w:t>
            </w:r>
            <w:proofErr w:type="gramStart"/>
            <w:r>
              <w:rPr>
                <w:color w:val="FF0000"/>
              </w:rPr>
              <w:t>file</w:t>
            </w:r>
            <w:proofErr w:type="gramEnd"/>
          </w:p>
          <w:p w14:paraId="73DC331E" w14:textId="410DA4F8" w:rsidR="007F4D1E" w:rsidRPr="00444040" w:rsidRDefault="007F4D1E">
            <w:pPr>
              <w:rPr>
                <w:color w:val="FF0000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37E916A" wp14:editId="699D68BF">
                  <wp:extent cx="5943600" cy="123888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3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EEE" w14:paraId="6944E355" w14:textId="77777777" w:rsidTr="00556C26">
        <w:tc>
          <w:tcPr>
            <w:tcW w:w="11199" w:type="dxa"/>
            <w:shd w:val="clear" w:color="auto" w:fill="92D050"/>
          </w:tcPr>
          <w:p w14:paraId="2C5EE153" w14:textId="77777777" w:rsidR="00776EEE" w:rsidRDefault="007F4D1E">
            <w:r w:rsidRPr="00CD3051">
              <w:rPr>
                <w:b/>
                <w:bCs/>
              </w:rPr>
              <w:lastRenderedPageBreak/>
              <w:t>6. Web Scraping</w:t>
            </w:r>
            <w:r>
              <w:br/>
              <w:t xml:space="preserve">   - Use </w:t>
            </w:r>
            <w:proofErr w:type="spellStart"/>
            <w:r>
              <w:t>BeautifulSoup</w:t>
            </w:r>
            <w:proofErr w:type="spellEnd"/>
            <w:r>
              <w:t xml:space="preserve"> or Scrapy to scrape additional data (e.g., product reviews) from a relevant e-commerce website.</w:t>
            </w:r>
          </w:p>
          <w:p w14:paraId="49F22366" w14:textId="0B70334B" w:rsidR="007F4D1E" w:rsidRPr="00444040" w:rsidRDefault="007F4D1E">
            <w:pPr>
              <w:rPr>
                <w:color w:val="FF0000"/>
              </w:rPr>
            </w:pPr>
            <w:r>
              <w:rPr>
                <w:color w:val="FF0000"/>
              </w:rPr>
              <w:t>Can Skip for now as discussed with professor</w:t>
            </w:r>
          </w:p>
        </w:tc>
      </w:tr>
      <w:tr w:rsidR="00776EEE" w14:paraId="2344D0E6" w14:textId="77777777" w:rsidTr="00556C26">
        <w:tc>
          <w:tcPr>
            <w:tcW w:w="11199" w:type="dxa"/>
            <w:shd w:val="clear" w:color="auto" w:fill="92D050"/>
          </w:tcPr>
          <w:p w14:paraId="12D22792" w14:textId="0E46BDFC" w:rsidR="00776EEE" w:rsidRPr="00444040" w:rsidRDefault="007F4D1E">
            <w:pPr>
              <w:rPr>
                <w:color w:val="FF0000"/>
              </w:rPr>
            </w:pPr>
            <w:r w:rsidRPr="00CD3051">
              <w:rPr>
                <w:b/>
                <w:bCs/>
              </w:rPr>
              <w:t>7. Data Analysis with NumPy and Pandas</w:t>
            </w:r>
            <w:r>
              <w:br/>
              <w:t xml:space="preserve">   - Perform numerical operations and linear algebra using NumPy.</w:t>
            </w:r>
            <w:r>
              <w:br/>
              <w:t xml:space="preserve">   - Manipulate and analyze data using Pandas (e.g., filtering, grouping, and aggregating data).</w:t>
            </w:r>
            <w:r>
              <w:br/>
              <w:t xml:space="preserve">   - Load data from various formats (CSV, Excel, JSON) and export analysis results to different formats.</w:t>
            </w:r>
          </w:p>
        </w:tc>
      </w:tr>
      <w:tr w:rsidR="00776EEE" w14:paraId="4318C838" w14:textId="77777777" w:rsidTr="00B92C5F">
        <w:tc>
          <w:tcPr>
            <w:tcW w:w="11199" w:type="dxa"/>
          </w:tcPr>
          <w:p w14:paraId="61D2A4D5" w14:textId="77777777" w:rsidR="00776EEE" w:rsidRDefault="00465B49">
            <w:pPr>
              <w:rPr>
                <w:color w:val="FF0000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A38F68A" wp14:editId="3656ECB8">
                  <wp:extent cx="5943600" cy="229171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91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73D481" w14:textId="77777777" w:rsidR="00465B49" w:rsidRDefault="00465B49">
            <w:pPr>
              <w:rPr>
                <w:color w:val="FF0000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4A07D9B" wp14:editId="3BFF5D14">
                  <wp:extent cx="5943600" cy="326644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6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31E803" w14:textId="74902B70" w:rsidR="00465B49" w:rsidRDefault="00465B49">
            <w:pPr>
              <w:rPr>
                <w:color w:val="FF0000"/>
              </w:rPr>
            </w:pPr>
            <w:r>
              <w:rPr>
                <w:color w:val="FF0000"/>
              </w:rPr>
              <w:lastRenderedPageBreak/>
              <w:t>Country wise sale – grouping</w:t>
            </w:r>
          </w:p>
          <w:p w14:paraId="566FF5F3" w14:textId="77777777" w:rsidR="00465B49" w:rsidRDefault="00465B49">
            <w:pPr>
              <w:rPr>
                <w:color w:val="FF0000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383985C" wp14:editId="2A78DC50">
                  <wp:extent cx="5943600" cy="256095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60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E5EC70" w14:textId="66421C02" w:rsidR="00465B49" w:rsidRDefault="00465B49">
            <w:pPr>
              <w:rPr>
                <w:color w:val="FF0000"/>
              </w:rPr>
            </w:pPr>
            <w:r>
              <w:rPr>
                <w:color w:val="FF0000"/>
              </w:rPr>
              <w:t>Aggregate function – sales summary product wise</w:t>
            </w:r>
          </w:p>
          <w:p w14:paraId="2F7F5626" w14:textId="7684E99F" w:rsidR="00465B49" w:rsidRPr="00444040" w:rsidRDefault="00465B49">
            <w:pPr>
              <w:rPr>
                <w:color w:val="FF0000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4037C09" wp14:editId="74BA4819">
                  <wp:extent cx="5943600" cy="1866265"/>
                  <wp:effectExtent l="0" t="0" r="0" b="63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6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EEE" w14:paraId="4D0AD480" w14:textId="77777777" w:rsidTr="00B92C5F">
        <w:tc>
          <w:tcPr>
            <w:tcW w:w="11199" w:type="dxa"/>
          </w:tcPr>
          <w:p w14:paraId="0BDDE0AD" w14:textId="7CE8230F" w:rsidR="006F6D40" w:rsidRDefault="00132927">
            <w:r w:rsidRPr="00CD3051">
              <w:rPr>
                <w:b/>
                <w:bCs/>
              </w:rPr>
              <w:lastRenderedPageBreak/>
              <w:t>8. Data Visualization</w:t>
            </w:r>
            <w:r>
              <w:br/>
              <w:t xml:space="preserve">   - Create basic plots (line plot, scatter plot, pie chart, bar plot) using Matplotlib.</w:t>
            </w:r>
            <w:r>
              <w:br/>
              <w:t xml:space="preserve">   - Enhance visualizations with annotations and customizations.</w:t>
            </w:r>
            <w:r>
              <w:br/>
              <w:t xml:space="preserve">   - Create interactive plots using </w:t>
            </w:r>
            <w:proofErr w:type="spellStart"/>
            <w:r>
              <w:t>Plotly</w:t>
            </w:r>
            <w:proofErr w:type="spellEnd"/>
            <w:r>
              <w:t xml:space="preserve"> (e.g., histograms, bar plots).</w:t>
            </w:r>
            <w:r>
              <w:br/>
              <w:t xml:space="preserve">   - Generate advanced visualizations with Seaborn (e.g., </w:t>
            </w:r>
            <w:proofErr w:type="spellStart"/>
            <w:r>
              <w:t>countplot</w:t>
            </w:r>
            <w:proofErr w:type="spellEnd"/>
            <w:r>
              <w:t xml:space="preserve">, </w:t>
            </w:r>
            <w:proofErr w:type="spellStart"/>
            <w:r>
              <w:t>barplot</w:t>
            </w:r>
            <w:proofErr w:type="spellEnd"/>
            <w:r>
              <w:t>, scatterplot).</w:t>
            </w:r>
          </w:p>
          <w:p w14:paraId="7253EEE2" w14:textId="77777777" w:rsidR="006F6D40" w:rsidRDefault="006F6D40"/>
          <w:p w14:paraId="3BC070BE" w14:textId="77777777" w:rsidR="006F6D40" w:rsidRDefault="006F6D40"/>
          <w:p w14:paraId="28C5F312" w14:textId="4CCC1AC3" w:rsidR="006F6D40" w:rsidRPr="00444040" w:rsidRDefault="006F6D40">
            <w:pPr>
              <w:rPr>
                <w:color w:val="FF0000"/>
              </w:rPr>
            </w:pPr>
          </w:p>
        </w:tc>
      </w:tr>
      <w:tr w:rsidR="00776EEE" w14:paraId="42F2D789" w14:textId="77777777" w:rsidTr="00B92C5F">
        <w:tc>
          <w:tcPr>
            <w:tcW w:w="11199" w:type="dxa"/>
          </w:tcPr>
          <w:p w14:paraId="1BA480D5" w14:textId="77777777" w:rsidR="00776EEE" w:rsidRDefault="002C4A36">
            <w:pPr>
              <w:rPr>
                <w:noProof/>
                <w14:ligatures w14:val="standardContextual"/>
              </w:rPr>
            </w:pPr>
            <w:r>
              <w:lastRenderedPageBreak/>
              <w:t>Line Plot</w:t>
            </w:r>
            <w:r w:rsidR="005A2AFD">
              <w:rPr>
                <w:noProof/>
                <w14:ligatures w14:val="standardContextual"/>
              </w:rPr>
              <w:t xml:space="preserve"> </w:t>
            </w:r>
            <w:r w:rsidR="005A2AFD">
              <w:rPr>
                <w:noProof/>
                <w14:ligatures w14:val="standardContextual"/>
              </w:rPr>
              <w:drawing>
                <wp:inline distT="0" distB="0" distL="0" distR="0" wp14:anchorId="7D4313AB" wp14:editId="115687B4">
                  <wp:extent cx="5943600" cy="406019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60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D1FE10" w14:textId="77777777" w:rsidR="006F6D40" w:rsidRDefault="006F6D40">
            <w:pPr>
              <w:rPr>
                <w:color w:val="FF0000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AA62EB0" wp14:editId="1459F9F8">
                  <wp:extent cx="5943600" cy="2851785"/>
                  <wp:effectExtent l="0" t="0" r="0" b="571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51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8C7474" w14:textId="77777777" w:rsidR="006F6D40" w:rsidRDefault="006F6D40">
            <w:pPr>
              <w:rPr>
                <w:color w:val="FF0000"/>
              </w:rPr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3F7C7365" wp14:editId="2463CD33">
                  <wp:extent cx="5943600" cy="3288030"/>
                  <wp:effectExtent l="0" t="0" r="0" b="762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88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6F8078" w14:textId="77777777" w:rsidR="006E457E" w:rsidRDefault="006E457E">
            <w:pPr>
              <w:rPr>
                <w:color w:val="FF0000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46B9929" wp14:editId="2EDF59BE">
                  <wp:extent cx="5943600" cy="3230245"/>
                  <wp:effectExtent l="0" t="0" r="0" b="825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3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C12F45" w14:textId="77777777" w:rsidR="006E457E" w:rsidRDefault="006E457E">
            <w:pPr>
              <w:rPr>
                <w:color w:val="FF0000"/>
              </w:rPr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0CBC9181" wp14:editId="3926BCAF">
                  <wp:extent cx="5943600" cy="2738120"/>
                  <wp:effectExtent l="0" t="0" r="0" b="508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3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549DDF" w14:textId="77777777" w:rsidR="00AA38A5" w:rsidRDefault="00AA38A5">
            <w:pPr>
              <w:rPr>
                <w:color w:val="FF0000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B85E652" wp14:editId="4AE19B4D">
                  <wp:extent cx="5943600" cy="310769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0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1D23CB" w14:textId="77777777" w:rsidR="00AA38A5" w:rsidRDefault="00AA38A5">
            <w:pPr>
              <w:rPr>
                <w:color w:val="FF0000"/>
              </w:rPr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6601C4E4" wp14:editId="6CEB3E6F">
                  <wp:extent cx="5943600" cy="3312160"/>
                  <wp:effectExtent l="0" t="0" r="0" b="254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12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E25564" w14:textId="20BED73F" w:rsidR="00AA38A5" w:rsidRPr="00444040" w:rsidRDefault="00AA38A5">
            <w:pPr>
              <w:rPr>
                <w:color w:val="FF0000"/>
              </w:rPr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1A7870FE" wp14:editId="19937600">
                  <wp:extent cx="5943600" cy="3542030"/>
                  <wp:effectExtent l="0" t="0" r="0" b="127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4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14:ligatures w14:val="standardContextual"/>
              </w:rPr>
              <w:t xml:space="preserve"> </w:t>
            </w:r>
            <w:r>
              <w:rPr>
                <w:noProof/>
                <w14:ligatures w14:val="standardContextual"/>
              </w:rPr>
              <w:drawing>
                <wp:inline distT="0" distB="0" distL="0" distR="0" wp14:anchorId="630172C5" wp14:editId="499CD5B2">
                  <wp:extent cx="5943600" cy="3255010"/>
                  <wp:effectExtent l="0" t="0" r="0" b="254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5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A36" w14:paraId="5F40463A" w14:textId="77777777" w:rsidTr="00132927">
        <w:tc>
          <w:tcPr>
            <w:tcW w:w="11199" w:type="dxa"/>
            <w:shd w:val="clear" w:color="auto" w:fill="92D050"/>
          </w:tcPr>
          <w:p w14:paraId="2D062182" w14:textId="52EBBDF6" w:rsidR="002C4A36" w:rsidRPr="00444040" w:rsidRDefault="00132927">
            <w:pPr>
              <w:rPr>
                <w:color w:val="FF0000"/>
              </w:rPr>
            </w:pPr>
            <w:r w:rsidRPr="00CD3051">
              <w:rPr>
                <w:b/>
                <w:bCs/>
              </w:rPr>
              <w:lastRenderedPageBreak/>
              <w:t>9. Geospatial Analysis</w:t>
            </w:r>
            <w:r>
              <w:br/>
              <w:t xml:space="preserve">   - Utilize latitude and longitude data for creating maps and charts.</w:t>
            </w:r>
            <w:r>
              <w:br/>
              <w:t xml:space="preserve">   - Plot customer distribution and sales hotspots on a map.</w:t>
            </w:r>
          </w:p>
        </w:tc>
      </w:tr>
      <w:tr w:rsidR="002C4A36" w14:paraId="59759DE5" w14:textId="77777777" w:rsidTr="00B92C5F">
        <w:tc>
          <w:tcPr>
            <w:tcW w:w="11199" w:type="dxa"/>
          </w:tcPr>
          <w:p w14:paraId="008B9D5D" w14:textId="77777777" w:rsidR="002C4A36" w:rsidRDefault="00132927">
            <w:pPr>
              <w:rPr>
                <w:color w:val="FF0000"/>
              </w:rPr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7A44D74A" wp14:editId="3E041AC8">
                  <wp:extent cx="5943600" cy="1535430"/>
                  <wp:effectExtent l="0" t="0" r="0" b="762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35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C7BDA2" w14:textId="77777777" w:rsidR="00556C26" w:rsidRDefault="00556C26">
            <w:pPr>
              <w:rPr>
                <w:color w:val="FF0000"/>
              </w:rPr>
            </w:pPr>
          </w:p>
          <w:p w14:paraId="1C252E80" w14:textId="35E7F2B6" w:rsidR="00556C26" w:rsidRPr="00444040" w:rsidRDefault="00556C26">
            <w:pPr>
              <w:rPr>
                <w:color w:val="FF0000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E570A09" wp14:editId="0C28AD8D">
                  <wp:extent cx="5943600" cy="3311525"/>
                  <wp:effectExtent l="0" t="0" r="0" b="317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1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A36" w14:paraId="319D1F87" w14:textId="77777777" w:rsidTr="00556C26">
        <w:tc>
          <w:tcPr>
            <w:tcW w:w="11199" w:type="dxa"/>
            <w:shd w:val="clear" w:color="auto" w:fill="92D050"/>
          </w:tcPr>
          <w:p w14:paraId="2CB8A54E" w14:textId="77777777" w:rsidR="002C4A36" w:rsidRDefault="00556C26">
            <w:r w:rsidRPr="00CD3051">
              <w:rPr>
                <w:b/>
                <w:bCs/>
              </w:rPr>
              <w:t>10. Programming Best Practices</w:t>
            </w:r>
            <w:r>
              <w:br/>
              <w:t xml:space="preserve">    - Follow PEP standards for code style and documentation.</w:t>
            </w:r>
            <w:r>
              <w:br/>
              <w:t xml:space="preserve">    - Write efficient, readable, and reusable code.</w:t>
            </w:r>
            <w:r>
              <w:br/>
              <w:t xml:space="preserve">    - Implement error handling and debugging strategies.</w:t>
            </w:r>
          </w:p>
          <w:p w14:paraId="10373947" w14:textId="4E64B414" w:rsidR="00556C26" w:rsidRPr="00444040" w:rsidRDefault="00556C26">
            <w:pPr>
              <w:rPr>
                <w:color w:val="FF0000"/>
              </w:rPr>
            </w:pPr>
            <w:r>
              <w:rPr>
                <w:color w:val="FF0000"/>
              </w:rPr>
              <w:t>Can Skip for now as discussed with professor</w:t>
            </w:r>
          </w:p>
        </w:tc>
      </w:tr>
      <w:tr w:rsidR="00776EEE" w14:paraId="2E88CD67" w14:textId="77777777" w:rsidTr="00B92C5F">
        <w:tc>
          <w:tcPr>
            <w:tcW w:w="11199" w:type="dxa"/>
          </w:tcPr>
          <w:p w14:paraId="24A15C07" w14:textId="424268FA" w:rsidR="002C4A36" w:rsidRDefault="00132927">
            <w:pPr>
              <w:rPr>
                <w:color w:val="FF0000"/>
              </w:rPr>
            </w:pPr>
            <w:r w:rsidRPr="00CD3051">
              <w:rPr>
                <w:b/>
                <w:bCs/>
              </w:rPr>
              <w:t>11. Problem-solving and Debugging with ChatGPT</w:t>
            </w:r>
            <w:r>
              <w:br/>
              <w:t xml:space="preserve">    - Use ChatGPT to assist in solving coding problems and debugging your scripts.</w:t>
            </w:r>
            <w:r w:rsidR="002C4A36">
              <w:br/>
            </w:r>
          </w:p>
          <w:p w14:paraId="0090467F" w14:textId="11DB498D" w:rsidR="00776EEE" w:rsidRDefault="00465B49">
            <w:pPr>
              <w:rPr>
                <w:color w:val="FF0000"/>
              </w:rPr>
            </w:pPr>
            <w:r>
              <w:rPr>
                <w:color w:val="FF0000"/>
              </w:rPr>
              <w:t>Using ChatGPT to identify error.</w:t>
            </w:r>
          </w:p>
          <w:p w14:paraId="5BF78B79" w14:textId="77777777" w:rsidR="00465B49" w:rsidRDefault="00465B49">
            <w:pPr>
              <w:rPr>
                <w:color w:val="FF0000"/>
              </w:rPr>
            </w:pPr>
          </w:p>
          <w:p w14:paraId="4131CBE3" w14:textId="77777777" w:rsidR="00465B49" w:rsidRDefault="00465B49">
            <w:pPr>
              <w:rPr>
                <w:color w:val="FF0000"/>
              </w:rPr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56268C74" wp14:editId="1FE715A9">
                  <wp:extent cx="5943600" cy="388747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87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0244FC" w14:textId="2BD70815" w:rsidR="00AA38A5" w:rsidRDefault="00AA38A5">
            <w:pPr>
              <w:rPr>
                <w:color w:val="FF0000"/>
              </w:rPr>
            </w:pPr>
            <w:r>
              <w:rPr>
                <w:color w:val="FF0000"/>
              </w:rPr>
              <w:t>Used GPT to find solution to add trend line in scatterplot.</w:t>
            </w:r>
          </w:p>
          <w:p w14:paraId="7943866C" w14:textId="37D0699C" w:rsidR="00AA38A5" w:rsidRPr="00444040" w:rsidRDefault="00AA38A5">
            <w:pPr>
              <w:rPr>
                <w:color w:val="FF0000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17060A2" wp14:editId="5F381452">
                  <wp:extent cx="5943600" cy="3395345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95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EEE" w14:paraId="1BA46D4A" w14:textId="77777777" w:rsidTr="00B92C5F">
        <w:tc>
          <w:tcPr>
            <w:tcW w:w="11199" w:type="dxa"/>
          </w:tcPr>
          <w:p w14:paraId="38910185" w14:textId="77777777" w:rsidR="00776EEE" w:rsidRDefault="00556C26">
            <w:r w:rsidRPr="00CD3051">
              <w:rPr>
                <w:b/>
                <w:bCs/>
              </w:rPr>
              <w:lastRenderedPageBreak/>
              <w:t>12. Final Report and Presentation</w:t>
            </w:r>
            <w:r>
              <w:br/>
              <w:t xml:space="preserve">    - Summarize your findings and insights in a comprehensive report.</w:t>
            </w:r>
            <w:r>
              <w:br/>
              <w:t xml:space="preserve">    - Create a presentation with key visualizations and insights for stakeholders.</w:t>
            </w:r>
          </w:p>
          <w:p w14:paraId="227C7515" w14:textId="6888240C" w:rsidR="00556C26" w:rsidRPr="00444040" w:rsidRDefault="00556C26">
            <w:pPr>
              <w:rPr>
                <w:color w:val="FF0000"/>
              </w:rPr>
            </w:pPr>
            <w:r w:rsidRPr="00556C26">
              <w:rPr>
                <w:color w:val="FF0000"/>
              </w:rPr>
              <w:t>Attached separate PPT</w:t>
            </w:r>
          </w:p>
        </w:tc>
      </w:tr>
    </w:tbl>
    <w:p w14:paraId="0B9F59AB" w14:textId="77777777" w:rsidR="00B92C5F" w:rsidRDefault="00B92C5F"/>
    <w:p w14:paraId="3F5F349B" w14:textId="77777777" w:rsidR="00B92C5F" w:rsidRDefault="00B92C5F" w:rsidP="00B92C5F"/>
    <w:sectPr w:rsidR="00B92C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C5F"/>
    <w:rsid w:val="000A7996"/>
    <w:rsid w:val="00132927"/>
    <w:rsid w:val="0013336A"/>
    <w:rsid w:val="001628A4"/>
    <w:rsid w:val="001D28B8"/>
    <w:rsid w:val="00236C52"/>
    <w:rsid w:val="002B4547"/>
    <w:rsid w:val="002C4A36"/>
    <w:rsid w:val="00444040"/>
    <w:rsid w:val="00465B49"/>
    <w:rsid w:val="004A30F0"/>
    <w:rsid w:val="00556C26"/>
    <w:rsid w:val="005A2AFD"/>
    <w:rsid w:val="00681DBD"/>
    <w:rsid w:val="006C29E6"/>
    <w:rsid w:val="006E457E"/>
    <w:rsid w:val="006F6D40"/>
    <w:rsid w:val="00776EEE"/>
    <w:rsid w:val="007F4D1E"/>
    <w:rsid w:val="009057A3"/>
    <w:rsid w:val="00AA38A5"/>
    <w:rsid w:val="00B92C5F"/>
    <w:rsid w:val="00C0546E"/>
    <w:rsid w:val="00EF3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6F03E"/>
  <w15:chartTrackingRefBased/>
  <w15:docId w15:val="{65EBBC46-A64C-4E6B-95DB-F634E1F28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2C5F"/>
    <w:pPr>
      <w:spacing w:after="200" w:line="276" w:lineRule="auto"/>
    </w:pPr>
    <w:rPr>
      <w:rFonts w:eastAsiaTheme="minorEastAsia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2C5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638C1B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2C5F"/>
    <w:rPr>
      <w:rFonts w:asciiTheme="majorHAnsi" w:eastAsiaTheme="majorEastAsia" w:hAnsiTheme="majorHAnsi" w:cstheme="majorBidi"/>
      <w:b/>
      <w:bCs/>
      <w:color w:val="638C1B" w:themeColor="accent1" w:themeShade="BF"/>
      <w:kern w:val="0"/>
      <w:sz w:val="28"/>
      <w:szCs w:val="28"/>
      <w14:ligatures w14:val="none"/>
    </w:rPr>
  </w:style>
  <w:style w:type="table" w:styleId="TableGrid">
    <w:name w:val="Table Grid"/>
    <w:basedOn w:val="TableNormal"/>
    <w:uiPriority w:val="39"/>
    <w:rsid w:val="00B92C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Deloitte_US_Letter_Print Theme">
  <a:themeElements>
    <a:clrScheme name="Deloitte colour them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86BC25"/>
      </a:accent1>
      <a:accent2>
        <a:srgbClr val="2C5234"/>
      </a:accent2>
      <a:accent3>
        <a:srgbClr val="00A3E0"/>
      </a:accent3>
      <a:accent4>
        <a:srgbClr val="012169"/>
      </a:accent4>
      <a:accent5>
        <a:srgbClr val="0097A9"/>
      </a:accent5>
      <a:accent6>
        <a:srgbClr val="75787B"/>
      </a:accent6>
      <a:hlink>
        <a:srgbClr val="00A3E0"/>
      </a:hlink>
      <a:folHlink>
        <a:srgbClr val="954F72"/>
      </a:folHlink>
    </a:clrScheme>
    <a:fontScheme name="Deloitte Powerpoint font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gray">
        <a:solidFill>
          <a:schemeClr val="accent3"/>
        </a:solidFill>
        <a:ln w="19050" algn="ctr">
          <a:noFill/>
          <a:miter lim="800000"/>
          <a:headEnd/>
          <a:tailEnd/>
        </a:ln>
      </a:spPr>
      <a:bodyPr wrap="square" lIns="88900" tIns="88900" rIns="88900" bIns="88900" rtlCol="0" anchor="ctr"/>
      <a:lstStyle>
        <a:defPPr>
          <a:lnSpc>
            <a:spcPct val="106000"/>
          </a:lnSpc>
          <a:buFont typeface="Wingdings 2" pitchFamily="18" charset="2"/>
          <a:buNone/>
          <a:defRPr sz="1600" b="1" dirty="0" smtClean="0">
            <a:solidFill>
              <a:schemeClr val="bg1"/>
            </a:solidFill>
          </a:defRPr>
        </a:defPPr>
      </a:lstStyle>
    </a:spDef>
    <a:lnDef>
      <a:spPr>
        <a:ln>
          <a:solidFill>
            <a:schemeClr val="tx2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0" tIns="0" rIns="0" bIns="0" rtlCol="0">
        <a:spAutoFit/>
      </a:bodyPr>
      <a:lstStyle>
        <a:defPPr marL="203200" indent="-203200">
          <a:spcBef>
            <a:spcPts val="600"/>
          </a:spcBef>
          <a:buSzPct val="100000"/>
          <a:buFont typeface="Arial"/>
          <a:buChar char="•"/>
          <a:defRPr dirty="0" smtClean="0">
            <a:solidFill>
              <a:srgbClr val="313131"/>
            </a:solidFill>
          </a:defRPr>
        </a:defPPr>
      </a:lstStyle>
    </a:txDef>
  </a:objectDefaults>
  <a:extraClrSchemeLst/>
  <a:custClrLst>
    <a:custClr name="Green 7">
      <a:srgbClr val="2C5234"/>
    </a:custClr>
    <a:custClr name="Green 6">
      <a:srgbClr val="046A38"/>
    </a:custClr>
    <a:custClr name="Green 5">
      <a:srgbClr val="009A44"/>
    </a:custClr>
    <a:custClr name="Green 4">
      <a:srgbClr val="43B02A"/>
    </a:custClr>
    <a:custClr name="Deloitte Green">
      <a:srgbClr val="86BC25"/>
    </a:custClr>
    <a:custClr name="Green 2">
      <a:srgbClr val="C4D600"/>
    </a:custClr>
    <a:custClr name="Green 1">
      <a:srgbClr val="E3E48D"/>
    </a:custClr>
    <a:custClr name="Teal 7">
      <a:srgbClr val="004F59"/>
    </a:custClr>
    <a:custClr name="Teal 6">
      <a:srgbClr val="007680"/>
    </a:custClr>
    <a:custClr name="Teal 5">
      <a:srgbClr val="0097A9"/>
    </a:custClr>
    <a:custClr name="Teal 4">
      <a:srgbClr val="00ABAB"/>
    </a:custClr>
    <a:custClr name="Teal 3">
      <a:srgbClr val="6FC2B4"/>
    </a:custClr>
    <a:custClr name="Teal 2">
      <a:srgbClr val="9DD4CF"/>
    </a:custClr>
    <a:custClr name="Teal 1">
      <a:srgbClr val="DDEFE8"/>
    </a:custClr>
    <a:custClr name="Blue 7">
      <a:srgbClr val="041E42"/>
    </a:custClr>
    <a:custClr name="Blue 6">
      <a:srgbClr val="012169"/>
    </a:custClr>
    <a:custClr name="Blue 5">
      <a:srgbClr val="005587"/>
    </a:custClr>
    <a:custClr name="Blue 4">
      <a:srgbClr val="0076A8"/>
    </a:custClr>
    <a:custClr name="Blue 3">
      <a:srgbClr val="00A3E0"/>
    </a:custClr>
    <a:custClr name="Blue 2">
      <a:srgbClr val="62B5E5"/>
    </a:custClr>
    <a:custClr name="Blue 1">
      <a:srgbClr val="A0DCFF"/>
    </a:custClr>
    <a:custClr name="Cool Gray 11">
      <a:srgbClr val="53565A"/>
    </a:custClr>
    <a:custClr name="Cool Gray 10">
      <a:srgbClr val="63666A"/>
    </a:custClr>
    <a:custClr name="Cool Gray 9">
      <a:srgbClr val="75787B"/>
    </a:custClr>
    <a:custClr name="Cool Gray 7">
      <a:srgbClr val="97999B"/>
    </a:custClr>
    <a:custClr name="Cool Gray 6">
      <a:srgbClr val="A7A8AA"/>
    </a:custClr>
    <a:custClr name="Cool Gray 4">
      <a:srgbClr val="BBBCBC"/>
    </a:custClr>
    <a:custClr name="Cool Gray 2">
      <a:srgbClr val="D0D0CE"/>
    </a:custClr>
    <a:custClr name="White">
      <a:srgbClr val="FFFFFF"/>
    </a:custClr>
    <a:custClr name="Black">
      <a:srgbClr val="000000"/>
    </a:custClr>
    <a:custClr name="Red">
      <a:srgbClr val="DA291C"/>
    </a:custClr>
    <a:custClr name="Orange">
      <a:srgbClr val="ED8B00"/>
    </a:custClr>
    <a:custClr name="Yellow">
      <a:srgbClr val="FFCD00"/>
    </a:custClr>
  </a:custClrLst>
  <a:extLst>
    <a:ext uri="{05A4C25C-085E-4340-85A3-A5531E510DB2}">
      <thm15:themeFamily xmlns:thm15="http://schemas.microsoft.com/office/thememl/2012/main" name="Deloitte_US_Letter_Print Theme" id="{5B1C474F-3B6E-4C4C-B8B8-04058258F10F}" vid="{EE8175AA-1F22-47D3-9D7F-F1884DC9EC3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729</TotalTime>
  <Pages>17</Pages>
  <Words>565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Shirish</dc:creator>
  <cp:keywords/>
  <dc:description/>
  <cp:lastModifiedBy>Patel, Shirish</cp:lastModifiedBy>
  <cp:revision>2</cp:revision>
  <dcterms:created xsi:type="dcterms:W3CDTF">2024-06-13T06:07:00Z</dcterms:created>
  <dcterms:modified xsi:type="dcterms:W3CDTF">2024-06-14T05:55:00Z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2024-06-13T06:14:35Z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cdae92c6-0e99-40d2-ad48-8243c8afc735</vt:lpwstr>
  </property>
  <property fmtid="{D5CDD505-2E9C-101B-9397-08002B2CF9AE}" pid="8" name="MSIP_Label_ea60d57e-af5b-4752-ac57-3e4f28ca11dc_ContentBits">
    <vt:lpwstr>0</vt:lpwstr>
  </property>
</Properties>
</file>