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/*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-- For Direct Votes (Voter → Candidate)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-- Ensure </w:t>
      </w:r>
      <w:proofErr w:type="gram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vote's area matches candidate's</w:t>
      </w:r>
      <w:proofErr w:type="gram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area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ALTER TABLE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ADD CONSTRAINT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chk_vote_candidate_area</w:t>
      </w:r>
      <w:proofErr w:type="spellEnd"/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CHECK (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  EXISTS (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SELECT 1 FROM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CandidateInfo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WHERE CandidateInfo.id =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VoteInfo.CandidateId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AND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CandidateInfo.District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=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VoteInfo.District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AND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CandidateInfo.AreaNo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=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VoteInfo.AreaNo</w:t>
      </w:r>
      <w:proofErr w:type="spellEnd"/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  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);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-- Ensure vote's area matches voter's area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ALTER TABLE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ADD CONSTRAINT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chk_vote_voter_area</w:t>
      </w:r>
      <w:proofErr w:type="spellEnd"/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CHECK (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  EXISTS (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SELECT 1 FROM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VoterInfo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WHERE VoterInfo.id =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VoteInfo.VoterId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AND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VoterInfo.District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=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VoteInfo.District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AND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VoterInfo.AreaNo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=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VoteInfo.AreaNo</w:t>
      </w:r>
      <w:proofErr w:type="spellEnd"/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  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);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-- For Indirect Votes (Voter → Party)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-- Ensure indirect vote's area matches party's area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ALTER TABLE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IndirectVoteInfo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ADD CONSTRAINT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chk_indirect_vote_party_area</w:t>
      </w:r>
      <w:proofErr w:type="spellEnd"/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CHECK (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  EXISTS (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SELECT 1 FROM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PartyInfo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WHERE PartyInfo.id =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IndirectVoteInfo.PartyId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AND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PartyInfo.District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=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IndirectVoteInfo.District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AND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PartyInfo.AreaNo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=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IndirectVoteInfo.AreaNo</w:t>
      </w:r>
      <w:proofErr w:type="spellEnd"/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  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);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-- Ensure indirect vote's area matches voter's area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ALTER TABLE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IndirectVoteInfo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ADD CONSTRAINT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chk_indirect_vote_voter_area</w:t>
      </w:r>
      <w:proofErr w:type="spellEnd"/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CHECK (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  EXISTS (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SELECT 1 FROM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VoterInfo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WHERE VoterInfo.id =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IndirectVoteInfo.VoterId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AND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VoterInfo.District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=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IndirectVoteInfo.District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AND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VoterInfo.AreaNo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=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IndirectVoteInfo.AreaNo</w:t>
      </w:r>
      <w:proofErr w:type="spellEnd"/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lastRenderedPageBreak/>
        <w:t>  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);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-- Prevent voter from casting both direct and indirect votes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-- (Optional: depends on your election rules)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ALTER TABLE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IndirectVoteInfo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ADD CONSTRAINT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chk_no_double_voting</w:t>
      </w:r>
      <w:proofErr w:type="spellEnd"/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CHECK (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  NOT EXISTS (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SELECT 1 FROM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WHERE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VoteInfo.VoterId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=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IndirectVoteInfo.VoterId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AND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VoteInfo.District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=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IndirectVoteInfo.District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    AND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VoteInfo.AreaNo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=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IndirectVoteInfo.AreaNo</w:t>
      </w:r>
      <w:proofErr w:type="spellEnd"/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  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);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*/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/* ====== BUSINESS RULES ENFORCED ====== */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r w:rsidRPr="00374DAE">
        <w:rPr>
          <w:rFonts w:ascii="Segoe UI Symbol" w:eastAsia="Times New Roman" w:hAnsi="Segoe UI Symbol" w:cs="Segoe UI Symbol"/>
          <w:color w:val="608B4E"/>
          <w:sz w:val="21"/>
          <w:szCs w:val="21"/>
        </w:rPr>
        <w:t>✅</w:t>
      </w: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One candidate per party per position per area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r w:rsidRPr="00374DAE">
        <w:rPr>
          <w:rFonts w:ascii="Segoe UI Symbol" w:eastAsia="Times New Roman" w:hAnsi="Segoe UI Symbol" w:cs="Segoe UI Symbol"/>
          <w:color w:val="608B4E"/>
          <w:sz w:val="21"/>
          <w:szCs w:val="21"/>
        </w:rPr>
        <w:t>✅</w:t>
      </w: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One party per area (can run in multiple areas)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r w:rsidRPr="00374DAE">
        <w:rPr>
          <w:rFonts w:ascii="Segoe UI Symbol" w:eastAsia="Times New Roman" w:hAnsi="Segoe UI Symbol" w:cs="Segoe UI Symbol"/>
          <w:color w:val="608B4E"/>
          <w:sz w:val="21"/>
          <w:szCs w:val="21"/>
        </w:rPr>
        <w:t>✅</w:t>
      </w: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Voter can only vote in their own area (via CHECK constraint)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r w:rsidRPr="00374DAE">
        <w:rPr>
          <w:rFonts w:ascii="Segoe UI Symbol" w:eastAsia="Times New Roman" w:hAnsi="Segoe UI Symbol" w:cs="Segoe UI Symbol"/>
          <w:color w:val="608B4E"/>
          <w:sz w:val="21"/>
          <w:szCs w:val="21"/>
        </w:rPr>
        <w:t>✅</w:t>
      </w: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Candidate can only receive votes from their area (via CHECK constraint)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r w:rsidRPr="00374DAE">
        <w:rPr>
          <w:rFonts w:ascii="Segoe UI Symbol" w:eastAsia="Times New Roman" w:hAnsi="Segoe UI Symbol" w:cs="Segoe UI Symbol"/>
          <w:color w:val="608B4E"/>
          <w:sz w:val="21"/>
          <w:szCs w:val="21"/>
        </w:rPr>
        <w:t>✅</w:t>
      </w: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Party can only receive votes from their area (via CHECK constraint)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r w:rsidRPr="00374DAE">
        <w:rPr>
          <w:rFonts w:ascii="Segoe UI Symbol" w:eastAsia="Times New Roman" w:hAnsi="Segoe UI Symbol" w:cs="Segoe UI Symbol"/>
          <w:color w:val="608B4E"/>
          <w:sz w:val="21"/>
          <w:szCs w:val="21"/>
        </w:rPr>
        <w:t>✅</w:t>
      </w: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One voter </w:t>
      </w:r>
      <w:r w:rsidRPr="00374DAE">
        <w:rPr>
          <w:rFonts w:ascii="Consolas" w:eastAsia="Times New Roman" w:hAnsi="Consolas" w:cs="Consolas"/>
          <w:color w:val="608B4E"/>
          <w:sz w:val="21"/>
          <w:szCs w:val="21"/>
        </w:rPr>
        <w:t>→</w:t>
      </w: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one DIRECT vote per area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r w:rsidRPr="00374DAE">
        <w:rPr>
          <w:rFonts w:ascii="Segoe UI Symbol" w:eastAsia="Times New Roman" w:hAnsi="Segoe UI Symbol" w:cs="Segoe UI Symbol"/>
          <w:color w:val="608B4E"/>
          <w:sz w:val="21"/>
          <w:szCs w:val="21"/>
        </w:rPr>
        <w:t>✅</w:t>
      </w: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One voter </w:t>
      </w:r>
      <w:r w:rsidRPr="00374DAE">
        <w:rPr>
          <w:rFonts w:ascii="Consolas" w:eastAsia="Times New Roman" w:hAnsi="Consolas" w:cs="Consolas"/>
          <w:color w:val="608B4E"/>
          <w:sz w:val="21"/>
          <w:szCs w:val="21"/>
        </w:rPr>
        <w:t>→</w:t>
      </w: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one INDIRECT vote per area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r w:rsidRPr="00374DAE">
        <w:rPr>
          <w:rFonts w:ascii="Segoe UI Symbol" w:eastAsia="Times New Roman" w:hAnsi="Segoe UI Symbol" w:cs="Segoe UI Symbol"/>
          <w:color w:val="608B4E"/>
          <w:sz w:val="21"/>
          <w:szCs w:val="21"/>
        </w:rPr>
        <w:t>⚠️</w:t>
      </w: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Optional: Prevent voter from casting both types in same area (CHECK constraint)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r w:rsidRPr="00374DAE">
        <w:rPr>
          <w:rFonts w:ascii="Segoe UI Symbol" w:eastAsia="Times New Roman" w:hAnsi="Segoe UI Symbol" w:cs="Segoe UI Symbol"/>
          <w:color w:val="608B4E"/>
          <w:sz w:val="21"/>
          <w:szCs w:val="21"/>
        </w:rPr>
        <w:t>✅</w:t>
      </w: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All votes are timestamped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/* ====== RELATIONSHIPS SUMMARY ====== */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ElectionArea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→ Candidates: 1-to-many (each area has multiple candidates)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ElectionArea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→ Voters: 1-to-many (each area has multiple voters)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ElectionArea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→ Parties: 1-to-many (each area has multiple parties)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 DIRECT ELECTION (Voter → Candidate):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Voter → Candidate: many-to-many through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VoteInfo</w:t>
      </w:r>
      <w:proofErr w:type="spellEnd"/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 Candidate ← Votes: 1-to-many (one candidate receives many votes)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 Voter → Direct Votes: 1-to-1 per area (one voter can cast ONE direct vote per area)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 INDIRECT ELECTION (Voter → Party):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Voter → Party: many-to-many through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IndirectVoteInfo</w:t>
      </w:r>
      <w:proofErr w:type="spellEnd"/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 Party ← Indirect Votes: 1-to-many (one party receives many votes)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 Voter → Indirect Votes: 1-to-1 per area (one voter can cast ONE indirect vote per area)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lastRenderedPageBreak/>
        <w:t>/* ====== HOW VOTING WORKS ====== */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 DIRECT VOTING (Candidate-based):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table records: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 - WHO voted (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VoterId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→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VoterInfo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 - FOR WHOM (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CandidateId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→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CandidateInfo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)  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- IN WHICH AREA (District,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AreaNo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 - WHEN (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VoteTime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Example: If Voter #5 votes for Candidate #12 in District "A",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AreaNo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1: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record: {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VoterId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: 5,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CandidateId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: 12, District: "A",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AreaNo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: 1,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VoteTime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: "2025-12-25"}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 INDIRECT VOTING (Party-based):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IndirectVoteInfo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table records: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 - WHO voted (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VoterId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→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VoterInfo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 - FOR WHICH PARTY (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PartyId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→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PartyInfo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- IN WHICH AREA (District,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AreaNo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 - WHEN (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VoteTime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)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Example: If Voter #5 votes for Party #3 in District "A",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AreaNo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1: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IndirectVoteInfo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record: {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VoterId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: 5,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PartyId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: 3, District: "A",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AreaNo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: 1,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VoteTime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: "2025-12-25"}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 NOTE: In indirect voting, voter has NO relationship with individual candidates,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// only with the political party. The party affiliation is already captured in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// </w:t>
      </w:r>
      <w:proofErr w:type="spellStart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>CandidateInfo.CandidateParty</w:t>
      </w:r>
      <w:proofErr w:type="spellEnd"/>
      <w:r w:rsidRPr="00374DAE">
        <w:rPr>
          <w:rFonts w:ascii="Consolas" w:eastAsia="Times New Roman" w:hAnsi="Consolas" w:cs="Times New Roman"/>
          <w:color w:val="608B4E"/>
          <w:sz w:val="21"/>
          <w:szCs w:val="21"/>
        </w:rPr>
        <w:t xml:space="preserve"> field if you need to link parties to candidates.</w:t>
      </w:r>
    </w:p>
    <w:p w:rsidR="00374DAE" w:rsidRPr="00374DAE" w:rsidRDefault="00374DAE" w:rsidP="00374D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E2F" w:rsidRDefault="00560E2F" w:rsidP="00374DAE"/>
    <w:tbl>
      <w:tblPr>
        <w:tblW w:w="7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047"/>
        <w:gridCol w:w="2492"/>
        <w:gridCol w:w="2856"/>
      </w:tblGrid>
      <w:tr w:rsidR="0096468E" w:rsidRPr="0096468E" w:rsidTr="009646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96468E" w:rsidRPr="0096468E" w:rsidRDefault="0096468E" w:rsidP="0096468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proofErr w:type="spellStart"/>
            <w:r w:rsidRPr="0096468E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Blockchain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96468E" w:rsidRPr="0096468E" w:rsidRDefault="0096468E" w:rsidP="0096468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r w:rsidRPr="0096468E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Cost per Vote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96468E" w:rsidRPr="0096468E" w:rsidRDefault="0096468E" w:rsidP="0096468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r w:rsidRPr="0096468E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In Paisa</w:t>
            </w:r>
          </w:p>
        </w:tc>
      </w:tr>
      <w:tr w:rsidR="0096468E" w:rsidRPr="0096468E" w:rsidTr="009646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96468E" w:rsidRPr="0096468E" w:rsidRDefault="0096468E" w:rsidP="0096468E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96468E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Ethereum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96468E" w:rsidRPr="0096468E" w:rsidRDefault="0096468E" w:rsidP="0096468E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96468E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NPR 2,340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96468E" w:rsidRPr="0096468E" w:rsidRDefault="0096468E" w:rsidP="0096468E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96468E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234,000 paisa </w:t>
            </w:r>
          </w:p>
        </w:tc>
      </w:tr>
      <w:tr w:rsidR="0096468E" w:rsidRPr="0096468E" w:rsidTr="009646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96468E" w:rsidRPr="0096468E" w:rsidRDefault="0096468E" w:rsidP="0096468E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96468E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Solana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96468E" w:rsidRPr="0096468E" w:rsidRDefault="0096468E" w:rsidP="0096468E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96468E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NPR 0.09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96468E" w:rsidRPr="0096468E" w:rsidRDefault="0096468E" w:rsidP="0096468E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96468E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9 paisa </w:t>
            </w:r>
          </w:p>
        </w:tc>
      </w:tr>
      <w:tr w:rsidR="0096468E" w:rsidRPr="0096468E" w:rsidTr="009646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96468E" w:rsidRPr="0096468E" w:rsidRDefault="0096468E" w:rsidP="0096468E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96468E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Savings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96468E" w:rsidRPr="0096468E" w:rsidRDefault="0096468E" w:rsidP="0096468E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96468E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NPR 2,339.91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96468E" w:rsidRPr="0096468E" w:rsidRDefault="0096468E" w:rsidP="0096468E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96468E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26,000x cheaper!</w:t>
            </w:r>
          </w:p>
        </w:tc>
      </w:tr>
    </w:tbl>
    <w:p w:rsidR="0096468E" w:rsidRDefault="0096468E" w:rsidP="00374DAE"/>
    <w:p w:rsidR="008A6C9E" w:rsidRPr="00374DAE" w:rsidRDefault="008A6C9E" w:rsidP="00374DAE">
      <w:bookmarkStart w:id="0" w:name="_GoBack"/>
      <w:bookmarkEnd w:id="0"/>
    </w:p>
    <w:sectPr w:rsidR="008A6C9E" w:rsidRPr="0037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5520C"/>
    <w:multiLevelType w:val="multilevel"/>
    <w:tmpl w:val="B3D0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F1D73"/>
    <w:multiLevelType w:val="hybridMultilevel"/>
    <w:tmpl w:val="54CA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D4B79"/>
    <w:multiLevelType w:val="hybridMultilevel"/>
    <w:tmpl w:val="31F62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B140F"/>
    <w:multiLevelType w:val="hybridMultilevel"/>
    <w:tmpl w:val="919EC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B24F7"/>
    <w:multiLevelType w:val="hybridMultilevel"/>
    <w:tmpl w:val="8B6C2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A4386"/>
    <w:multiLevelType w:val="multilevel"/>
    <w:tmpl w:val="5340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C41D8"/>
    <w:multiLevelType w:val="multilevel"/>
    <w:tmpl w:val="6C60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24507"/>
    <w:multiLevelType w:val="multilevel"/>
    <w:tmpl w:val="B05C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26EED"/>
    <w:multiLevelType w:val="hybridMultilevel"/>
    <w:tmpl w:val="B792F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032D5C"/>
    <w:multiLevelType w:val="hybridMultilevel"/>
    <w:tmpl w:val="DBC23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9A17CA"/>
    <w:multiLevelType w:val="hybridMultilevel"/>
    <w:tmpl w:val="B9E2C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664B93"/>
    <w:multiLevelType w:val="multilevel"/>
    <w:tmpl w:val="06F6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0"/>
  </w:num>
  <w:num w:numId="5">
    <w:abstractNumId w:val="5"/>
  </w:num>
  <w:num w:numId="6">
    <w:abstractNumId w:val="1"/>
  </w:num>
  <w:num w:numId="7">
    <w:abstractNumId w:val="8"/>
  </w:num>
  <w:num w:numId="8">
    <w:abstractNumId w:val="3"/>
  </w:num>
  <w:num w:numId="9">
    <w:abstractNumId w:val="9"/>
  </w:num>
  <w:num w:numId="10">
    <w:abstractNumId w:val="4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02B"/>
    <w:rsid w:val="0022240D"/>
    <w:rsid w:val="00374DAE"/>
    <w:rsid w:val="004E202B"/>
    <w:rsid w:val="00560E2F"/>
    <w:rsid w:val="0056374A"/>
    <w:rsid w:val="007D0DB0"/>
    <w:rsid w:val="008A6C9E"/>
    <w:rsid w:val="0096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7F128"/>
  <w15:chartTrackingRefBased/>
  <w15:docId w15:val="{AEB9476F-78D4-47F6-8414-FD71FC398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0D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0D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D0D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0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0DB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D0DB0"/>
    <w:rPr>
      <w:i/>
      <w:iCs/>
    </w:rPr>
  </w:style>
  <w:style w:type="paragraph" w:styleId="ListParagraph">
    <w:name w:val="List Paragraph"/>
    <w:basedOn w:val="Normal"/>
    <w:uiPriority w:val="34"/>
    <w:qFormat/>
    <w:rsid w:val="007D0D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8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2025-12-25T13:28:00Z</dcterms:created>
  <dcterms:modified xsi:type="dcterms:W3CDTF">2025-12-26T14:23:00Z</dcterms:modified>
</cp:coreProperties>
</file>