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656F" w14:textId="77777777" w:rsidR="005E081D" w:rsidRPr="005E081D" w:rsidRDefault="005E081D" w:rsidP="005E081D">
      <w:pPr>
        <w:keepNext/>
        <w:keepLines/>
        <w:spacing w:before="360" w:after="80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US"/>
        </w:rPr>
      </w:pPr>
      <w:r w:rsidRPr="005E081D">
        <w:rPr>
          <w:rFonts w:ascii="Aptos Display" w:eastAsia="Times New Roman" w:hAnsi="Aptos Display" w:cs="Times New Roman"/>
          <w:color w:val="0F4761"/>
          <w:sz w:val="40"/>
          <w:szCs w:val="40"/>
          <w:lang w:val="en-US"/>
        </w:rPr>
        <w:t>Application of AI in Education</w:t>
      </w:r>
    </w:p>
    <w:p w14:paraId="7FDD59D1" w14:textId="77777777" w:rsidR="005E081D" w:rsidRPr="005E081D" w:rsidRDefault="005E081D" w:rsidP="005E081D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5E081D">
        <w:rPr>
          <w:rFonts w:ascii="Aptos Display" w:eastAsia="Times New Roman" w:hAnsi="Aptos Display" w:cs="Times New Roman"/>
          <w:color w:val="0F4761"/>
          <w:sz w:val="32"/>
          <w:szCs w:val="32"/>
        </w:rPr>
        <w:t>ABSTRACT</w:t>
      </w:r>
    </w:p>
    <w:p w14:paraId="69CBA8E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The rapid advancement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Artificial Intelligence in Education (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b/>
          <w:bCs/>
          <w:sz w:val="28"/>
          <w:szCs w:val="28"/>
        </w:rPr>
        <w:t>)</w:t>
      </w:r>
      <w:r w:rsidRPr="005E081D">
        <w:rPr>
          <w:rFonts w:ascii="Aptos" w:eastAsia="Aptos" w:hAnsi="Aptos" w:cs="Times New Roman"/>
          <w:sz w:val="28"/>
          <w:szCs w:val="28"/>
        </w:rPr>
        <w:t xml:space="preserve"> has transitioned from science fiction to a central component of modern pedagogical infrastructure. This report synthesises current research to explore how AI is revolutionising learning, instruction, and administration. AI in this context refers to machines capable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mimicking human cognitive functions</w:t>
      </w:r>
      <w:r w:rsidRPr="005E081D">
        <w:rPr>
          <w:rFonts w:ascii="Aptos" w:eastAsia="Aptos" w:hAnsi="Aptos" w:cs="Times New Roman"/>
          <w:sz w:val="28"/>
          <w:szCs w:val="28"/>
        </w:rPr>
        <w:t xml:space="preserve">, such as learning, problem-solving, and adaptability. The core promise of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lies in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personalised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allows educational content to adapt to the unique pace and needs of individual students. Key technologies include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Intelligent Tutoring Systems (ITS)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provide immediate feedback, and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Generative AI</w:t>
      </w:r>
      <w:r w:rsidRPr="005E081D">
        <w:rPr>
          <w:rFonts w:ascii="Aptos" w:eastAsia="Aptos" w:hAnsi="Aptos" w:cs="Times New Roman"/>
          <w:sz w:val="28"/>
          <w:szCs w:val="28"/>
        </w:rPr>
        <w:t>, such as ChatGPT, which enables human-like dialogue for instructional support.</w:t>
      </w:r>
    </w:p>
    <w:p w14:paraId="451C6BA2" w14:textId="77777777" w:rsidR="005E081D" w:rsidRPr="005E081D" w:rsidRDefault="005E081D" w:rsidP="005E081D">
      <w:pPr>
        <w:rPr>
          <w:rFonts w:ascii="Aptos" w:eastAsia="Aptos" w:hAnsi="Aptos" w:cs="Times New Roman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However, the "black box" of AI presents significant technical and ethical challenges.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Issues of algorithmic bias</w:t>
      </w:r>
      <w:r w:rsidRPr="005E081D">
        <w:rPr>
          <w:rFonts w:ascii="Aptos" w:eastAsia="Aptos" w:hAnsi="Aptos" w:cs="Times New Roman"/>
          <w:sz w:val="28"/>
          <w:szCs w:val="28"/>
        </w:rPr>
        <w:t xml:space="preserve">, data privacy, and the potential for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diminished human interaction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 remain critical concerns for stakeholders. Furthermore, while developed nations like the USA and China lead in AI investments, there are growing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risks of an "equity gap"</w:t>
      </w:r>
      <w:r w:rsidRPr="005E081D">
        <w:rPr>
          <w:rFonts w:ascii="Aptos" w:eastAsia="Aptos" w:hAnsi="Aptos" w:cs="Times New Roman"/>
          <w:sz w:val="28"/>
          <w:szCs w:val="28"/>
        </w:rPr>
        <w:t xml:space="preserve"> if access to these technologies is not democratised. Future trends point towards the integration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neuroscience, swarm intelligence, and the Internet of Things (IoT)</w:t>
      </w:r>
      <w:r w:rsidRPr="005E081D">
        <w:rPr>
          <w:rFonts w:ascii="Aptos" w:eastAsia="Aptos" w:hAnsi="Aptos" w:cs="Times New Roman"/>
          <w:sz w:val="28"/>
          <w:szCs w:val="28"/>
        </w:rPr>
        <w:t xml:space="preserve"> to create even more immersive and effective learning environments. Ultimately, AI is viewed not as a replacement for teachers, but as a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powerful tool to empower them</w:t>
      </w:r>
      <w:r w:rsidRPr="005E081D">
        <w:rPr>
          <w:rFonts w:ascii="Aptos" w:eastAsia="Aptos" w:hAnsi="Aptos" w:cs="Times New Roman"/>
          <w:sz w:val="28"/>
          <w:szCs w:val="28"/>
        </w:rPr>
        <w:t>, shifting their role from primary knowledge providers to facilitators of deeper learning</w:t>
      </w:r>
      <w:r w:rsidRPr="005E081D">
        <w:rPr>
          <w:rFonts w:ascii="Aptos" w:eastAsia="Aptos" w:hAnsi="Aptos" w:cs="Times New Roman"/>
        </w:rPr>
        <w:t>.</w:t>
      </w:r>
    </w:p>
    <w:p w14:paraId="6E59F007" w14:textId="77777777" w:rsidR="005E081D" w:rsidRPr="005E081D" w:rsidRDefault="005E081D" w:rsidP="005E081D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5E081D">
        <w:rPr>
          <w:rFonts w:ascii="Aptos Display" w:eastAsia="Times New Roman" w:hAnsi="Aptos Display" w:cs="Times New Roman"/>
          <w:color w:val="0F4761"/>
          <w:sz w:val="32"/>
          <w:szCs w:val="32"/>
        </w:rPr>
        <w:t>CHAPTER 1: INTRODUCTION</w:t>
      </w:r>
    </w:p>
    <w:p w14:paraId="0B5A3601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Definition and Scope of AI in Education</w:t>
      </w:r>
    </w:p>
    <w:p w14:paraId="1ED688C6" w14:textId="77777777" w:rsidR="005E081D" w:rsidRPr="005E081D" w:rsidRDefault="005E081D" w:rsidP="005E081D">
      <w:pPr>
        <w:rPr>
          <w:rFonts w:ascii="Aptos" w:eastAsia="Aptos" w:hAnsi="Aptos" w:cs="Times New Roman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Artificial Intelligence (AI)</w:t>
      </w:r>
      <w:r w:rsidRPr="005E081D">
        <w:rPr>
          <w:rFonts w:ascii="Aptos" w:eastAsia="Aptos" w:hAnsi="Aptos" w:cs="Times New Roman"/>
          <w:sz w:val="28"/>
          <w:szCs w:val="28"/>
        </w:rPr>
        <w:t xml:space="preserve"> is traditionally defined as the science of making machines perform tasks that would require intelligence if done by humans, such as perception, reasoning, and learning. In the educational sector, 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b/>
          <w:bCs/>
          <w:sz w:val="28"/>
          <w:szCs w:val="28"/>
        </w:rPr>
        <w:t xml:space="preserve"> (Artificial Intelligence in Education)</w:t>
      </w:r>
      <w:r w:rsidRPr="005E081D">
        <w:rPr>
          <w:rFonts w:ascii="Aptos" w:eastAsia="Aptos" w:hAnsi="Aptos" w:cs="Times New Roman"/>
          <w:sz w:val="28"/>
          <w:szCs w:val="28"/>
        </w:rPr>
        <w:t xml:space="preserve"> has become a multidisciplinary field absorbing ideas from computer science, cognitive science, neurology, </w:t>
      </w: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and philosophy. It encompasses a wide array of methods, including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machine learning (ML)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uses historical data to learn latent rules for future decision-making, and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rule-based systems</w:t>
      </w:r>
      <w:r w:rsidRPr="005E081D">
        <w:rPr>
          <w:rFonts w:ascii="Aptos" w:eastAsia="Aptos" w:hAnsi="Aptos" w:cs="Times New Roman"/>
          <w:sz w:val="28"/>
          <w:szCs w:val="28"/>
        </w:rPr>
        <w:t>, which manipulate data according to pre-defined logical propositions</w:t>
      </w:r>
      <w:r w:rsidRPr="005E081D">
        <w:rPr>
          <w:rFonts w:ascii="Aptos" w:eastAsia="Aptos" w:hAnsi="Aptos" w:cs="Times New Roman"/>
        </w:rPr>
        <w:t>.</w:t>
      </w:r>
    </w:p>
    <w:p w14:paraId="2749E78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Historical Context and Evolution</w:t>
      </w:r>
    </w:p>
    <w:p w14:paraId="5944DAF9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The intersection of AI and education dates back several decades, but the current wave, often associated with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Industry 4.0</w:t>
      </w:r>
      <w:r w:rsidRPr="005E081D">
        <w:rPr>
          <w:rFonts w:ascii="Aptos" w:eastAsia="Aptos" w:hAnsi="Aptos" w:cs="Times New Roman"/>
          <w:sz w:val="28"/>
          <w:szCs w:val="28"/>
        </w:rPr>
        <w:t xml:space="preserve">, marks a radical shift. In the mid-20th century, instruction was entirely mechanical, relying solely on human effort. The 1970s saw the introduction of microcomputers, leading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Computer Aided Instruction (CAI)</w:t>
      </w:r>
      <w:r w:rsidRPr="005E081D">
        <w:rPr>
          <w:rFonts w:ascii="Aptos" w:eastAsia="Aptos" w:hAnsi="Aptos" w:cs="Times New Roman"/>
          <w:sz w:val="28"/>
          <w:szCs w:val="28"/>
        </w:rPr>
        <w:t xml:space="preserve">. Today, the field has transitioned from basic desktop applications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embedded computer systems</w:t>
      </w:r>
      <w:r w:rsidRPr="005E081D">
        <w:rPr>
          <w:rFonts w:ascii="Aptos" w:eastAsia="Aptos" w:hAnsi="Aptos" w:cs="Times New Roman"/>
          <w:sz w:val="28"/>
          <w:szCs w:val="28"/>
        </w:rPr>
        <w:t>, humanoid robots, and web-based chatbots that can perform instructional duties independently or alongside teachers.</w:t>
      </w:r>
    </w:p>
    <w:p w14:paraId="419158A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The "Black Box" and Machine Learning Paradigms</w:t>
      </w:r>
    </w:p>
    <w:p w14:paraId="0001C79F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Understanding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requires demystifying the "Black Box"—the complex internal workings of modern algorithms. There are three primary paradigms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Machine Learning</w:t>
      </w:r>
      <w:r w:rsidRPr="005E081D">
        <w:rPr>
          <w:rFonts w:ascii="Aptos" w:eastAsia="Aptos" w:hAnsi="Aptos" w:cs="Times New Roman"/>
          <w:sz w:val="28"/>
          <w:szCs w:val="28"/>
        </w:rPr>
        <w:t>:</w:t>
      </w:r>
    </w:p>
    <w:p w14:paraId="5F53DBE7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Supervised Learning</w:t>
      </w:r>
      <w:r w:rsidRPr="005E081D">
        <w:rPr>
          <w:rFonts w:ascii="Aptos" w:eastAsia="Aptos" w:hAnsi="Aptos" w:cs="Times New Roman"/>
          <w:sz w:val="28"/>
          <w:szCs w:val="28"/>
        </w:rPr>
        <w:t>: The machine is trained on historical data with known targets, such as predicting a student's final GPA based on demographic and attendance records.</w:t>
      </w:r>
    </w:p>
    <w:p w14:paraId="2F280F27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Unsupervised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: The machine performs statistical pattern recognition without pre-set labels, often used for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clustering students into typologies</w:t>
      </w:r>
      <w:r w:rsidRPr="005E081D">
        <w:rPr>
          <w:rFonts w:ascii="Aptos" w:eastAsia="Aptos" w:hAnsi="Aptos" w:cs="Times New Roman"/>
          <w:sz w:val="28"/>
          <w:szCs w:val="28"/>
        </w:rPr>
        <w:t xml:space="preserve"> to help design targeted supports.</w:t>
      </w:r>
    </w:p>
    <w:p w14:paraId="2EDA1187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Reinforcement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: The system learns through a system of rewards and penalties, often used in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Intelligent Tutoring Systems</w:t>
      </w:r>
      <w:r w:rsidRPr="005E081D">
        <w:rPr>
          <w:rFonts w:ascii="Aptos" w:eastAsia="Aptos" w:hAnsi="Aptos" w:cs="Times New Roman"/>
          <w:sz w:val="28"/>
          <w:szCs w:val="28"/>
        </w:rPr>
        <w:t xml:space="preserve"> to decide the next best question to ask a student based on their previous answers.</w:t>
      </w:r>
    </w:p>
    <w:p w14:paraId="7EDF3105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The Role of Generative AI</w:t>
      </w:r>
    </w:p>
    <w:p w14:paraId="536889DF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The introduction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Generative AI</w:t>
      </w:r>
      <w:r w:rsidRPr="005E081D">
        <w:rPr>
          <w:rFonts w:ascii="Aptos" w:eastAsia="Aptos" w:hAnsi="Aptos" w:cs="Times New Roman"/>
          <w:sz w:val="28"/>
          <w:szCs w:val="28"/>
        </w:rPr>
        <w:t xml:space="preserve">, particularly Large Language Models (LLMs) like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ChatGPT</w:t>
      </w:r>
      <w:r w:rsidRPr="005E081D">
        <w:rPr>
          <w:rFonts w:ascii="Aptos" w:eastAsia="Aptos" w:hAnsi="Aptos" w:cs="Times New Roman"/>
          <w:sz w:val="28"/>
          <w:szCs w:val="28"/>
        </w:rPr>
        <w:t xml:space="preserve">, represents a "giant leap" forward. Unlike traditional AI that simply retrieves data, generative AI produces original content, knowledge, and analysis through human-like dialogue. These systems use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lastRenderedPageBreak/>
        <w:t>self-supervised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 on vast datasets to develop a statistical understanding of language, enabling them to write articles, debug code, and provide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empathetic feedback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6C7E0FF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Strategic Importance and Financial Trends</w:t>
      </w:r>
    </w:p>
    <w:p w14:paraId="3B387743" w14:textId="77777777" w:rsidR="005E081D" w:rsidRPr="005E081D" w:rsidRDefault="005E081D" w:rsidP="005E081D">
      <w:pPr>
        <w:rPr>
          <w:rFonts w:ascii="Aptos" w:eastAsia="Aptos" w:hAnsi="Aptos" w:cs="Times New Roman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AI has become a focus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international competition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, with the market for AI in education expected to grow significantly. The USA currently leads in the share of educational institutions using robots (26%), followed by Japan and the UK. In 2018 alone, US companies collected over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$1.78 billion in global investments</w:t>
      </w:r>
      <w:r w:rsidRPr="005E081D">
        <w:rPr>
          <w:rFonts w:ascii="Aptos" w:eastAsia="Aptos" w:hAnsi="Aptos" w:cs="Times New Roman"/>
          <w:sz w:val="28"/>
          <w:szCs w:val="28"/>
        </w:rPr>
        <w:t xml:space="preserve"> for AI-based learning, while China and India are rapidly increasing their stakes. This financial growth is driven by the belief that AI can mitigate social drawbacks by increasing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knowledge accessibility</w:t>
      </w:r>
      <w:r w:rsidRPr="005E081D">
        <w:rPr>
          <w:rFonts w:ascii="Aptos" w:eastAsia="Aptos" w:hAnsi="Aptos" w:cs="Times New Roman"/>
          <w:sz w:val="28"/>
          <w:szCs w:val="28"/>
        </w:rPr>
        <w:t xml:space="preserve"> and the quality of the educational</w:t>
      </w:r>
      <w:r w:rsidRPr="005E081D">
        <w:rPr>
          <w:rFonts w:ascii="Aptos" w:eastAsia="Aptos" w:hAnsi="Aptos" w:cs="Times New Roman"/>
        </w:rPr>
        <w:t xml:space="preserve"> </w:t>
      </w:r>
      <w:r w:rsidRPr="005E081D">
        <w:rPr>
          <w:rFonts w:ascii="Aptos" w:eastAsia="Aptos" w:hAnsi="Aptos" w:cs="Times New Roman"/>
          <w:sz w:val="28"/>
          <w:szCs w:val="28"/>
        </w:rPr>
        <w:t>process.</w:t>
      </w:r>
    </w:p>
    <w:p w14:paraId="00442614" w14:textId="77777777" w:rsidR="005E081D" w:rsidRPr="005E081D" w:rsidRDefault="005E081D" w:rsidP="005E081D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5E081D">
        <w:rPr>
          <w:rFonts w:ascii="Aptos Display" w:eastAsia="Times New Roman" w:hAnsi="Aptos Display" w:cs="Times New Roman"/>
          <w:color w:val="0F4761"/>
          <w:sz w:val="32"/>
          <w:szCs w:val="32"/>
        </w:rPr>
        <w:t>CHAPTER 2: LITERATURE REVIEW</w:t>
      </w:r>
    </w:p>
    <w:p w14:paraId="51756D7C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This chapter provides a comprehensive review of the ten primary sources identified in the research, focusing on their unique contributions to the field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Artificial Intelligence in Education (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b/>
          <w:bCs/>
          <w:sz w:val="28"/>
          <w:szCs w:val="28"/>
        </w:rPr>
        <w:t>)</w:t>
      </w:r>
      <w:r w:rsidRPr="005E081D">
        <w:rPr>
          <w:rFonts w:ascii="Aptos" w:eastAsia="Aptos" w:hAnsi="Aptos" w:cs="Times New Roman"/>
          <w:sz w:val="28"/>
          <w:szCs w:val="28"/>
        </w:rPr>
        <w:t>. Each entry includes the paper title, author name, year of publish, publisher, and a detailed summary of its findings and methodologies.</w:t>
      </w:r>
    </w:p>
    <w:p w14:paraId="20F60BF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1. Unpacking the “Black Box” of AI in Education</w:t>
      </w:r>
    </w:p>
    <w:p w14:paraId="1A34A88B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Authors:</w:t>
      </w:r>
      <w:r w:rsidRPr="005E081D">
        <w:rPr>
          <w:rFonts w:ascii="Aptos" w:eastAsia="Aptos" w:hAnsi="Aptos" w:cs="Times New Roman"/>
          <w:sz w:val="28"/>
          <w:szCs w:val="28"/>
        </w:rPr>
        <w:t xml:space="preserve"> Nabeel Gillani, Rebecca Eynon, Catherine Chiabaut, and Kelsey Finkel.</w:t>
      </w:r>
    </w:p>
    <w:p w14:paraId="7132925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2023.</w:t>
      </w:r>
    </w:p>
    <w:p w14:paraId="3C2610F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Educational Technology &amp; Society.</w:t>
      </w:r>
    </w:p>
    <w:p w14:paraId="1B66A90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This research addresses the problem of AI being used as a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"loose umbrella term"</w:t>
      </w:r>
      <w:r w:rsidRPr="005E081D">
        <w:rPr>
          <w:rFonts w:ascii="Aptos" w:eastAsia="Aptos" w:hAnsi="Aptos" w:cs="Times New Roman"/>
          <w:sz w:val="28"/>
          <w:szCs w:val="28"/>
        </w:rPr>
        <w:t xml:space="preserve"> that often hides technical limitations from stakeholders. The authors provide a fundamental overview of machine learning paradigms, including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supervised, unsupervised, and reinforcement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. A major contribution of this work is the distinction between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frequentist and Bayesian philosophies</w:t>
      </w:r>
      <w:r w:rsidRPr="005E081D">
        <w:rPr>
          <w:rFonts w:ascii="Aptos" w:eastAsia="Aptos" w:hAnsi="Aptos" w:cs="Times New Roman"/>
          <w:sz w:val="28"/>
          <w:szCs w:val="28"/>
        </w:rPr>
        <w:t xml:space="preserve">; the former relies on pattern frequencies in training data, while the latter incorporates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pre-existing beliefs or "priors"</w:t>
      </w:r>
      <w:r w:rsidRPr="005E081D">
        <w:rPr>
          <w:rFonts w:ascii="Aptos" w:eastAsia="Aptos" w:hAnsi="Aptos" w:cs="Times New Roman"/>
          <w:sz w:val="28"/>
          <w:szCs w:val="28"/>
        </w:rPr>
        <w:t xml:space="preserve"> to improve predictive accuracy when data is </w:t>
      </w: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sparse. The paper warns that while deep learning—powered by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neural networks</w:t>
      </w:r>
      <w:r w:rsidRPr="005E081D">
        <w:rPr>
          <w:rFonts w:ascii="Aptos" w:eastAsia="Aptos" w:hAnsi="Aptos" w:cs="Times New Roman"/>
          <w:sz w:val="28"/>
          <w:szCs w:val="28"/>
        </w:rPr>
        <w:t xml:space="preserve">—is dominant, these systems are often not transparent, making it difficult for school leaders to understand which student characteristics are driving a prediction. Ultimately, the authors call for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human-centred AI</w:t>
      </w:r>
      <w:r w:rsidRPr="005E081D">
        <w:rPr>
          <w:rFonts w:ascii="Aptos" w:eastAsia="Aptos" w:hAnsi="Aptos" w:cs="Times New Roman"/>
          <w:sz w:val="28"/>
          <w:szCs w:val="28"/>
        </w:rPr>
        <w:t xml:space="preserve"> that empowers those outside of computer science to interrogate and shape AI implementation.</w:t>
      </w:r>
    </w:p>
    <w:p w14:paraId="4C6F59B1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2. From Robots to Books: An Introduction to Smart Applications of AI in Education (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b/>
          <w:bCs/>
          <w:sz w:val="28"/>
          <w:szCs w:val="28"/>
        </w:rPr>
        <w:t>)</w:t>
      </w:r>
    </w:p>
    <w:p w14:paraId="66D0C792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Authors:</w:t>
      </w:r>
      <w:r w:rsidRPr="005E081D">
        <w:rPr>
          <w:rFonts w:ascii="Aptos" w:eastAsia="Aptos" w:hAnsi="Aptos" w:cs="Times New Roman"/>
          <w:sz w:val="28"/>
          <w:szCs w:val="28"/>
        </w:rPr>
        <w:t xml:space="preserve"> Shubham Ojha, Siddharth Mohapatra, Aditya Narendra, and Ipsit Misra.</w:t>
      </w:r>
    </w:p>
    <w:p w14:paraId="728517EF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[Circa 2022].</w:t>
      </w:r>
    </w:p>
    <w:p w14:paraId="76F41B3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Center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of Excellence of Artificial Intelligence, Odisha University of Technology and Research.</w:t>
      </w:r>
    </w:p>
    <w:p w14:paraId="0DC5F743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This study focuses on the academic and industrial standpoints of AI applications, specifically targeting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Industry 4.0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 authors categorize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research into four major subdomains: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Teacher Workload Decrement, Adaptive Curriculum, Intelligent Tutoring Systems (ITS), and Smart Assessments</w:t>
      </w:r>
      <w:r w:rsidRPr="005E081D">
        <w:rPr>
          <w:rFonts w:ascii="Aptos" w:eastAsia="Aptos" w:hAnsi="Aptos" w:cs="Times New Roman"/>
          <w:sz w:val="28"/>
          <w:szCs w:val="28"/>
        </w:rPr>
        <w:t xml:space="preserve">. Key tools highlighted include 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TalkMoves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, which uses NLP (BERT and LSTM) to provide teachers with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personalised feedback on their classroom discourse</w:t>
      </w:r>
      <w:r w:rsidRPr="005E081D">
        <w:rPr>
          <w:rFonts w:ascii="Aptos" w:eastAsia="Aptos" w:hAnsi="Aptos" w:cs="Times New Roman"/>
          <w:sz w:val="28"/>
          <w:szCs w:val="28"/>
        </w:rPr>
        <w:t xml:space="preserve">, and 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GeoQA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, a neural geometric solver for student doubts. The research also explores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latex-based OCR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helps educators convert complex mathematical research papers into editable text. The authors conclude that AI’s primary goal is not to replace human stakeholders but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empower them</w:t>
      </w:r>
      <w:r w:rsidRPr="005E081D">
        <w:rPr>
          <w:rFonts w:ascii="Aptos" w:eastAsia="Aptos" w:hAnsi="Aptos" w:cs="Times New Roman"/>
          <w:sz w:val="28"/>
          <w:szCs w:val="28"/>
        </w:rPr>
        <w:t xml:space="preserve"> through careful implementation and policy making.</w:t>
      </w:r>
    </w:p>
    <w:p w14:paraId="7EAB81C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3. On the Limits of Artificial Intelligence (AI) in Education</w:t>
      </w:r>
    </w:p>
    <w:p w14:paraId="149FAC15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Author:</w:t>
      </w:r>
      <w:r w:rsidRPr="005E081D">
        <w:rPr>
          <w:rFonts w:ascii="Aptos" w:eastAsia="Aptos" w:hAnsi="Aptos" w:cs="Times New Roman"/>
          <w:sz w:val="28"/>
          <w:szCs w:val="28"/>
        </w:rPr>
        <w:t xml:space="preserve"> Neil Selwyn.</w:t>
      </w:r>
    </w:p>
    <w:p w14:paraId="4C99590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2024.</w:t>
      </w:r>
    </w:p>
    <w:p w14:paraId="31F837C2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Nordisk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tidsskrift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for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pedagogikk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og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kritikk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1A7FD064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Providing a critical perspective, Selwyn argues against the current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AI hyperbole</w:t>
      </w:r>
      <w:r w:rsidRPr="005E081D">
        <w:rPr>
          <w:rFonts w:ascii="Aptos" w:eastAsia="Aptos" w:hAnsi="Aptos" w:cs="Times New Roman"/>
          <w:sz w:val="28"/>
          <w:szCs w:val="28"/>
        </w:rPr>
        <w:t xml:space="preserve"> and "AI-fever" sparked by tools like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ChatGPT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 </w:t>
      </w: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paper introduces the concept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"Actually Existing AI"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focuses on the actual computational limits and IT funding flows rather than speculative sentient futures. Selwyn outlines four critical concerns: the difficulty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quantifying complex social contexts</w:t>
      </w:r>
      <w:r w:rsidRPr="005E081D">
        <w:rPr>
          <w:rFonts w:ascii="Aptos" w:eastAsia="Aptos" w:hAnsi="Aptos" w:cs="Times New Roman"/>
          <w:sz w:val="28"/>
          <w:szCs w:val="28"/>
        </w:rPr>
        <w:t xml:space="preserve"> like classrooms; the risk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"allocative harms"</w:t>
      </w:r>
      <w:r w:rsidRPr="005E081D">
        <w:rPr>
          <w:rFonts w:ascii="Aptos" w:eastAsia="Aptos" w:hAnsi="Aptos" w:cs="Times New Roman"/>
          <w:sz w:val="28"/>
          <w:szCs w:val="28"/>
        </w:rPr>
        <w:t xml:space="preserve"> where AI unfairly distributes resources; the loss incurred by forcing education to be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"machine-readable"</w:t>
      </w:r>
      <w:r w:rsidRPr="005E081D">
        <w:rPr>
          <w:rFonts w:ascii="Aptos" w:eastAsia="Aptos" w:hAnsi="Aptos" w:cs="Times New Roman"/>
          <w:sz w:val="28"/>
          <w:szCs w:val="28"/>
        </w:rPr>
        <w:t xml:space="preserve">; and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unsustainable ecological costs</w:t>
      </w:r>
      <w:r w:rsidRPr="005E081D">
        <w:rPr>
          <w:rFonts w:ascii="Aptos" w:eastAsia="Aptos" w:hAnsi="Aptos" w:cs="Times New Roman"/>
          <w:sz w:val="28"/>
          <w:szCs w:val="28"/>
        </w:rPr>
        <w:t xml:space="preserve"> of data-intensive AI models. The author advocates for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slowing down and recalibrating</w:t>
      </w:r>
      <w:r w:rsidRPr="005E081D">
        <w:rPr>
          <w:rFonts w:ascii="Aptos" w:eastAsia="Aptos" w:hAnsi="Aptos" w:cs="Times New Roman"/>
          <w:sz w:val="28"/>
          <w:szCs w:val="28"/>
        </w:rPr>
        <w:t xml:space="preserve"> discussions to prioritise power dynamics and resistance.</w:t>
      </w:r>
    </w:p>
    <w:p w14:paraId="346A47AC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4. Artificial Intelligence in Education: A Review</w:t>
      </w:r>
    </w:p>
    <w:p w14:paraId="6C4C65E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Authors:</w:t>
      </w:r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Lijia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Chen, Pingping Chen, and Zhijian Lin.</w:t>
      </w:r>
    </w:p>
    <w:p w14:paraId="49EF2A23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2020.</w:t>
      </w:r>
    </w:p>
    <w:p w14:paraId="7730501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IEEE Access.</w:t>
      </w:r>
    </w:p>
    <w:p w14:paraId="137C5D5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This review assesses the impact of AI on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administration, instruction, and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. It traces the historical transition of AI from mechanical efforts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Computer Aided Instruction (CAI)</w:t>
      </w:r>
      <w:r w:rsidRPr="005E081D">
        <w:rPr>
          <w:rFonts w:ascii="Aptos" w:eastAsia="Aptos" w:hAnsi="Aptos" w:cs="Times New Roman"/>
          <w:sz w:val="28"/>
          <w:szCs w:val="28"/>
        </w:rPr>
        <w:t xml:space="preserve"> in the 1970s, and finally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embedded systems and humanoid robots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 authors detail three essential AI models: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learner model</w:t>
      </w:r>
      <w:r w:rsidRPr="005E081D">
        <w:rPr>
          <w:rFonts w:ascii="Aptos" w:eastAsia="Aptos" w:hAnsi="Aptos" w:cs="Times New Roman"/>
          <w:sz w:val="28"/>
          <w:szCs w:val="28"/>
        </w:rPr>
        <w:t xml:space="preserve"> (tracking behaviour),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knowledge model</w:t>
      </w:r>
      <w:r w:rsidRPr="005E081D">
        <w:rPr>
          <w:rFonts w:ascii="Aptos" w:eastAsia="Aptos" w:hAnsi="Aptos" w:cs="Times New Roman"/>
          <w:sz w:val="28"/>
          <w:szCs w:val="28"/>
        </w:rPr>
        <w:t xml:space="preserve"> (mapping learning content), and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teaching model</w:t>
      </w:r>
      <w:r w:rsidRPr="005E081D">
        <w:rPr>
          <w:rFonts w:ascii="Aptos" w:eastAsia="Aptos" w:hAnsi="Aptos" w:cs="Times New Roman"/>
          <w:sz w:val="28"/>
          <w:szCs w:val="28"/>
        </w:rPr>
        <w:t xml:space="preserve"> (determining instructional rules). The study highlights the use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cobots</w:t>
      </w:r>
      <w:proofErr w:type="spellEnd"/>
      <w:r w:rsidRPr="005E081D">
        <w:rPr>
          <w:rFonts w:ascii="Aptos" w:eastAsia="Aptos" w:hAnsi="Aptos" w:cs="Times New Roman"/>
          <w:b/>
          <w:bCs/>
          <w:sz w:val="28"/>
          <w:szCs w:val="28"/>
        </w:rPr>
        <w:t>" (colleague robots)</w:t>
      </w:r>
      <w:r w:rsidRPr="005E081D">
        <w:rPr>
          <w:rFonts w:ascii="Aptos" w:eastAsia="Aptos" w:hAnsi="Aptos" w:cs="Times New Roman"/>
          <w:sz w:val="28"/>
          <w:szCs w:val="28"/>
        </w:rPr>
        <w:t xml:space="preserve"> that work alongside teachers to teach routine tasks such as pronunciation. It also notes that AI-based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learning analytics</w:t>
      </w:r>
      <w:r w:rsidRPr="005E081D">
        <w:rPr>
          <w:rFonts w:ascii="Aptos" w:eastAsia="Aptos" w:hAnsi="Aptos" w:cs="Times New Roman"/>
          <w:sz w:val="28"/>
          <w:szCs w:val="28"/>
        </w:rPr>
        <w:t xml:space="preserve"> allow institutions to act proactively by identifying students at risk of dropping out through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early warning systems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251693D3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5. A Review of Artificial Intelligence (AI) in Education from 2010 to 2020</w:t>
      </w:r>
    </w:p>
    <w:p w14:paraId="6E31D3B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Authors:</w:t>
      </w:r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Xuesong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Zhai, Xiaoyan Chu, Ching Sing Chai, et al.</w:t>
      </w:r>
    </w:p>
    <w:p w14:paraId="08946AC1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2021.</w:t>
      </w:r>
    </w:p>
    <w:p w14:paraId="40D01C0B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Hindawi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Complexity.</w:t>
      </w:r>
    </w:p>
    <w:p w14:paraId="0AD0B91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This paper provides a systematic content analysis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100 high-quality articles</w:t>
      </w:r>
      <w:r w:rsidRPr="005E081D">
        <w:rPr>
          <w:rFonts w:ascii="Aptos" w:eastAsia="Aptos" w:hAnsi="Aptos" w:cs="Times New Roman"/>
          <w:sz w:val="28"/>
          <w:szCs w:val="28"/>
        </w:rPr>
        <w:t xml:space="preserve"> published over a decade. The authors classify research into three layers: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development layer</w:t>
      </w:r>
      <w:r w:rsidRPr="005E081D">
        <w:rPr>
          <w:rFonts w:ascii="Aptos" w:eastAsia="Aptos" w:hAnsi="Aptos" w:cs="Times New Roman"/>
          <w:sz w:val="28"/>
          <w:szCs w:val="28"/>
        </w:rPr>
        <w:t xml:space="preserve"> (classification and matching </w:t>
      </w: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algorithms),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application layer</w:t>
      </w:r>
      <w:r w:rsidRPr="005E081D">
        <w:rPr>
          <w:rFonts w:ascii="Aptos" w:eastAsia="Aptos" w:hAnsi="Aptos" w:cs="Times New Roman"/>
          <w:sz w:val="28"/>
          <w:szCs w:val="28"/>
        </w:rPr>
        <w:t xml:space="preserve"> (feedback and adaptive learning), and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integration layer</w:t>
      </w:r>
      <w:r w:rsidRPr="005E081D">
        <w:rPr>
          <w:rFonts w:ascii="Aptos" w:eastAsia="Aptos" w:hAnsi="Aptos" w:cs="Times New Roman"/>
          <w:sz w:val="28"/>
          <w:szCs w:val="28"/>
        </w:rPr>
        <w:t xml:space="preserve"> (affection computing and immersive learning). The review identifies emerging trends such as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Swarm Intelligence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where learners shift from knowledge absorbers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creators</w:t>
      </w:r>
      <w:r w:rsidRPr="005E081D">
        <w:rPr>
          <w:rFonts w:ascii="Aptos" w:eastAsia="Aptos" w:hAnsi="Aptos" w:cs="Times New Roman"/>
          <w:sz w:val="28"/>
          <w:szCs w:val="28"/>
        </w:rPr>
        <w:t xml:space="preserve">, and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Neuroscience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uses brain-based technologies to understand a learner's physiological state. The paper concludes that while AI is promising, it faces bottlenecks in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pedagogical design</w:t>
      </w:r>
      <w:r w:rsidRPr="005E081D">
        <w:rPr>
          <w:rFonts w:ascii="Aptos" w:eastAsia="Aptos" w:hAnsi="Aptos" w:cs="Times New Roman"/>
          <w:sz w:val="28"/>
          <w:szCs w:val="28"/>
        </w:rPr>
        <w:t xml:space="preserve"> and ethical issues regarding data exposure.</w:t>
      </w:r>
    </w:p>
    <w:p w14:paraId="0459CB87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6. AI in Education (The leap into a new era of machine intelligence)</w:t>
      </w:r>
    </w:p>
    <w:p w14:paraId="03E1AC8C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Author:</w:t>
      </w:r>
      <w:r w:rsidRPr="005E081D">
        <w:rPr>
          <w:rFonts w:ascii="Aptos" w:eastAsia="Aptos" w:hAnsi="Aptos" w:cs="Times New Roman"/>
          <w:sz w:val="28"/>
          <w:szCs w:val="28"/>
        </w:rPr>
        <w:t xml:space="preserve"> John Bailey.</w:t>
      </w:r>
    </w:p>
    <w:p w14:paraId="03A53AAC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2023.</w:t>
      </w:r>
    </w:p>
    <w:p w14:paraId="74C89AB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American Enterprise Institute.</w:t>
      </w:r>
    </w:p>
    <w:p w14:paraId="4EE4749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Bailey focuses on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"giant leap"</w:t>
      </w:r>
      <w:r w:rsidRPr="005E081D">
        <w:rPr>
          <w:rFonts w:ascii="Aptos" w:eastAsia="Aptos" w:hAnsi="Aptos" w:cs="Times New Roman"/>
          <w:sz w:val="28"/>
          <w:szCs w:val="28"/>
        </w:rPr>
        <w:t xml:space="preserve"> represent by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Generative AI and Large Language Models (LLMs)</w:t>
      </w:r>
      <w:r w:rsidRPr="005E081D">
        <w:rPr>
          <w:rFonts w:ascii="Aptos" w:eastAsia="Aptos" w:hAnsi="Aptos" w:cs="Times New Roman"/>
          <w:sz w:val="28"/>
          <w:szCs w:val="28"/>
        </w:rPr>
        <w:t xml:space="preserve">, such as GPT-4 and Bard. The author describes these systems as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"foundation models"</w:t>
      </w:r>
      <w:r w:rsidRPr="005E081D">
        <w:rPr>
          <w:rFonts w:ascii="Aptos" w:eastAsia="Aptos" w:hAnsi="Aptos" w:cs="Times New Roman"/>
          <w:sz w:val="28"/>
          <w:szCs w:val="28"/>
        </w:rPr>
        <w:t xml:space="preserve"> that learn broad knowledge through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self-supervised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. A significant portion of the paper is dedicated to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importance of well-designed prompts</w:t>
      </w:r>
      <w:r w:rsidRPr="005E081D">
        <w:rPr>
          <w:rFonts w:ascii="Aptos" w:eastAsia="Aptos" w:hAnsi="Aptos" w:cs="Times New Roman"/>
          <w:sz w:val="28"/>
          <w:szCs w:val="28"/>
        </w:rPr>
        <w:t xml:space="preserve">, likening Generative AI to a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"competent intern"</w:t>
      </w:r>
      <w:r w:rsidRPr="005E081D">
        <w:rPr>
          <w:rFonts w:ascii="Aptos" w:eastAsia="Aptos" w:hAnsi="Aptos" w:cs="Times New Roman"/>
          <w:sz w:val="28"/>
          <w:szCs w:val="28"/>
        </w:rPr>
        <w:t xml:space="preserve"> that requires context and clear instructions to be effective. Bailey explores roles for AI as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instructional assistants</w:t>
      </w:r>
      <w:r w:rsidRPr="005E081D">
        <w:rPr>
          <w:rFonts w:ascii="Aptos" w:eastAsia="Aptos" w:hAnsi="Aptos" w:cs="Times New Roman"/>
          <w:sz w:val="28"/>
          <w:szCs w:val="28"/>
        </w:rPr>
        <w:t xml:space="preserve"> for students with disabilities and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administrator assistants</w:t>
      </w:r>
      <w:r w:rsidRPr="005E081D">
        <w:rPr>
          <w:rFonts w:ascii="Aptos" w:eastAsia="Aptos" w:hAnsi="Aptos" w:cs="Times New Roman"/>
          <w:sz w:val="28"/>
          <w:szCs w:val="28"/>
        </w:rPr>
        <w:t xml:space="preserve"> for complex tasks like school bus routing. He argues that AI is unique because it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democratises machine intelligence</w:t>
      </w:r>
      <w:r w:rsidRPr="005E081D">
        <w:rPr>
          <w:rFonts w:ascii="Aptos" w:eastAsia="Aptos" w:hAnsi="Aptos" w:cs="Times New Roman"/>
          <w:sz w:val="28"/>
          <w:szCs w:val="28"/>
        </w:rPr>
        <w:t>, making powerful assistants accessible to anyone with an internet connection.</w:t>
      </w:r>
    </w:p>
    <w:p w14:paraId="2D588B8F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7. The future of AI and education: Some cautionary notes</w:t>
      </w:r>
    </w:p>
    <w:p w14:paraId="38EEBF39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Author:</w:t>
      </w:r>
      <w:r w:rsidRPr="005E081D">
        <w:rPr>
          <w:rFonts w:ascii="Aptos" w:eastAsia="Aptos" w:hAnsi="Aptos" w:cs="Times New Roman"/>
          <w:sz w:val="28"/>
          <w:szCs w:val="28"/>
        </w:rPr>
        <w:t xml:space="preserve"> Neil Selwyn.</w:t>
      </w:r>
    </w:p>
    <w:p w14:paraId="3A2AB21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2022.</w:t>
      </w:r>
    </w:p>
    <w:p w14:paraId="12FFFC86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European Journal of Education (John Wiley &amp; Sons Ltd).</w:t>
      </w:r>
    </w:p>
    <w:p w14:paraId="01874912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In this earlier work, Selwyn warns against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"AI theatre"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where companies claim to use AI while </w:t>
      </w:r>
      <w:proofErr w:type="gramStart"/>
      <w:r w:rsidRPr="005E081D">
        <w:rPr>
          <w:rFonts w:ascii="Aptos" w:eastAsia="Aptos" w:hAnsi="Aptos" w:cs="Times New Roman"/>
          <w:sz w:val="28"/>
          <w:szCs w:val="28"/>
        </w:rPr>
        <w:t>actually relying</w:t>
      </w:r>
      <w:proofErr w:type="gramEnd"/>
      <w:r w:rsidRPr="005E081D">
        <w:rPr>
          <w:rFonts w:ascii="Aptos" w:eastAsia="Aptos" w:hAnsi="Aptos" w:cs="Times New Roman"/>
          <w:sz w:val="28"/>
          <w:szCs w:val="28"/>
        </w:rPr>
        <w:t xml:space="preserve"> on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low-tech manual procedures</w:t>
      </w:r>
      <w:r w:rsidRPr="005E081D">
        <w:rPr>
          <w:rFonts w:ascii="Aptos" w:eastAsia="Aptos" w:hAnsi="Aptos" w:cs="Times New Roman"/>
          <w:sz w:val="28"/>
          <w:szCs w:val="28"/>
        </w:rPr>
        <w:t xml:space="preserve">. He frames the adoption of AI as a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political action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 rather than a neutral tool, noting that it often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 xml:space="preserve">"skews strongly toward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lastRenderedPageBreak/>
        <w:t>centralisation of power"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 author highlights five areas of contention: hyperbole, technical limitations, social harms, ideology, and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environmental sustainability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 paper argues that AI development uses excessive energy, citing that training a single model can result in carbon emissions equivalent to those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New York City for a month</w:t>
      </w:r>
      <w:r w:rsidRPr="005E081D">
        <w:rPr>
          <w:rFonts w:ascii="Aptos" w:eastAsia="Aptos" w:hAnsi="Aptos" w:cs="Times New Roman"/>
          <w:sz w:val="28"/>
          <w:szCs w:val="28"/>
        </w:rPr>
        <w:t xml:space="preserve">. Selwyn urges the education community to resist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"fait accompli"</w:t>
      </w:r>
      <w:r w:rsidRPr="005E081D">
        <w:rPr>
          <w:rFonts w:ascii="Aptos" w:eastAsia="Aptos" w:hAnsi="Aptos" w:cs="Times New Roman"/>
          <w:sz w:val="28"/>
          <w:szCs w:val="28"/>
        </w:rPr>
        <w:t xml:space="preserve"> narratives and demand democratic oversight.</w:t>
      </w:r>
    </w:p>
    <w:p w14:paraId="3E0AE75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8. Exploring the Role of AI in Education</w:t>
      </w:r>
    </w:p>
    <w:p w14:paraId="4359F077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Author:</w:t>
      </w:r>
      <w:r w:rsidRPr="005E081D">
        <w:rPr>
          <w:rFonts w:ascii="Aptos" w:eastAsia="Aptos" w:hAnsi="Aptos" w:cs="Times New Roman"/>
          <w:sz w:val="28"/>
          <w:szCs w:val="28"/>
        </w:rPr>
        <w:t xml:space="preserve"> Nathan D. Nguyen.</w:t>
      </w:r>
    </w:p>
    <w:p w14:paraId="6C6ACDD5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2023.</w:t>
      </w:r>
    </w:p>
    <w:p w14:paraId="586764F4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London Journal of Social Sciences.</w:t>
      </w:r>
    </w:p>
    <w:p w14:paraId="1198D92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Nguyen proposes an informal grouping framework to guide AI development: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Guidance, Student, and Teacher</w:t>
      </w:r>
      <w:r w:rsidRPr="005E081D">
        <w:rPr>
          <w:rFonts w:ascii="Aptos" w:eastAsia="Aptos" w:hAnsi="Aptos" w:cs="Times New Roman"/>
          <w:sz w:val="28"/>
          <w:szCs w:val="28"/>
        </w:rPr>
        <w:t xml:space="preserve">.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Guidance AI</w:t>
      </w:r>
      <w:r w:rsidRPr="005E081D">
        <w:rPr>
          <w:rFonts w:ascii="Aptos" w:eastAsia="Aptos" w:hAnsi="Aptos" w:cs="Times New Roman"/>
          <w:sz w:val="28"/>
          <w:szCs w:val="28"/>
        </w:rPr>
        <w:t xml:space="preserve"> assists with decision-making, such as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Teacher Recommendation Systems</w:t>
      </w:r>
      <w:r w:rsidRPr="005E081D">
        <w:rPr>
          <w:rFonts w:ascii="Aptos" w:eastAsia="Aptos" w:hAnsi="Aptos" w:cs="Times New Roman"/>
          <w:sz w:val="28"/>
          <w:szCs w:val="28"/>
        </w:rPr>
        <w:t xml:space="preserve"> which reduced student-teacher matching attempts from 7.22 to 3.09.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Student AI</w:t>
      </w:r>
      <w:r w:rsidRPr="005E081D">
        <w:rPr>
          <w:rFonts w:ascii="Aptos" w:eastAsia="Aptos" w:hAnsi="Aptos" w:cs="Times New Roman"/>
          <w:sz w:val="28"/>
          <w:szCs w:val="28"/>
        </w:rPr>
        <w:t xml:space="preserve"> focuses on quality through tools like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ALEKS progress checks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use AI to predict which topics a student is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likely to forget</w:t>
      </w:r>
      <w:r w:rsidRPr="005E081D">
        <w:rPr>
          <w:rFonts w:ascii="Aptos" w:eastAsia="Aptos" w:hAnsi="Aptos" w:cs="Times New Roman"/>
          <w:sz w:val="28"/>
          <w:szCs w:val="28"/>
        </w:rPr>
        <w:t xml:space="preserve">.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Teacher AI</w:t>
      </w:r>
      <w:r w:rsidRPr="005E081D">
        <w:rPr>
          <w:rFonts w:ascii="Aptos" w:eastAsia="Aptos" w:hAnsi="Aptos" w:cs="Times New Roman"/>
          <w:sz w:val="28"/>
          <w:szCs w:val="28"/>
        </w:rPr>
        <w:t xml:space="preserve"> focuses on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outsourcing redundant tasks</w:t>
      </w:r>
      <w:r w:rsidRPr="005E081D">
        <w:rPr>
          <w:rFonts w:ascii="Aptos" w:eastAsia="Aptos" w:hAnsi="Aptos" w:cs="Times New Roman"/>
          <w:sz w:val="28"/>
          <w:szCs w:val="28"/>
        </w:rPr>
        <w:t xml:space="preserve">, such as using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 xml:space="preserve">essay 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autograders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to save manual grading time. The author notes that while AI is costly, it can help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close the knowledge gap</w:t>
      </w:r>
      <w:r w:rsidRPr="005E081D">
        <w:rPr>
          <w:rFonts w:ascii="Aptos" w:eastAsia="Aptos" w:hAnsi="Aptos" w:cs="Times New Roman"/>
          <w:sz w:val="28"/>
          <w:szCs w:val="28"/>
        </w:rPr>
        <w:t xml:space="preserve"> if implemented with a human-centred design.</w:t>
      </w:r>
    </w:p>
    <w:p w14:paraId="2FCF9851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9. Role of AI in Education</w:t>
      </w:r>
    </w:p>
    <w:p w14:paraId="4A132B86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Author:</w:t>
      </w:r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Alexandara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Harry.</w:t>
      </w:r>
    </w:p>
    <w:p w14:paraId="5C79943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2023.</w:t>
      </w:r>
    </w:p>
    <w:p w14:paraId="3F36CD7B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Injurity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- Interdisciplinary Journal and Humanity.</w:t>
      </w:r>
    </w:p>
    <w:p w14:paraId="3475AB92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This review describes AI's potential to make learning more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personalized, engaging, and efficient</w:t>
      </w:r>
      <w:r w:rsidRPr="005E081D">
        <w:rPr>
          <w:rFonts w:ascii="Aptos" w:eastAsia="Aptos" w:hAnsi="Aptos" w:cs="Times New Roman"/>
          <w:sz w:val="28"/>
          <w:szCs w:val="28"/>
        </w:rPr>
        <w:t xml:space="preserve">. It highlights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Personalized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 as the most significant advantage, allowing students to learn at their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own pace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 paper discusses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Chatbots</w:t>
      </w:r>
      <w:r w:rsidRPr="005E081D">
        <w:rPr>
          <w:rFonts w:ascii="Aptos" w:eastAsia="Aptos" w:hAnsi="Aptos" w:cs="Times New Roman"/>
          <w:sz w:val="28"/>
          <w:szCs w:val="28"/>
        </w:rPr>
        <w:t xml:space="preserve"> as virtual tutors that provide instant feedback and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automate administrative tasks</w:t>
      </w:r>
      <w:r w:rsidRPr="005E081D">
        <w:rPr>
          <w:rFonts w:ascii="Aptos" w:eastAsia="Aptos" w:hAnsi="Aptos" w:cs="Times New Roman"/>
          <w:sz w:val="28"/>
          <w:szCs w:val="28"/>
        </w:rPr>
        <w:t xml:space="preserve"> like scheduling and answering FAQs. Harry cites successful implementations such as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Georgia State University’s "Pounce" chatbot</w:t>
      </w:r>
      <w:r w:rsidRPr="005E081D">
        <w:rPr>
          <w:rFonts w:ascii="Aptos" w:eastAsia="Aptos" w:hAnsi="Aptos" w:cs="Times New Roman"/>
          <w:sz w:val="28"/>
          <w:szCs w:val="28"/>
        </w:rPr>
        <w:t xml:space="preserve"> and Duolingo’s </w:t>
      </w: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language practice. The research also addresses challenges like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privacy risks</w:t>
      </w:r>
      <w:r w:rsidRPr="005E081D">
        <w:rPr>
          <w:rFonts w:ascii="Aptos" w:eastAsia="Aptos" w:hAnsi="Aptos" w:cs="Times New Roman"/>
          <w:sz w:val="28"/>
          <w:szCs w:val="28"/>
        </w:rPr>
        <w:t xml:space="preserve"> if personal data falls into the wrong hands and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lack of trust</w:t>
      </w:r>
      <w:r w:rsidRPr="005E081D">
        <w:rPr>
          <w:rFonts w:ascii="Aptos" w:eastAsia="Aptos" w:hAnsi="Aptos" w:cs="Times New Roman"/>
          <w:sz w:val="28"/>
          <w:szCs w:val="28"/>
        </w:rPr>
        <w:t xml:space="preserve"> students may have in automated grades.</w:t>
      </w:r>
    </w:p>
    <w:p w14:paraId="2143C93F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10. Artificial Intelligence Application in Education: Financial Implications and Prospects</w:t>
      </w:r>
    </w:p>
    <w:p w14:paraId="408C3B1F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Authors:</w:t>
      </w:r>
      <w:r w:rsidRPr="005E081D">
        <w:rPr>
          <w:rFonts w:ascii="Aptos" w:eastAsia="Aptos" w:hAnsi="Aptos" w:cs="Times New Roman"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Osetskyi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V., Vitrenko A.,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Tatomyr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I., Bilan S., and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Hirnyk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Ye.</w:t>
      </w:r>
    </w:p>
    <w:p w14:paraId="5EC4E7C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Year:</w:t>
      </w:r>
      <w:r w:rsidRPr="005E081D">
        <w:rPr>
          <w:rFonts w:ascii="Aptos" w:eastAsia="Aptos" w:hAnsi="Aptos" w:cs="Times New Roman"/>
          <w:sz w:val="28"/>
          <w:szCs w:val="28"/>
        </w:rPr>
        <w:t xml:space="preserve"> 2020.</w:t>
      </w:r>
    </w:p>
    <w:p w14:paraId="42FDB7FB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Publisher:</w:t>
      </w:r>
      <w:r w:rsidRPr="005E081D">
        <w:rPr>
          <w:rFonts w:ascii="Aptos" w:eastAsia="Aptos" w:hAnsi="Aptos" w:cs="Times New Roman"/>
          <w:sz w:val="28"/>
          <w:szCs w:val="28"/>
        </w:rPr>
        <w:t xml:space="preserve"> Taras Shevchenko National University of Kyiv.</w:t>
      </w:r>
    </w:p>
    <w:p w14:paraId="1A87F27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Summary:</w:t>
      </w:r>
      <w:r w:rsidRPr="005E081D">
        <w:rPr>
          <w:rFonts w:ascii="Aptos" w:eastAsia="Aptos" w:hAnsi="Aptos" w:cs="Times New Roman"/>
          <w:sz w:val="28"/>
          <w:szCs w:val="28"/>
        </w:rPr>
        <w:t xml:space="preserve"> This study explores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economic and financial dimensions</w:t>
      </w:r>
      <w:r w:rsidRPr="005E081D">
        <w:rPr>
          <w:rFonts w:ascii="Aptos" w:eastAsia="Aptos" w:hAnsi="Aptos" w:cs="Times New Roman"/>
          <w:sz w:val="28"/>
          <w:szCs w:val="28"/>
        </w:rPr>
        <w:t xml:space="preserve"> of the AI market in education. It identifies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USA as the global leader</w:t>
      </w:r>
      <w:r w:rsidRPr="005E081D">
        <w:rPr>
          <w:rFonts w:ascii="Aptos" w:eastAsia="Aptos" w:hAnsi="Aptos" w:cs="Times New Roman"/>
          <w:sz w:val="28"/>
          <w:szCs w:val="28"/>
        </w:rPr>
        <w:t xml:space="preserve">, with 26% of its educational institutions using robots. In 2018, global investments in AI learning companies reached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51,000) and Milo ($10,000)</w:t>
      </w:r>
      <w:r w:rsidRPr="005E081D">
        <w:rPr>
          <w:rFonts w:ascii="Aptos" w:eastAsia="Aptos" w:hAnsi="Aptos" w:cs="Times New Roman"/>
          <w:sz w:val="28"/>
          <w:szCs w:val="28"/>
        </w:rPr>
        <w:t xml:space="preserve">, the latter used to assist children with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autism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 authors conclude that AI can mitigate social drawbacks by increasing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knowledge accessibility</w:t>
      </w:r>
      <w:r w:rsidRPr="005E081D">
        <w:rPr>
          <w:rFonts w:ascii="Aptos" w:eastAsia="Aptos" w:hAnsi="Aptos" w:cs="Times New Roman"/>
          <w:sz w:val="28"/>
          <w:szCs w:val="28"/>
        </w:rPr>
        <w:t xml:space="preserve"> and is a vital vector for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national economic growth</w:t>
      </w:r>
      <w:r w:rsidRPr="005E081D">
        <w:rPr>
          <w:rFonts w:ascii="Aptos" w:eastAsia="Aptos" w:hAnsi="Aptos" w:cs="Times New Roman"/>
          <w:sz w:val="28"/>
          <w:szCs w:val="28"/>
        </w:rPr>
        <w:t xml:space="preserve">. They also advocate for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open-source AI tools</w:t>
      </w:r>
      <w:r w:rsidRPr="005E081D">
        <w:rPr>
          <w:rFonts w:ascii="Aptos" w:eastAsia="Aptos" w:hAnsi="Aptos" w:cs="Times New Roman"/>
          <w:sz w:val="28"/>
          <w:szCs w:val="28"/>
        </w:rPr>
        <w:t xml:space="preserve"> to prevent market dominance by a few "first movers".</w:t>
      </w:r>
    </w:p>
    <w:p w14:paraId="6C6DE113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</w:p>
    <w:p w14:paraId="4E607CEE" w14:textId="77777777" w:rsidR="005E081D" w:rsidRPr="005E081D" w:rsidRDefault="005E081D" w:rsidP="005E081D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5E081D">
        <w:rPr>
          <w:rFonts w:ascii="Aptos Display" w:eastAsia="Times New Roman" w:hAnsi="Aptos Display" w:cs="Times New Roman"/>
          <w:color w:val="0F4761"/>
          <w:sz w:val="32"/>
          <w:szCs w:val="32"/>
        </w:rPr>
        <w:t>CHAPTER 3: DIFFERENT TYPES OF APPLICATIONS</w:t>
      </w:r>
    </w:p>
    <w:p w14:paraId="66A58702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>The application of AI in education is vast, ranging from backend administrative tasks to front-end student-facing interactions.</w:t>
      </w:r>
    </w:p>
    <w:p w14:paraId="77393BA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1. Instructor Workload Decrement and Teaching Support</w:t>
      </w:r>
    </w:p>
    <w:p w14:paraId="69B367E3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Recent research has prioritised tools that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empower teachers</w:t>
      </w:r>
      <w:r w:rsidRPr="005E081D">
        <w:rPr>
          <w:rFonts w:ascii="Aptos" w:eastAsia="Aptos" w:hAnsi="Aptos" w:cs="Times New Roman"/>
          <w:sz w:val="28"/>
          <w:szCs w:val="28"/>
        </w:rPr>
        <w:t xml:space="preserve"> by reducing their non-instructional burden.</w:t>
      </w:r>
    </w:p>
    <w:p w14:paraId="22A55C0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Classroom Discourse Analysis</w:t>
      </w:r>
      <w:r w:rsidRPr="005E081D">
        <w:rPr>
          <w:rFonts w:ascii="Aptos" w:eastAsia="Aptos" w:hAnsi="Aptos" w:cs="Times New Roman"/>
          <w:sz w:val="28"/>
          <w:szCs w:val="28"/>
        </w:rPr>
        <w:t xml:space="preserve">: Applications such as 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TalkMoves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use Natural Language Processing to provide teachers with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personalised feedback on their classroom dialogue</w:t>
      </w:r>
      <w:r w:rsidRPr="005E081D">
        <w:rPr>
          <w:rFonts w:ascii="Aptos" w:eastAsia="Aptos" w:hAnsi="Aptos" w:cs="Times New Roman"/>
          <w:sz w:val="28"/>
          <w:szCs w:val="28"/>
        </w:rPr>
        <w:t>, helping them improve instructional interactions.</w:t>
      </w:r>
    </w:p>
    <w:p w14:paraId="3CC8A6A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Content Digitisation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: AI models can perform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automatic handwriting recognition</w:t>
      </w:r>
      <w:r w:rsidRPr="005E081D">
        <w:rPr>
          <w:rFonts w:ascii="Aptos" w:eastAsia="Aptos" w:hAnsi="Aptos" w:cs="Times New Roman"/>
          <w:sz w:val="28"/>
          <w:szCs w:val="28"/>
        </w:rPr>
        <w:t>, converting images of notes or assignments into digital text to assist with record-keeping and verification.</w:t>
      </w:r>
    </w:p>
    <w:p w14:paraId="78AF19C7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Prerequisite Mapping</w:t>
      </w:r>
      <w:r w:rsidRPr="005E081D">
        <w:rPr>
          <w:rFonts w:ascii="Aptos" w:eastAsia="Aptos" w:hAnsi="Aptos" w:cs="Times New Roman"/>
          <w:sz w:val="28"/>
          <w:szCs w:val="28"/>
        </w:rPr>
        <w:t xml:space="preserve">: Systems like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PREREQ</w:t>
      </w:r>
      <w:r w:rsidRPr="005E081D">
        <w:rPr>
          <w:rFonts w:ascii="Aptos" w:eastAsia="Aptos" w:hAnsi="Aptos" w:cs="Times New Roman"/>
          <w:sz w:val="28"/>
          <w:szCs w:val="28"/>
        </w:rPr>
        <w:t xml:space="preserve"> use supervised learning to automatically identify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concept-wise prerequisite relations</w:t>
      </w:r>
      <w:r w:rsidRPr="005E081D">
        <w:rPr>
          <w:rFonts w:ascii="Aptos" w:eastAsia="Aptos" w:hAnsi="Aptos" w:cs="Times New Roman"/>
          <w:sz w:val="28"/>
          <w:szCs w:val="28"/>
        </w:rPr>
        <w:t xml:space="preserve"> in videos and resources, helping teachers structure their curriculum more logically.</w:t>
      </w:r>
    </w:p>
    <w:p w14:paraId="707CECD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Latex-based OCR</w:t>
      </w:r>
      <w:r w:rsidRPr="005E081D">
        <w:rPr>
          <w:rFonts w:ascii="Aptos" w:eastAsia="Aptos" w:hAnsi="Aptos" w:cs="Times New Roman"/>
          <w:sz w:val="28"/>
          <w:szCs w:val="28"/>
        </w:rPr>
        <w:t xml:space="preserve">: Specialised AI tools can decode complex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mathematical expressions from research papers</w:t>
      </w:r>
      <w:r w:rsidRPr="005E081D">
        <w:rPr>
          <w:rFonts w:ascii="Aptos" w:eastAsia="Aptos" w:hAnsi="Aptos" w:cs="Times New Roman"/>
          <w:sz w:val="28"/>
          <w:szCs w:val="28"/>
        </w:rPr>
        <w:t xml:space="preserve"> into editable text, saving educators significant time when creating resources.</w:t>
      </w:r>
    </w:p>
    <w:p w14:paraId="0395DBC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2. Affection Computing and Socially Assistive AI</w:t>
      </w:r>
    </w:p>
    <w:p w14:paraId="271D30A5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This category focuses on the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human side of learning</w:t>
      </w:r>
      <w:r w:rsidRPr="005E081D">
        <w:rPr>
          <w:rFonts w:ascii="Aptos" w:eastAsia="Aptos" w:hAnsi="Aptos" w:cs="Times New Roman"/>
          <w:sz w:val="28"/>
          <w:szCs w:val="28"/>
        </w:rPr>
        <w:t>, using AI to understand and respond to student emotions.</w:t>
      </w:r>
    </w:p>
    <w:p w14:paraId="25DFEB22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Emotion Detection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: AI systems can use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facial recognition and textual analysis</w:t>
      </w:r>
      <w:r w:rsidRPr="005E081D">
        <w:rPr>
          <w:rFonts w:ascii="Aptos" w:eastAsia="Aptos" w:hAnsi="Aptos" w:cs="Times New Roman"/>
          <w:sz w:val="28"/>
          <w:szCs w:val="28"/>
        </w:rPr>
        <w:t xml:space="preserve"> to detect a student's emotional status (e.g., frustration or boredom) and provide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timely emotional feedback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1A4C2BE1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Socially Assistive Robots (SARs)</w:t>
      </w:r>
      <w:r w:rsidRPr="005E081D">
        <w:rPr>
          <w:rFonts w:ascii="Aptos" w:eastAsia="Aptos" w:hAnsi="Aptos" w:cs="Times New Roman"/>
          <w:sz w:val="28"/>
          <w:szCs w:val="28"/>
        </w:rPr>
        <w:t xml:space="preserve">: Humanoid robots are used for highly specialised tasks, such as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Milo</w:t>
      </w:r>
      <w:r w:rsidRPr="005E081D">
        <w:rPr>
          <w:rFonts w:ascii="Aptos" w:eastAsia="Aptos" w:hAnsi="Aptos" w:cs="Times New Roman"/>
          <w:sz w:val="28"/>
          <w:szCs w:val="28"/>
        </w:rPr>
        <w:t xml:space="preserve">, which assists children with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autism</w:t>
      </w:r>
      <w:r w:rsidRPr="005E081D">
        <w:rPr>
          <w:rFonts w:ascii="Aptos" w:eastAsia="Aptos" w:hAnsi="Aptos" w:cs="Times New Roman"/>
          <w:sz w:val="28"/>
          <w:szCs w:val="28"/>
        </w:rPr>
        <w:t xml:space="preserve"> by teaching social skills and engagement in a consistent, non-threatening manner.</w:t>
      </w:r>
    </w:p>
    <w:p w14:paraId="773C16E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Role-Playing Agents</w:t>
      </w:r>
      <w:r w:rsidRPr="005E081D">
        <w:rPr>
          <w:rFonts w:ascii="Aptos" w:eastAsia="Aptos" w:hAnsi="Aptos" w:cs="Times New Roman"/>
          <w:sz w:val="28"/>
          <w:szCs w:val="28"/>
        </w:rPr>
        <w:t xml:space="preserve">: AI agents are designed to act as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companions or students</w:t>
      </w:r>
      <w:r w:rsidRPr="005E081D">
        <w:rPr>
          <w:rFonts w:ascii="Aptos" w:eastAsia="Aptos" w:hAnsi="Aptos" w:cs="Times New Roman"/>
          <w:sz w:val="28"/>
          <w:szCs w:val="28"/>
        </w:rPr>
        <w:t xml:space="preserve"> (teachable agents), encouraging a "protégé effect" where students work harder and feel more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responsible for the agent's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 than their own.</w:t>
      </w:r>
    </w:p>
    <w:p w14:paraId="57467BCC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3. Immersive, Experiential, and Physical Learning</w:t>
      </w:r>
    </w:p>
    <w:p w14:paraId="460814A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AI is increasingly integrated with hardware to create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active training environments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3F0D38D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Virtual Reality (VR) and 3D Simulation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: These technologies allow students to experience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experiential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 in scenarios that are difficult to replicate in a classroom, such as performing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medical anatomy simulations</w:t>
      </w:r>
      <w:r w:rsidRPr="005E081D">
        <w:rPr>
          <w:rFonts w:ascii="Aptos" w:eastAsia="Aptos" w:hAnsi="Aptos" w:cs="Times New Roman"/>
          <w:sz w:val="28"/>
          <w:szCs w:val="28"/>
        </w:rPr>
        <w:t xml:space="preserve"> or exploring complex landforms in geography.</w:t>
      </w:r>
    </w:p>
    <w:p w14:paraId="79495DD9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Internet of Things (IoT) in Education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: Sensors and wearable devices can track human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cognitive behaviours in physical contexts</w:t>
      </w:r>
      <w:r w:rsidRPr="005E081D">
        <w:rPr>
          <w:rFonts w:ascii="Aptos" w:eastAsia="Aptos" w:hAnsi="Aptos" w:cs="Times New Roman"/>
          <w:sz w:val="28"/>
          <w:szCs w:val="28"/>
        </w:rPr>
        <w:t>, such as science laboratories or construction tasks, to better match instruction with a student's physiological state.</w:t>
      </w:r>
    </w:p>
    <w:p w14:paraId="0EA24951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Educational Gamification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: Advanced games like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Crystal Island</w:t>
      </w:r>
      <w:r w:rsidRPr="005E081D">
        <w:rPr>
          <w:rFonts w:ascii="Aptos" w:eastAsia="Aptos" w:hAnsi="Aptos" w:cs="Times New Roman"/>
          <w:sz w:val="28"/>
          <w:szCs w:val="28"/>
        </w:rPr>
        <w:t xml:space="preserve"> (microbiology) and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Minecraft Edu</w:t>
      </w:r>
      <w:r w:rsidRPr="005E081D">
        <w:rPr>
          <w:rFonts w:ascii="Aptos" w:eastAsia="Aptos" w:hAnsi="Aptos" w:cs="Times New Roman"/>
          <w:sz w:val="28"/>
          <w:szCs w:val="28"/>
        </w:rPr>
        <w:t xml:space="preserve"> (history) use AI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adapt the plot and interaction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 based on student progression and goals.</w:t>
      </w:r>
    </w:p>
    <w:p w14:paraId="02E3691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4. Institutional Governance and Logistical Management</w:t>
      </w:r>
    </w:p>
    <w:p w14:paraId="694367D4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At the macro level, AI manages the complex operations of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entire school systems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59F30D01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School Choice Matching</w:t>
      </w:r>
      <w:r w:rsidRPr="005E081D">
        <w:rPr>
          <w:rFonts w:ascii="Aptos" w:eastAsia="Aptos" w:hAnsi="Aptos" w:cs="Times New Roman"/>
          <w:sz w:val="28"/>
          <w:szCs w:val="28"/>
        </w:rPr>
        <w:t xml:space="preserve">: Rule-based AI algorithms ensure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equitable school placements</w:t>
      </w:r>
      <w:r w:rsidRPr="005E081D">
        <w:rPr>
          <w:rFonts w:ascii="Aptos" w:eastAsia="Aptos" w:hAnsi="Aptos" w:cs="Times New Roman"/>
          <w:sz w:val="28"/>
          <w:szCs w:val="28"/>
        </w:rPr>
        <w:t xml:space="preserve"> by being "strategy-proof," preventing families with more resources from "gaming the system".</w:t>
      </w:r>
    </w:p>
    <w:p w14:paraId="5C46B9C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Teacher-Student Recommendation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: Systems for online one-on-one courses use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compatibility matching</w:t>
      </w:r>
      <w:r w:rsidRPr="005E081D">
        <w:rPr>
          <w:rFonts w:ascii="Aptos" w:eastAsia="Aptos" w:hAnsi="Aptos" w:cs="Times New Roman"/>
          <w:sz w:val="28"/>
          <w:szCs w:val="28"/>
        </w:rPr>
        <w:t xml:space="preserve"> based on academic history, which has been shown to reduce the number of student matching attempts significantly.</w:t>
      </w:r>
    </w:p>
    <w:p w14:paraId="2052D08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Administrative sentiment analysis</w:t>
      </w:r>
      <w:r w:rsidRPr="005E081D">
        <w:rPr>
          <w:rFonts w:ascii="Aptos" w:eastAsia="Aptos" w:hAnsi="Aptos" w:cs="Times New Roman"/>
          <w:sz w:val="28"/>
          <w:szCs w:val="28"/>
        </w:rPr>
        <w:t xml:space="preserve">: Administrators can use Large Language Models to perform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sentiment analysis on survey data</w:t>
      </w:r>
      <w:r w:rsidRPr="005E081D">
        <w:rPr>
          <w:rFonts w:ascii="Aptos" w:eastAsia="Aptos" w:hAnsi="Aptos" w:cs="Times New Roman"/>
          <w:sz w:val="28"/>
          <w:szCs w:val="28"/>
        </w:rPr>
        <w:t>, gaining a sophisticated understanding of the school climate.</w:t>
      </w:r>
    </w:p>
    <w:p w14:paraId="2416A9D4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5. Specialised STEM and Language Support</w:t>
      </w:r>
    </w:p>
    <w:p w14:paraId="147DFB3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>Specialised platforms use AI to address specific subject-matter challenges.</w:t>
      </w:r>
    </w:p>
    <w:p w14:paraId="401C291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Automated STEM Checks</w:t>
      </w:r>
      <w:r w:rsidRPr="005E081D">
        <w:rPr>
          <w:rFonts w:ascii="Aptos" w:eastAsia="Aptos" w:hAnsi="Aptos" w:cs="Times New Roman"/>
          <w:sz w:val="28"/>
          <w:szCs w:val="28"/>
        </w:rPr>
        <w:t xml:space="preserve">: Programs like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ALEKS</w:t>
      </w:r>
      <w:r w:rsidRPr="005E081D">
        <w:rPr>
          <w:rFonts w:ascii="Aptos" w:eastAsia="Aptos" w:hAnsi="Aptos" w:cs="Times New Roman"/>
          <w:sz w:val="28"/>
          <w:szCs w:val="28"/>
        </w:rPr>
        <w:t xml:space="preserve"> use AI to predict which topics a student is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likely to forget</w:t>
      </w:r>
      <w:r w:rsidRPr="005E081D">
        <w:rPr>
          <w:rFonts w:ascii="Aptos" w:eastAsia="Aptos" w:hAnsi="Aptos" w:cs="Times New Roman"/>
          <w:sz w:val="28"/>
          <w:szCs w:val="28"/>
        </w:rPr>
        <w:t xml:space="preserve">, specifically timing "progress checks" to maximise long-term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learning gain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1361B166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Language Learning Tutors</w:t>
      </w:r>
      <w:r w:rsidRPr="005E081D">
        <w:rPr>
          <w:rFonts w:ascii="Aptos" w:eastAsia="Aptos" w:hAnsi="Aptos" w:cs="Times New Roman"/>
          <w:sz w:val="28"/>
          <w:szCs w:val="28"/>
        </w:rPr>
        <w:t xml:space="preserve">: Start-ups such as </w:t>
      </w:r>
      <w:proofErr w:type="spellStart"/>
      <w:r w:rsidRPr="005E081D">
        <w:rPr>
          <w:rFonts w:ascii="Aptos" w:eastAsia="Aptos" w:hAnsi="Aptos" w:cs="Times New Roman"/>
          <w:b/>
          <w:bCs/>
          <w:sz w:val="28"/>
          <w:szCs w:val="28"/>
        </w:rPr>
        <w:t>Liulishuo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use advanced AI to teach English to millions of students, adapting to their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proficiency level and learning style</w:t>
      </w:r>
      <w:r w:rsidRPr="005E081D">
        <w:rPr>
          <w:rFonts w:ascii="Aptos" w:eastAsia="Aptos" w:hAnsi="Aptos" w:cs="Times New Roman"/>
          <w:sz w:val="28"/>
          <w:szCs w:val="28"/>
        </w:rPr>
        <w:t xml:space="preserve"> in real-time.</w:t>
      </w:r>
    </w:p>
    <w:p w14:paraId="25DF5F9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Intelligent Question-Answering (Q&amp;A)</w:t>
      </w:r>
      <w:r w:rsidRPr="005E081D">
        <w:rPr>
          <w:rFonts w:ascii="Aptos" w:eastAsia="Aptos" w:hAnsi="Aptos" w:cs="Times New Roman"/>
          <w:sz w:val="28"/>
          <w:szCs w:val="28"/>
        </w:rPr>
        <w:t xml:space="preserve">: Systems based on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knowledge graphs</w:t>
      </w:r>
      <w:r w:rsidRPr="005E081D">
        <w:rPr>
          <w:rFonts w:ascii="Aptos" w:eastAsia="Aptos" w:hAnsi="Aptos" w:cs="Times New Roman"/>
          <w:sz w:val="28"/>
          <w:szCs w:val="28"/>
        </w:rPr>
        <w:t xml:space="preserve"> can quickly answer high-school student questions while simultaneously connecting those questions to related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knowledge points</w:t>
      </w:r>
      <w:r w:rsidRPr="005E081D">
        <w:rPr>
          <w:rFonts w:ascii="Aptos" w:eastAsia="Aptos" w:hAnsi="Aptos" w:cs="Times New Roman"/>
          <w:sz w:val="28"/>
          <w:szCs w:val="28"/>
        </w:rPr>
        <w:t xml:space="preserve"> for deeper understanding.</w:t>
      </w:r>
    </w:p>
    <w:p w14:paraId="0561D20F" w14:textId="77777777" w:rsidR="005E081D" w:rsidRPr="005E081D" w:rsidRDefault="005E081D" w:rsidP="005E081D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5E081D">
        <w:rPr>
          <w:rFonts w:ascii="Aptos Display" w:eastAsia="Times New Roman" w:hAnsi="Aptos Display" w:cs="Times New Roman"/>
          <w:color w:val="0F4761"/>
          <w:sz w:val="32"/>
          <w:szCs w:val="32"/>
        </w:rPr>
        <w:lastRenderedPageBreak/>
        <w:t xml:space="preserve">CONCLUSION </w:t>
      </w:r>
    </w:p>
    <w:p w14:paraId="14C44C83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Summary of Findings</w:t>
      </w:r>
    </w:p>
    <w:p w14:paraId="49B806DF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The current state of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is one of high promise and significant challenge. AI has successfully permeated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administration, instruction, and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, offering unprecedented opportunities for personalisation and efficiency. However, the field must move beyond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"AI theatre"</w:t>
      </w:r>
      <w:r w:rsidRPr="005E081D">
        <w:rPr>
          <w:rFonts w:ascii="Aptos" w:eastAsia="Aptos" w:hAnsi="Aptos" w:cs="Times New Roman"/>
          <w:sz w:val="28"/>
          <w:szCs w:val="28"/>
        </w:rPr>
        <w:t xml:space="preserve"> to focus on the actual computational limits and social impacts of these technologies.</w:t>
      </w:r>
    </w:p>
    <w:p w14:paraId="33EC6537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Future Research Trends</w:t>
      </w:r>
    </w:p>
    <w:p w14:paraId="0EF3BE6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Several emerging areas are set to define the next generation of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>:</w:t>
      </w:r>
    </w:p>
    <w:p w14:paraId="37DC63F0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Neuroscience and Deep Learning</w:t>
      </w:r>
      <w:r w:rsidRPr="005E081D">
        <w:rPr>
          <w:rFonts w:ascii="Aptos" w:eastAsia="Aptos" w:hAnsi="Aptos" w:cs="Times New Roman"/>
          <w:sz w:val="28"/>
          <w:szCs w:val="28"/>
        </w:rPr>
        <w:t xml:space="preserve">: Future research may integrate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brain-based educational technologies</w:t>
      </w:r>
      <w:r w:rsidRPr="005E081D">
        <w:rPr>
          <w:rFonts w:ascii="Aptos" w:eastAsia="Aptos" w:hAnsi="Aptos" w:cs="Times New Roman"/>
          <w:sz w:val="28"/>
          <w:szCs w:val="28"/>
        </w:rPr>
        <w:t xml:space="preserve"> with deep learning to better understand the physiological states of learners and optimize guidance.</w:t>
      </w:r>
    </w:p>
    <w:p w14:paraId="1CF2C4F5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Swarm Intelligence</w:t>
      </w:r>
      <w:r w:rsidRPr="005E081D">
        <w:rPr>
          <w:rFonts w:ascii="Aptos" w:eastAsia="Aptos" w:hAnsi="Aptos" w:cs="Times New Roman"/>
          <w:sz w:val="28"/>
          <w:szCs w:val="28"/>
        </w:rPr>
        <w:t xml:space="preserve">: This decentralized approach may disrupt traditional roles, turning learners from knowledge absorbers into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creators</w:t>
      </w:r>
      <w:r w:rsidRPr="005E081D">
        <w:rPr>
          <w:rFonts w:ascii="Aptos" w:eastAsia="Aptos" w:hAnsi="Aptos" w:cs="Times New Roman"/>
          <w:sz w:val="28"/>
          <w:szCs w:val="28"/>
        </w:rPr>
        <w:t xml:space="preserve"> within a collaborative curriculum.</w:t>
      </w:r>
    </w:p>
    <w:p w14:paraId="287AAB85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Internet of Things (IoT)</w:t>
      </w:r>
      <w:r w:rsidRPr="005E081D">
        <w:rPr>
          <w:rFonts w:ascii="Aptos" w:eastAsia="Aptos" w:hAnsi="Aptos" w:cs="Times New Roman"/>
          <w:sz w:val="28"/>
          <w:szCs w:val="28"/>
        </w:rPr>
        <w:t xml:space="preserve">: Wearable computing devices and sensors could be used to sense and understand human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cognitive behaviours in physical contexts</w:t>
      </w:r>
      <w:r w:rsidRPr="005E081D">
        <w:rPr>
          <w:rFonts w:ascii="Aptos" w:eastAsia="Aptos" w:hAnsi="Aptos" w:cs="Times New Roman"/>
          <w:sz w:val="28"/>
          <w:szCs w:val="28"/>
        </w:rPr>
        <w:t>, such as science labs.</w:t>
      </w:r>
    </w:p>
    <w:p w14:paraId="0512CFDB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b/>
          <w:bCs/>
          <w:sz w:val="28"/>
          <w:szCs w:val="28"/>
        </w:rPr>
        <w:t>The Human-Centred Future</w:t>
      </w:r>
    </w:p>
    <w:p w14:paraId="3DBCC36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Crucially, the goal of AI should not be to replace human stakeholders but to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empower them</w:t>
      </w:r>
      <w:r w:rsidRPr="005E081D">
        <w:rPr>
          <w:rFonts w:ascii="Aptos" w:eastAsia="Aptos" w:hAnsi="Aptos" w:cs="Times New Roman"/>
          <w:sz w:val="28"/>
          <w:szCs w:val="28"/>
        </w:rPr>
        <w:t xml:space="preserve">.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Human interaction</w:t>
      </w:r>
      <w:r w:rsidRPr="005E081D">
        <w:rPr>
          <w:rFonts w:ascii="Aptos" w:eastAsia="Aptos" w:hAnsi="Aptos" w:cs="Times New Roman"/>
          <w:sz w:val="28"/>
          <w:szCs w:val="28"/>
        </w:rPr>
        <w:t xml:space="preserve"> remains vital for providing emotional support, motivation, and the teaching of "soft skills" like leadership and critical thinking, which AI currently struggles to replicate. For 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 to truly improve the human condition, it must be developed with </w:t>
      </w:r>
      <w:r w:rsidRPr="005E081D">
        <w:rPr>
          <w:rFonts w:ascii="Aptos" w:eastAsia="Aptos" w:hAnsi="Aptos" w:cs="Times New Roman"/>
          <w:b/>
          <w:bCs/>
          <w:sz w:val="28"/>
          <w:szCs w:val="28"/>
        </w:rPr>
        <w:t>transparency, fairness, and inclusion</w:t>
      </w:r>
      <w:r w:rsidRPr="005E081D">
        <w:rPr>
          <w:rFonts w:ascii="Aptos" w:eastAsia="Aptos" w:hAnsi="Aptos" w:cs="Times New Roman"/>
          <w:sz w:val="28"/>
          <w:szCs w:val="28"/>
        </w:rPr>
        <w:t xml:space="preserve"> at its core, involving educators in every step of the design and implementation process.</w:t>
      </w:r>
    </w:p>
    <w:p w14:paraId="0DA1EF4A" w14:textId="77777777" w:rsidR="005E081D" w:rsidRPr="005E081D" w:rsidRDefault="005E081D" w:rsidP="005E081D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5E081D">
        <w:rPr>
          <w:rFonts w:ascii="Aptos Display" w:eastAsia="Times New Roman" w:hAnsi="Aptos Display" w:cs="Times New Roman"/>
          <w:color w:val="0F4761"/>
          <w:sz w:val="32"/>
          <w:szCs w:val="32"/>
        </w:rPr>
        <w:t>REFERENCES</w:t>
      </w:r>
    </w:p>
    <w:p w14:paraId="18659053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Gillani, N., et al. (2023). Unpacking the “Black Box” of AI in Education.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>Educational Technology &amp; Society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0B5E7A9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lastRenderedPageBreak/>
        <w:t xml:space="preserve">• Osetskyi, V., et al. (2020). Artificial Intelligence Application in Education: Financial Implications and Prospects.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>Taras Shevchenko National University of Kyiv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42920D22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>• Ojha, S., et al. From Robots to Books: An Introduction to Smart Applications of AI in Education (</w:t>
      </w:r>
      <w:proofErr w:type="spellStart"/>
      <w:r w:rsidRPr="005E081D">
        <w:rPr>
          <w:rFonts w:ascii="Aptos" w:eastAsia="Aptos" w:hAnsi="Aptos" w:cs="Times New Roman"/>
          <w:sz w:val="28"/>
          <w:szCs w:val="28"/>
        </w:rPr>
        <w:t>AIEd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 xml:space="preserve">).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>Odisha University of Technology and Research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780EAB1D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Selwyn, N. (2024). On the Limits of Artificial Intelligence (AI) in Education.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 xml:space="preserve">Nordisk </w:t>
      </w:r>
      <w:proofErr w:type="spellStart"/>
      <w:r w:rsidRPr="005E081D">
        <w:rPr>
          <w:rFonts w:ascii="Aptos" w:eastAsia="Aptos" w:hAnsi="Aptos" w:cs="Times New Roman"/>
          <w:i/>
          <w:iCs/>
          <w:sz w:val="28"/>
          <w:szCs w:val="28"/>
        </w:rPr>
        <w:t>tidsskrift</w:t>
      </w:r>
      <w:proofErr w:type="spellEnd"/>
      <w:r w:rsidRPr="005E081D">
        <w:rPr>
          <w:rFonts w:ascii="Aptos" w:eastAsia="Aptos" w:hAnsi="Aptos" w:cs="Times New Roman"/>
          <w:i/>
          <w:iCs/>
          <w:sz w:val="28"/>
          <w:szCs w:val="28"/>
        </w:rPr>
        <w:t xml:space="preserve"> for </w:t>
      </w:r>
      <w:proofErr w:type="spellStart"/>
      <w:r w:rsidRPr="005E081D">
        <w:rPr>
          <w:rFonts w:ascii="Aptos" w:eastAsia="Aptos" w:hAnsi="Aptos" w:cs="Times New Roman"/>
          <w:i/>
          <w:iCs/>
          <w:sz w:val="28"/>
          <w:szCs w:val="28"/>
        </w:rPr>
        <w:t>pedagogikk</w:t>
      </w:r>
      <w:proofErr w:type="spellEnd"/>
      <w:r w:rsidRPr="005E081D">
        <w:rPr>
          <w:rFonts w:ascii="Aptos" w:eastAsia="Aptos" w:hAnsi="Aptos" w:cs="Times New Roman"/>
          <w:i/>
          <w:iCs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i/>
          <w:iCs/>
          <w:sz w:val="28"/>
          <w:szCs w:val="28"/>
        </w:rPr>
        <w:t>og</w:t>
      </w:r>
      <w:proofErr w:type="spellEnd"/>
      <w:r w:rsidRPr="005E081D">
        <w:rPr>
          <w:rFonts w:ascii="Aptos" w:eastAsia="Aptos" w:hAnsi="Aptos" w:cs="Times New Roman"/>
          <w:i/>
          <w:iCs/>
          <w:sz w:val="28"/>
          <w:szCs w:val="28"/>
        </w:rPr>
        <w:t xml:space="preserve"> </w:t>
      </w:r>
      <w:proofErr w:type="spellStart"/>
      <w:r w:rsidRPr="005E081D">
        <w:rPr>
          <w:rFonts w:ascii="Aptos" w:eastAsia="Aptos" w:hAnsi="Aptos" w:cs="Times New Roman"/>
          <w:i/>
          <w:iCs/>
          <w:sz w:val="28"/>
          <w:szCs w:val="28"/>
        </w:rPr>
        <w:t>kritikk</w:t>
      </w:r>
      <w:proofErr w:type="spellEnd"/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65C7689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Chen, L., et al. (2020). Artificial Intelligence in Education: A Review.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>IEEE Access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2E04B988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Zhai, X., et al. (2021). A Review of Artificial Intelligence (AI) in Education from 2010 to 2020. </w:t>
      </w:r>
      <w:proofErr w:type="spellStart"/>
      <w:r w:rsidRPr="005E081D">
        <w:rPr>
          <w:rFonts w:ascii="Aptos" w:eastAsia="Aptos" w:hAnsi="Aptos" w:cs="Times New Roman"/>
          <w:i/>
          <w:iCs/>
          <w:sz w:val="28"/>
          <w:szCs w:val="28"/>
        </w:rPr>
        <w:t>Hindawi</w:t>
      </w:r>
      <w:proofErr w:type="spellEnd"/>
      <w:r w:rsidRPr="005E081D">
        <w:rPr>
          <w:rFonts w:ascii="Aptos" w:eastAsia="Aptos" w:hAnsi="Aptos" w:cs="Times New Roman"/>
          <w:i/>
          <w:iCs/>
          <w:sz w:val="28"/>
          <w:szCs w:val="28"/>
        </w:rPr>
        <w:t xml:space="preserve"> Complexity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064E6B3B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Bailey, J. AI in Education.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>American Enterprise Institute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09745B3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Selwyn, N. (2022). The future of AI and education: Some cautionary notes.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>European Journal of Education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4FDC7AAA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Nguyen, N. D. (2023). Exploring the role of AI in education. </w:t>
      </w:r>
      <w:r w:rsidRPr="005E081D">
        <w:rPr>
          <w:rFonts w:ascii="Aptos" w:eastAsia="Aptos" w:hAnsi="Aptos" w:cs="Times New Roman"/>
          <w:i/>
          <w:iCs/>
          <w:sz w:val="28"/>
          <w:szCs w:val="28"/>
        </w:rPr>
        <w:t>London Journal of Social Sciences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585AA73E" w14:textId="77777777" w:rsidR="005E081D" w:rsidRPr="005E081D" w:rsidRDefault="005E081D" w:rsidP="005E081D">
      <w:pPr>
        <w:rPr>
          <w:rFonts w:ascii="Aptos" w:eastAsia="Aptos" w:hAnsi="Aptos" w:cs="Times New Roman"/>
          <w:sz w:val="28"/>
          <w:szCs w:val="28"/>
        </w:rPr>
      </w:pPr>
      <w:r w:rsidRPr="005E081D">
        <w:rPr>
          <w:rFonts w:ascii="Aptos" w:eastAsia="Aptos" w:hAnsi="Aptos" w:cs="Times New Roman"/>
          <w:sz w:val="28"/>
          <w:szCs w:val="28"/>
        </w:rPr>
        <w:t xml:space="preserve">• Harry, A. (2023). Role of AI in Education. </w:t>
      </w:r>
      <w:proofErr w:type="spellStart"/>
      <w:r w:rsidRPr="005E081D">
        <w:rPr>
          <w:rFonts w:ascii="Aptos" w:eastAsia="Aptos" w:hAnsi="Aptos" w:cs="Times New Roman"/>
          <w:i/>
          <w:iCs/>
          <w:sz w:val="28"/>
          <w:szCs w:val="28"/>
        </w:rPr>
        <w:t>Injurity</w:t>
      </w:r>
      <w:proofErr w:type="spellEnd"/>
      <w:r w:rsidRPr="005E081D">
        <w:rPr>
          <w:rFonts w:ascii="Aptos" w:eastAsia="Aptos" w:hAnsi="Aptos" w:cs="Times New Roman"/>
          <w:i/>
          <w:iCs/>
          <w:sz w:val="28"/>
          <w:szCs w:val="28"/>
        </w:rPr>
        <w:t xml:space="preserve"> - Interdisciplinary Journal and Humanity</w:t>
      </w:r>
      <w:r w:rsidRPr="005E081D">
        <w:rPr>
          <w:rFonts w:ascii="Aptos" w:eastAsia="Aptos" w:hAnsi="Aptos" w:cs="Times New Roman"/>
          <w:sz w:val="28"/>
          <w:szCs w:val="28"/>
        </w:rPr>
        <w:t>.</w:t>
      </w:r>
    </w:p>
    <w:p w14:paraId="3CCD9DD7" w14:textId="77777777" w:rsidR="005E081D" w:rsidRDefault="005E081D"/>
    <w:sectPr w:rsidR="005E0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1D"/>
    <w:rsid w:val="005E081D"/>
    <w:rsid w:val="00875BF2"/>
    <w:rsid w:val="00F0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001A"/>
  <w15:chartTrackingRefBased/>
  <w15:docId w15:val="{775A8E01-E645-4A99-8B2F-4B65709D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3142</Words>
  <Characters>17915</Characters>
  <Application>Microsoft Office Word</Application>
  <DocSecurity>0</DocSecurity>
  <Lines>149</Lines>
  <Paragraphs>42</Paragraphs>
  <ScaleCrop>false</ScaleCrop>
  <Company/>
  <LinksUpToDate>false</LinksUpToDate>
  <CharactersWithSpaces>21015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Prithvi A</dc:creator>
  <cp:keywords/>
  <dc:description/>
  <cp:lastModifiedBy>Shirley Prithvi A</cp:lastModifiedBy>
  <cp:revision>2</cp:revision>
  <dcterms:created xsi:type="dcterms:W3CDTF">2026-01-15T18:34:00Z</dcterms:created>
  <dcterms:modified xsi:type="dcterms:W3CDTF">2026-01-15T18:38:00Z</dcterms:modified>
</cp:coreProperties>
</file>