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A3EF" w14:textId="6900E9C1" w:rsidR="004C4E67" w:rsidRDefault="004C4E67" w:rsidP="004C4E67">
      <w:pPr>
        <w:ind w:leftChars="0" w:left="0" w:firstLineChars="0" w:firstLine="840"/>
        <w:jc w:val="left"/>
        <w:rPr>
          <w:szCs w:val="36"/>
        </w:rPr>
      </w:pPr>
      <w:bookmarkStart w:id="0" w:name="_Hlk519579085"/>
    </w:p>
    <w:p w14:paraId="5E43CC75" w14:textId="77777777" w:rsidR="004C4E67" w:rsidRDefault="004C4E67" w:rsidP="004C4E67">
      <w:pPr>
        <w:ind w:leftChars="0" w:left="0" w:firstLineChars="0" w:firstLine="840"/>
        <w:jc w:val="left"/>
        <w:rPr>
          <w:szCs w:val="36"/>
        </w:rPr>
      </w:pPr>
    </w:p>
    <w:p w14:paraId="6A078D07" w14:textId="77777777" w:rsidR="004C4E67" w:rsidRPr="00E759AA" w:rsidRDefault="004C4E67" w:rsidP="004C4E67">
      <w:pPr>
        <w:ind w:leftChars="0" w:left="0" w:firstLineChars="0" w:firstLine="840"/>
        <w:jc w:val="left"/>
        <w:rPr>
          <w:sz w:val="10"/>
          <w:szCs w:val="36"/>
        </w:rPr>
      </w:pPr>
      <w:r w:rsidRPr="00E759AA">
        <w:rPr>
          <w:rFonts w:hint="eastAsia"/>
          <w:szCs w:val="36"/>
        </w:rPr>
        <w:t>(</w:t>
      </w:r>
      <w:r w:rsidRPr="00E759AA">
        <w:rPr>
          <w:rFonts w:hint="eastAsia"/>
          <w:szCs w:val="36"/>
        </w:rPr>
        <w:t>工事名称</w:t>
      </w:r>
      <w:r w:rsidRPr="00E759AA">
        <w:rPr>
          <w:szCs w:val="36"/>
        </w:rPr>
        <w:t>)</w:t>
      </w:r>
    </w:p>
    <w:p w14:paraId="7E6CC0DC" w14:textId="2D4C47DD" w:rsidR="004C4E67" w:rsidRPr="00C1201C" w:rsidRDefault="00E23800" w:rsidP="004C4E67">
      <w:pPr>
        <w:ind w:leftChars="0" w:left="0" w:firstLineChars="0" w:firstLine="0"/>
        <w:jc w:val="center"/>
        <w:rPr>
          <w:sz w:val="36"/>
          <w:szCs w:val="36"/>
        </w:rPr>
      </w:pPr>
      <w:r w:rsidRPr="00E23800">
        <w:rPr>
          <w:rFonts w:hint="eastAsia"/>
          <w:sz w:val="36"/>
          <w:szCs w:val="36"/>
          <w:u w:val="single"/>
        </w:rPr>
        <w:t>（仮称）株式会社システムスタイル</w:t>
      </w:r>
      <w:r w:rsidR="001765F0">
        <w:rPr>
          <w:rFonts w:hint="eastAsia"/>
          <w:sz w:val="36"/>
          <w:szCs w:val="36"/>
          <w:u w:val="single"/>
        </w:rPr>
        <w:t>本社・</w:t>
      </w:r>
      <w:r w:rsidRPr="00E23800">
        <w:rPr>
          <w:rFonts w:hint="eastAsia"/>
          <w:sz w:val="36"/>
          <w:szCs w:val="36"/>
          <w:u w:val="single"/>
        </w:rPr>
        <w:t>倉庫</w:t>
      </w:r>
      <w:r w:rsidR="00130D02">
        <w:rPr>
          <w:rFonts w:hint="eastAsia"/>
          <w:sz w:val="36"/>
          <w:szCs w:val="36"/>
          <w:u w:val="single"/>
        </w:rPr>
        <w:t xml:space="preserve"> </w:t>
      </w:r>
      <w:r w:rsidRPr="00E23800">
        <w:rPr>
          <w:rFonts w:hint="eastAsia"/>
          <w:sz w:val="36"/>
          <w:szCs w:val="36"/>
          <w:u w:val="single"/>
        </w:rPr>
        <w:t>新築工事</w:t>
      </w:r>
    </w:p>
    <w:p w14:paraId="2D2FC623" w14:textId="77777777" w:rsidR="004C4E67" w:rsidRDefault="004C4E67" w:rsidP="004C4E67">
      <w:pPr>
        <w:ind w:leftChars="0" w:left="0" w:firstLineChars="0" w:firstLine="0"/>
        <w:jc w:val="center"/>
        <w:rPr>
          <w:sz w:val="36"/>
          <w:szCs w:val="36"/>
        </w:rPr>
      </w:pPr>
    </w:p>
    <w:p w14:paraId="1CD0FD44" w14:textId="77777777" w:rsidR="004C4E67" w:rsidRPr="004D0691" w:rsidRDefault="004C4E67" w:rsidP="004C4E67">
      <w:pPr>
        <w:ind w:leftChars="0" w:left="0" w:firstLineChars="0" w:firstLine="0"/>
        <w:jc w:val="center"/>
        <w:rPr>
          <w:b/>
          <w:sz w:val="36"/>
          <w:szCs w:val="36"/>
        </w:rPr>
      </w:pPr>
      <w:r w:rsidRPr="004D0691">
        <w:rPr>
          <w:rFonts w:hint="eastAsia"/>
          <w:b/>
          <w:sz w:val="36"/>
          <w:szCs w:val="36"/>
        </w:rPr>
        <w:t>構　造　計　算　書</w:t>
      </w:r>
    </w:p>
    <w:p w14:paraId="1890D74C" w14:textId="77777777" w:rsidR="004C4E67" w:rsidRDefault="004C4E67" w:rsidP="004C4E67">
      <w:pPr>
        <w:ind w:leftChars="0" w:left="0" w:firstLineChars="0" w:firstLine="0"/>
      </w:pPr>
    </w:p>
    <w:p w14:paraId="07A03DED" w14:textId="77777777" w:rsidR="004C4E67" w:rsidRDefault="004C4E67" w:rsidP="004C4E67">
      <w:pPr>
        <w:ind w:leftChars="0" w:left="0" w:firstLineChars="0" w:firstLine="0"/>
      </w:pPr>
    </w:p>
    <w:p w14:paraId="2974733B" w14:textId="77777777" w:rsidR="004C4E67" w:rsidRDefault="004C4E67" w:rsidP="004C4E67">
      <w:pPr>
        <w:ind w:leftChars="0" w:left="0" w:firstLineChars="0" w:firstLine="0"/>
      </w:pPr>
    </w:p>
    <w:p w14:paraId="737578DF" w14:textId="77777777" w:rsidR="004C4E67" w:rsidRDefault="004C4E67" w:rsidP="004C4E67">
      <w:pPr>
        <w:ind w:leftChars="0" w:left="0" w:firstLineChars="0" w:firstLine="0"/>
      </w:pPr>
    </w:p>
    <w:p w14:paraId="7CAAE610" w14:textId="24126683" w:rsidR="004C4E67" w:rsidRPr="00E759AA" w:rsidRDefault="004C4E67" w:rsidP="004C4E67">
      <w:pPr>
        <w:ind w:leftChars="0" w:left="0" w:firstLineChars="0" w:firstLine="0"/>
        <w:jc w:val="center"/>
        <w:rPr>
          <w:szCs w:val="36"/>
        </w:rPr>
      </w:pPr>
      <w:r w:rsidRPr="00E759AA">
        <w:rPr>
          <w:rFonts w:hint="eastAsia"/>
          <w:szCs w:val="36"/>
          <w:highlight w:val="yellow"/>
        </w:rPr>
        <w:t>令和</w:t>
      </w:r>
      <w:r w:rsidR="00E23800">
        <w:rPr>
          <w:szCs w:val="36"/>
          <w:highlight w:val="yellow"/>
        </w:rPr>
        <w:t>6</w:t>
      </w:r>
      <w:r w:rsidRPr="00E759AA">
        <w:rPr>
          <w:rFonts w:hint="eastAsia"/>
          <w:szCs w:val="36"/>
          <w:highlight w:val="yellow"/>
        </w:rPr>
        <w:t>年</w:t>
      </w:r>
      <w:r w:rsidR="00C81F3C">
        <w:rPr>
          <w:rFonts w:hint="eastAsia"/>
          <w:szCs w:val="36"/>
          <w:highlight w:val="yellow"/>
        </w:rPr>
        <w:t>4</w:t>
      </w:r>
      <w:r w:rsidRPr="00E759AA">
        <w:rPr>
          <w:rFonts w:hint="eastAsia"/>
          <w:szCs w:val="36"/>
          <w:highlight w:val="yellow"/>
        </w:rPr>
        <w:t>月</w:t>
      </w:r>
    </w:p>
    <w:p w14:paraId="4348F91C" w14:textId="77777777" w:rsidR="004C4E67" w:rsidRPr="00E759AA" w:rsidRDefault="004C4E67" w:rsidP="004C4E67">
      <w:pPr>
        <w:ind w:leftChars="0" w:left="0" w:firstLineChars="0" w:firstLine="0"/>
        <w:jc w:val="center"/>
        <w:rPr>
          <w:szCs w:val="36"/>
        </w:rPr>
      </w:pP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  <w:gridCol w:w="1701"/>
      </w:tblGrid>
      <w:tr w:rsidR="004C4E67" w:rsidRPr="00E759AA" w14:paraId="73F61873" w14:textId="77777777" w:rsidTr="00EC6CDE">
        <w:trPr>
          <w:jc w:val="center"/>
        </w:trPr>
        <w:tc>
          <w:tcPr>
            <w:tcW w:w="8642" w:type="dxa"/>
            <w:gridSpan w:val="3"/>
            <w:tcBorders>
              <w:bottom w:val="single" w:sz="4" w:space="0" w:color="auto"/>
            </w:tcBorders>
          </w:tcPr>
          <w:p w14:paraId="61898667" w14:textId="77777777" w:rsidR="004C4E67" w:rsidRPr="00A64B67" w:rsidRDefault="004C4E67" w:rsidP="00EC6CDE">
            <w:pPr>
              <w:ind w:leftChars="0" w:left="0" w:firstLineChars="0" w:firstLine="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szCs w:val="28"/>
                <w:highlight w:val="yellow"/>
              </w:rPr>
              <w:t>設　計　者</w:t>
            </w:r>
          </w:p>
        </w:tc>
      </w:tr>
      <w:tr w:rsidR="004C4E67" w:rsidRPr="00E759AA" w14:paraId="662F857F" w14:textId="77777777" w:rsidTr="001B4211">
        <w:trPr>
          <w:trHeight w:val="101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9BB5128" w14:textId="1C7C28EF" w:rsidR="004C4E67" w:rsidRPr="00E759AA" w:rsidRDefault="00455B8C" w:rsidP="00EC6CDE">
            <w:pPr>
              <w:ind w:leftChars="0" w:left="0" w:firstLineChars="0" w:firstLine="0"/>
              <w:rPr>
                <w:rFonts w:ascii="Times New Roman" w:hAnsi="Times New Roman"/>
                <w:sz w:val="20"/>
              </w:rPr>
            </w:pPr>
            <w:r w:rsidRPr="00E759AA">
              <w:rPr>
                <w:rFonts w:ascii="Times New Roman" w:hAnsi="Times New Roman" w:hint="eastAsia"/>
                <w:sz w:val="20"/>
              </w:rPr>
              <w:t>構造</w:t>
            </w:r>
            <w:r w:rsidR="004C4E67" w:rsidRPr="00E759AA">
              <w:rPr>
                <w:rFonts w:ascii="Times New Roman" w:hAnsi="Times New Roman" w:hint="eastAsia"/>
                <w:sz w:val="20"/>
              </w:rPr>
              <w:t>設計者</w:t>
            </w:r>
            <w:r w:rsidR="004C4E67" w:rsidRPr="00E759AA">
              <w:rPr>
                <w:rFonts w:ascii="Times New Roman" w:hAnsi="Times New Roman" w:hint="eastAsia"/>
                <w:sz w:val="20"/>
              </w:rPr>
              <w:t>:</w:t>
            </w:r>
            <w:r w:rsidR="004C4E67" w:rsidRPr="00E759AA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25363C" w14:textId="21DE8317" w:rsidR="004C4E67" w:rsidRPr="00A64B67" w:rsidRDefault="00455B8C" w:rsidP="00EC6CDE">
            <w:pPr>
              <w:tabs>
                <w:tab w:val="left" w:pos="4434"/>
              </w:tabs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坪　井　洸　太</w:t>
            </w:r>
          </w:p>
          <w:p w14:paraId="489E794F" w14:textId="6EAD0557" w:rsidR="00245BB6" w:rsidRPr="00A64B67" w:rsidRDefault="004C4E67" w:rsidP="00455B8C">
            <w:pPr>
              <w:tabs>
                <w:tab w:val="left" w:pos="4434"/>
              </w:tabs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一級建築士　大臣登録　第</w:t>
            </w:r>
            <w:r w:rsidR="00F63842" w:rsidRPr="00A64B67">
              <w:rPr>
                <w:rFonts w:ascii="Times New Roman" w:hAnsi="Times New Roman" w:hint="eastAsia"/>
                <w:sz w:val="20"/>
                <w:highlight w:val="yellow"/>
              </w:rPr>
              <w:t>391023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号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998E" w14:textId="77777777" w:rsidR="004C4E67" w:rsidRPr="00A64B67" w:rsidRDefault="004C4E67" w:rsidP="00EC6CDE">
            <w:pPr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</w:tr>
      <w:tr w:rsidR="00DA5B6B" w:rsidRPr="00E759AA" w14:paraId="222F018C" w14:textId="77777777" w:rsidTr="007C28C1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E07445D" w14:textId="0F07EF7B" w:rsidR="00DA5B6B" w:rsidRPr="00E759AA" w:rsidRDefault="00DA5B6B" w:rsidP="00DA5B6B">
            <w:pPr>
              <w:ind w:leftChars="0" w:left="0" w:firstLineChars="0" w:firstLine="0"/>
              <w:rPr>
                <w:rFonts w:ascii="Times New Roman" w:hAnsi="Times New Roman"/>
                <w:sz w:val="20"/>
              </w:rPr>
            </w:pPr>
            <w:r w:rsidRPr="00E759AA">
              <w:rPr>
                <w:rFonts w:ascii="Times New Roman" w:hAnsi="Times New Roman" w:hint="eastAsia"/>
                <w:sz w:val="20"/>
              </w:rPr>
              <w:t>所属事務所</w:t>
            </w:r>
            <w:r w:rsidRPr="00E759AA">
              <w:rPr>
                <w:rFonts w:ascii="Times New Roman" w:hAnsi="Times New Roman" w:hint="eastAsia"/>
                <w:sz w:val="20"/>
              </w:rPr>
              <w:t>:</w:t>
            </w:r>
            <w:r w:rsidRPr="00E759AA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D995" w14:textId="17A01A92" w:rsidR="00DA5B6B" w:rsidRPr="00A64B67" w:rsidRDefault="00DA5B6B" w:rsidP="00DA5B6B">
            <w:pPr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(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株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)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 xml:space="preserve">アイ・テック一級建築士事務所　</w:t>
            </w:r>
            <w:r w:rsidR="00763782" w:rsidRPr="00A64B67">
              <w:rPr>
                <w:rFonts w:ascii="Times New Roman" w:hAnsi="Times New Roman" w:hint="eastAsia"/>
                <w:sz w:val="20"/>
                <w:highlight w:val="yellow"/>
              </w:rPr>
              <w:t xml:space="preserve">東京都知事登録　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第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53914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号</w:t>
            </w:r>
          </w:p>
        </w:tc>
      </w:tr>
      <w:tr w:rsidR="00DA5B6B" w:rsidRPr="00E759AA" w14:paraId="44C84524" w14:textId="77777777" w:rsidTr="00EC6CD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FF7958C" w14:textId="400CB777" w:rsidR="00DA5B6B" w:rsidRPr="00E759AA" w:rsidRDefault="0053420D" w:rsidP="00DA5B6B">
            <w:pPr>
              <w:ind w:leftChars="0" w:left="0" w:firstLineChars="0" w:firstLine="0"/>
              <w:rPr>
                <w:rFonts w:ascii="Times New Roman" w:hAnsi="Times New Roman"/>
                <w:sz w:val="20"/>
              </w:rPr>
            </w:pPr>
            <w:r w:rsidRPr="00E759AA">
              <w:rPr>
                <w:rFonts w:ascii="Times New Roman" w:hAnsi="Times New Roman" w:hint="eastAsia"/>
                <w:sz w:val="20"/>
              </w:rPr>
              <w:t>法適合確認</w:t>
            </w:r>
            <w:r w:rsidR="00DA5B6B" w:rsidRPr="00E759AA">
              <w:rPr>
                <w:rFonts w:ascii="Times New Roman" w:hAnsi="Times New Roman" w:hint="eastAsia"/>
                <w:sz w:val="20"/>
              </w:rPr>
              <w:t>:</w:t>
            </w:r>
            <w:r w:rsidR="00DA5B6B" w:rsidRPr="00E759AA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B1941C" w14:textId="77777777" w:rsidR="00DA5B6B" w:rsidRPr="00A64B67" w:rsidRDefault="00DA5B6B" w:rsidP="00DA5B6B">
            <w:pPr>
              <w:tabs>
                <w:tab w:val="left" w:pos="4434"/>
              </w:tabs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大　塚　靖</w:t>
            </w:r>
          </w:p>
          <w:p w14:paraId="718BA0E1" w14:textId="77777777" w:rsidR="00DA5B6B" w:rsidRPr="00A64B67" w:rsidRDefault="00DA5B6B" w:rsidP="00DA5B6B">
            <w:pPr>
              <w:tabs>
                <w:tab w:val="left" w:pos="4434"/>
              </w:tabs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一級建築士　大臣登録　第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231656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号</w:t>
            </w:r>
          </w:p>
          <w:p w14:paraId="2830C48C" w14:textId="14A7C61D" w:rsidR="00DA5B6B" w:rsidRPr="00A64B67" w:rsidRDefault="00DA5B6B" w:rsidP="00DA5B6B">
            <w:pPr>
              <w:tabs>
                <w:tab w:val="left" w:pos="4434"/>
              </w:tabs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/>
                <w:sz w:val="20"/>
                <w:highlight w:val="yellow"/>
              </w:rPr>
              <w:t>構造設計一級建築士</w:t>
            </w:r>
            <w:r w:rsidRPr="00A64B67">
              <w:rPr>
                <w:rFonts w:ascii="Times New Roman" w:hAnsi="Times New Roman"/>
                <w:sz w:val="20"/>
                <w:highlight w:val="yellow"/>
              </w:rPr>
              <w:t xml:space="preserve"> </w:t>
            </w:r>
            <w:r w:rsidRPr="00A64B67">
              <w:rPr>
                <w:rFonts w:ascii="Times New Roman" w:hAnsi="Times New Roman"/>
                <w:sz w:val="20"/>
                <w:highlight w:val="yellow"/>
              </w:rPr>
              <w:t>第</w:t>
            </w:r>
            <w:r w:rsidRPr="00A64B67">
              <w:rPr>
                <w:rFonts w:ascii="Times New Roman" w:hAnsi="Times New Roman"/>
                <w:sz w:val="20"/>
                <w:highlight w:val="yellow"/>
              </w:rPr>
              <w:t>7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18</w:t>
            </w:r>
            <w:r w:rsidRPr="00A64B67">
              <w:rPr>
                <w:rFonts w:ascii="Times New Roman" w:hAnsi="Times New Roman"/>
                <w:sz w:val="20"/>
                <w:highlight w:val="yellow"/>
              </w:rPr>
              <w:t>号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FA89" w14:textId="77777777" w:rsidR="00DA5B6B" w:rsidRPr="00A64B67" w:rsidRDefault="00DA5B6B" w:rsidP="00DA5B6B">
            <w:pPr>
              <w:ind w:leftChars="0" w:left="0" w:firstLineChars="0" w:firstLine="0"/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</w:tr>
      <w:tr w:rsidR="00DA5B6B" w:rsidRPr="00E759AA" w14:paraId="2D41D79F" w14:textId="77777777" w:rsidTr="00EC6CD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2139B9" w14:textId="77777777" w:rsidR="00DA5B6B" w:rsidRPr="00E759AA" w:rsidRDefault="00DA5B6B" w:rsidP="00DA5B6B">
            <w:pPr>
              <w:ind w:leftChars="0" w:left="0" w:firstLineChars="0" w:firstLine="0"/>
              <w:rPr>
                <w:rFonts w:ascii="Times New Roman" w:hAnsi="Times New Roman"/>
                <w:sz w:val="20"/>
              </w:rPr>
            </w:pPr>
            <w:r w:rsidRPr="00E759AA">
              <w:rPr>
                <w:rFonts w:ascii="Times New Roman" w:hAnsi="Times New Roman" w:hint="eastAsia"/>
                <w:sz w:val="20"/>
              </w:rPr>
              <w:t>所属事務所</w:t>
            </w:r>
            <w:r w:rsidRPr="00E759AA">
              <w:rPr>
                <w:rFonts w:ascii="Times New Roman" w:hAnsi="Times New Roman" w:hint="eastAsia"/>
                <w:sz w:val="20"/>
              </w:rPr>
              <w:t>:</w:t>
            </w:r>
            <w:r w:rsidRPr="00E759AA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B03DDB" w14:textId="42FE348B" w:rsidR="00DA5B6B" w:rsidRPr="00A64B67" w:rsidRDefault="00DA5B6B" w:rsidP="00DA5B6B">
            <w:pPr>
              <w:ind w:leftChars="0" w:left="0" w:firstLine="20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(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株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)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 xml:space="preserve">アイ・テック一級建築士事務所　</w:t>
            </w:r>
            <w:r w:rsidR="00763782" w:rsidRPr="00A64B67">
              <w:rPr>
                <w:rFonts w:ascii="Times New Roman" w:hAnsi="Times New Roman" w:hint="eastAsia"/>
                <w:sz w:val="20"/>
                <w:highlight w:val="yellow"/>
              </w:rPr>
              <w:t xml:space="preserve">東京都知事登録　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第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53914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号</w:t>
            </w:r>
          </w:p>
        </w:tc>
      </w:tr>
      <w:tr w:rsidR="00DA5B6B" w:rsidRPr="00EE3B03" w14:paraId="0C498A51" w14:textId="77777777" w:rsidTr="00EC6CDE">
        <w:trPr>
          <w:jc w:val="center"/>
        </w:trPr>
        <w:tc>
          <w:tcPr>
            <w:tcW w:w="155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F9B92A" w14:textId="77777777" w:rsidR="00DA5B6B" w:rsidRPr="00E759AA" w:rsidRDefault="00DA5B6B" w:rsidP="00DA5B6B">
            <w:pPr>
              <w:ind w:leftChars="0" w:left="0" w:firstLineChars="0" w:firstLine="0"/>
              <w:rPr>
                <w:rFonts w:ascii="Times New Roman" w:hAnsi="Times New Roman"/>
                <w:sz w:val="20"/>
              </w:rPr>
            </w:pPr>
            <w:r w:rsidRPr="00E759AA">
              <w:rPr>
                <w:rFonts w:ascii="Times New Roman" w:hAnsi="Times New Roman" w:hint="eastAsia"/>
                <w:sz w:val="20"/>
              </w:rPr>
              <w:t>連絡先</w:t>
            </w:r>
            <w:r w:rsidRPr="00E759AA">
              <w:rPr>
                <w:rFonts w:ascii="Times New Roman" w:hAnsi="Times New Roman" w:hint="eastAsia"/>
                <w:sz w:val="20"/>
              </w:rPr>
              <w:t>:</w:t>
            </w:r>
            <w:r w:rsidRPr="00E759AA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708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7F40" w14:textId="4969746F" w:rsidR="00DA5B6B" w:rsidRPr="00A64B67" w:rsidRDefault="00DA5B6B" w:rsidP="00DA5B6B">
            <w:pPr>
              <w:ind w:leftChars="0" w:left="0" w:firstLineChars="0" w:firstLine="0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担当者：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(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株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)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アイ・テック　建築事業部　荒木　景太</w:t>
            </w:r>
          </w:p>
          <w:p w14:paraId="74416841" w14:textId="491C5A7A" w:rsidR="00DA5B6B" w:rsidRPr="00A64B67" w:rsidRDefault="00DA5B6B" w:rsidP="00DA5B6B">
            <w:pPr>
              <w:ind w:leftChars="0" w:left="0" w:firstLineChars="0" w:firstLine="0"/>
              <w:rPr>
                <w:rFonts w:ascii="Times New Roman" w:hAnsi="Times New Roman"/>
                <w:sz w:val="20"/>
                <w:highlight w:val="yellow"/>
              </w:rPr>
            </w:pP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>T</w:t>
            </w:r>
            <w:r w:rsidRPr="00A64B67">
              <w:rPr>
                <w:rFonts w:ascii="Times New Roman" w:hAnsi="Times New Roman"/>
                <w:sz w:val="20"/>
                <w:highlight w:val="yellow"/>
              </w:rPr>
              <w:t xml:space="preserve">EL: </w:t>
            </w:r>
            <w:r w:rsidRPr="00A64B67">
              <w:rPr>
                <w:highlight w:val="yellow"/>
              </w:rPr>
              <w:t>03-</w:t>
            </w:r>
            <w:r w:rsidR="00F97724" w:rsidRPr="00A64B67">
              <w:rPr>
                <w:highlight w:val="yellow"/>
              </w:rPr>
              <w:t>6661</w:t>
            </w:r>
            <w:r w:rsidRPr="00A64B67">
              <w:rPr>
                <w:rFonts w:hint="eastAsia"/>
                <w:highlight w:val="yellow"/>
              </w:rPr>
              <w:t>-</w:t>
            </w:r>
            <w:r w:rsidR="009A7425" w:rsidRPr="00A64B67">
              <w:rPr>
                <w:highlight w:val="yellow"/>
              </w:rPr>
              <w:t>7727</w:t>
            </w:r>
            <w:r w:rsidRPr="00A64B67">
              <w:rPr>
                <w:rFonts w:ascii="Times New Roman" w:hAnsi="Times New Roman" w:hint="eastAsia"/>
                <w:sz w:val="20"/>
                <w:highlight w:val="yellow"/>
              </w:rPr>
              <w:t xml:space="preserve">　</w:t>
            </w:r>
            <w:r w:rsidRPr="00A64B67">
              <w:rPr>
                <w:rFonts w:ascii="Times New Roman" w:hAnsi="Times New Roman"/>
                <w:sz w:val="20"/>
                <w:highlight w:val="yellow"/>
              </w:rPr>
              <w:t>Mail:arakik@itec-c.co.jp</w:t>
            </w:r>
          </w:p>
        </w:tc>
      </w:tr>
    </w:tbl>
    <w:p w14:paraId="7C4BECE9" w14:textId="77777777" w:rsidR="004C4E67" w:rsidRPr="00EE3B03" w:rsidRDefault="004C4E67" w:rsidP="004C4E67">
      <w:pPr>
        <w:widowControl/>
        <w:ind w:leftChars="0" w:left="0" w:firstLineChars="0" w:firstLine="0"/>
        <w:jc w:val="left"/>
      </w:pPr>
    </w:p>
    <w:p w14:paraId="07CC9C49" w14:textId="77777777" w:rsidR="004C4E67" w:rsidRPr="00245BB6" w:rsidRDefault="004C4E67" w:rsidP="004C4E67">
      <w:pPr>
        <w:widowControl/>
        <w:ind w:leftChars="0" w:left="0" w:firstLineChars="0" w:firstLine="0"/>
        <w:jc w:val="left"/>
      </w:pPr>
    </w:p>
    <w:p w14:paraId="4F9456E3" w14:textId="77777777" w:rsidR="004C4E67" w:rsidRDefault="004C4E67" w:rsidP="004C4E67">
      <w:pPr>
        <w:widowControl/>
        <w:ind w:leftChars="0" w:left="0" w:firstLineChars="0" w:firstLine="0"/>
        <w:jc w:val="left"/>
      </w:pPr>
      <w:r>
        <w:br w:type="page"/>
      </w:r>
    </w:p>
    <w:p w14:paraId="08D62F6A" w14:textId="77777777" w:rsidR="004C4E67" w:rsidRPr="005B76FA" w:rsidRDefault="004C4E67" w:rsidP="004C4E67">
      <w:pPr>
        <w:ind w:leftChars="142" w:left="298" w:firstLine="280"/>
        <w:rPr>
          <w:rStyle w:val="ab"/>
          <w:rFonts w:ascii="IPA モナー ゴシック" w:eastAsia="IPA モナー ゴシック" w:hAnsi="IPA モナー ゴシック"/>
          <w:color w:val="auto"/>
          <w:sz w:val="28"/>
          <w:szCs w:val="32"/>
          <w:u w:val="none"/>
        </w:rPr>
      </w:pPr>
      <w:bookmarkStart w:id="1" w:name="_Hlk519754476"/>
      <w:bookmarkStart w:id="2" w:name="_Hlk519754846"/>
      <w:commentRangeStart w:id="3"/>
      <w:commentRangeStart w:id="4"/>
      <w:commentRangeStart w:id="5"/>
      <w:commentRangeStart w:id="6"/>
      <w:commentRangeStart w:id="7"/>
      <w:r w:rsidRPr="005B76FA">
        <w:rPr>
          <w:rStyle w:val="ab"/>
          <w:rFonts w:ascii="IPA モナー ゴシック" w:eastAsia="IPA モナー ゴシック" w:hAnsi="IPA モナー ゴシック" w:hint="eastAsia"/>
          <w:color w:val="auto"/>
          <w:sz w:val="28"/>
          <w:szCs w:val="32"/>
          <w:u w:val="none"/>
        </w:rPr>
        <w:lastRenderedPageBreak/>
        <w:t>目次</w:t>
      </w:r>
      <w:commentRangeEnd w:id="3"/>
      <w:r w:rsidR="004F3774">
        <w:rPr>
          <w:rStyle w:val="af4"/>
        </w:rPr>
        <w:commentReference w:id="3"/>
      </w:r>
      <w:commentRangeEnd w:id="4"/>
      <w:r w:rsidR="004F3774">
        <w:rPr>
          <w:rStyle w:val="af4"/>
        </w:rPr>
        <w:commentReference w:id="4"/>
      </w:r>
      <w:commentRangeEnd w:id="5"/>
      <w:r w:rsidR="004F3774">
        <w:rPr>
          <w:rStyle w:val="af4"/>
        </w:rPr>
        <w:commentReference w:id="5"/>
      </w:r>
      <w:commentRangeEnd w:id="6"/>
      <w:r w:rsidR="004F3774">
        <w:rPr>
          <w:rStyle w:val="af4"/>
        </w:rPr>
        <w:commentReference w:id="6"/>
      </w:r>
      <w:commentRangeEnd w:id="7"/>
      <w:r w:rsidR="004F3774">
        <w:rPr>
          <w:rStyle w:val="af4"/>
        </w:rPr>
        <w:commentReference w:id="7"/>
      </w:r>
    </w:p>
    <w:p w14:paraId="1BE5AD08" w14:textId="77777777" w:rsidR="004C4E67" w:rsidRDefault="004C4E67" w:rsidP="004C4E67">
      <w:pPr>
        <w:ind w:leftChars="142" w:left="298" w:firstLine="280"/>
        <w:rPr>
          <w:rFonts w:ascii="IPA モナー ゴシック" w:eastAsia="IPA モナー ゴシック" w:hAnsi="IPA モナー ゴシック"/>
          <w:sz w:val="28"/>
        </w:rPr>
      </w:pPr>
      <w:bookmarkStart w:id="8" w:name="OLE_LINK1"/>
      <w:bookmarkStart w:id="9" w:name="OLE_LINK2"/>
      <w:r w:rsidRPr="005B76FA">
        <w:rPr>
          <w:rFonts w:ascii="IPA モナー ゴシック" w:eastAsia="IPA モナー ゴシック" w:hAnsi="IPA モナー ゴシック" w:hint="eastAsia"/>
          <w:sz w:val="28"/>
        </w:rPr>
        <w:t>第Ⅰ部:</w:t>
      </w:r>
      <w:r w:rsidRPr="005B76FA">
        <w:rPr>
          <w:rFonts w:ascii="IPA モナー ゴシック" w:eastAsia="IPA モナー ゴシック" w:hAnsi="IPA モナー ゴシック"/>
          <w:sz w:val="28"/>
        </w:rPr>
        <w:t xml:space="preserve"> </w:t>
      </w:r>
      <w:r>
        <w:rPr>
          <w:rFonts w:ascii="IPA モナー ゴシック" w:eastAsia="IPA モナー ゴシック" w:hAnsi="IPA モナー ゴシック" w:hint="eastAsia"/>
          <w:sz w:val="28"/>
        </w:rPr>
        <w:t>構造計算</w:t>
      </w:r>
      <w:r w:rsidRPr="005B76FA">
        <w:rPr>
          <w:rFonts w:ascii="IPA モナー ゴシック" w:eastAsia="IPA モナー ゴシック" w:hAnsi="IPA モナー ゴシック" w:hint="eastAsia"/>
          <w:sz w:val="28"/>
        </w:rPr>
        <w:t>概要および個別計算</w:t>
      </w:r>
      <w:r>
        <w:rPr>
          <w:rFonts w:ascii="IPA モナー ゴシック" w:eastAsia="IPA モナー ゴシック" w:hAnsi="IPA モナー ゴシック" w:hint="eastAsia"/>
          <w:sz w:val="28"/>
        </w:rPr>
        <w:t>結果</w:t>
      </w:r>
    </w:p>
    <w:bookmarkEnd w:id="8"/>
    <w:bookmarkEnd w:id="9"/>
    <w:p w14:paraId="0DC69CD5" w14:textId="77777777" w:rsidR="004C4E67" w:rsidRDefault="004C4E67" w:rsidP="004C4E67">
      <w:pPr>
        <w:ind w:left="630" w:firstLine="240"/>
        <w:rPr>
          <w:rFonts w:ascii="IPA モナー ゴシック" w:eastAsia="IPA モナー ゴシック" w:hAnsi="IPA モナー ゴシック"/>
          <w:sz w:val="24"/>
        </w:rPr>
      </w:pPr>
      <w:r>
        <w:rPr>
          <w:rFonts w:ascii="IPA モナー ゴシック" w:eastAsia="IPA モナー ゴシック" w:hAnsi="IPA モナー ゴシック" w:hint="eastAsia"/>
          <w:sz w:val="24"/>
        </w:rPr>
        <w:t>構造計算</w:t>
      </w:r>
      <w:r w:rsidRPr="005B76FA">
        <w:rPr>
          <w:rFonts w:ascii="IPA モナー ゴシック" w:eastAsia="IPA モナー ゴシック" w:hAnsi="IPA モナー ゴシック" w:hint="eastAsia"/>
          <w:sz w:val="24"/>
        </w:rPr>
        <w:t>概要</w:t>
      </w:r>
    </w:p>
    <w:p w14:paraId="7545FEFA" w14:textId="77777777" w:rsidR="000D7A9E" w:rsidRDefault="000D5844">
      <w:pPr>
        <w:pStyle w:val="11"/>
        <w:rPr>
          <w:rFonts w:eastAsiaTheme="minorEastAsia"/>
          <w:bCs w:val="0"/>
          <w:sz w:val="22"/>
          <w:lang w:val="en-US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 w:rsidR="000D7A9E">
        <w:t>1</w:t>
      </w:r>
      <w:r w:rsidR="000D7A9E">
        <w:rPr>
          <w:rFonts w:eastAsiaTheme="minorEastAsia"/>
          <w:bCs w:val="0"/>
          <w:sz w:val="22"/>
          <w:lang w:val="en-US"/>
          <w14:ligatures w14:val="standardContextual"/>
        </w:rPr>
        <w:tab/>
      </w:r>
      <w:r w:rsidR="000D7A9E">
        <w:t>建物概要および構造設計方針</w:t>
      </w:r>
      <w:r w:rsidR="000D7A9E">
        <w:rPr>
          <w:webHidden/>
        </w:rPr>
        <w:tab/>
        <w:t>1-2</w:t>
      </w:r>
    </w:p>
    <w:p w14:paraId="1953B8D4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1.1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建築物概要</w:t>
      </w:r>
      <w:r>
        <w:rPr>
          <w:webHidden/>
        </w:rPr>
        <w:tab/>
        <w:t>1-2</w:t>
      </w:r>
    </w:p>
    <w:p w14:paraId="3BE6682B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1.2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設計方針</w:t>
      </w:r>
      <w:r>
        <w:rPr>
          <w:webHidden/>
        </w:rPr>
        <w:tab/>
        <w:t>1-3</w:t>
      </w:r>
    </w:p>
    <w:p w14:paraId="11371A95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1.3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設計フロー</w:t>
      </w:r>
      <w:r>
        <w:rPr>
          <w:webHidden/>
        </w:rPr>
        <w:tab/>
        <w:t>1-6</w:t>
      </w:r>
    </w:p>
    <w:p w14:paraId="0A037B42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1.4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風荷重の検討について</w:t>
      </w:r>
      <w:r>
        <w:rPr>
          <w:webHidden/>
        </w:rPr>
        <w:tab/>
        <w:t>1-8</w:t>
      </w:r>
    </w:p>
    <w:p w14:paraId="429C3E23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1.5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使用材料および地盤の諸元</w:t>
      </w:r>
      <w:r>
        <w:rPr>
          <w:webHidden/>
        </w:rPr>
        <w:tab/>
        <w:t>1-9</w:t>
      </w:r>
    </w:p>
    <w:p w14:paraId="7F08902A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1.5.1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弾性係数</w:t>
      </w:r>
      <w:r>
        <w:rPr>
          <w:webHidden/>
        </w:rPr>
        <w:tab/>
        <w:t>1-9</w:t>
      </w:r>
    </w:p>
    <w:p w14:paraId="068F9818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1.5.2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コンクリート諸元</w:t>
      </w:r>
      <w:r>
        <w:rPr>
          <w:webHidden/>
        </w:rPr>
        <w:tab/>
        <w:t>1-9</w:t>
      </w:r>
    </w:p>
    <w:p w14:paraId="4DCA7582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1.5.3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鉄筋・溶接金網諸元</w:t>
      </w:r>
      <w:r>
        <w:rPr>
          <w:webHidden/>
        </w:rPr>
        <w:tab/>
        <w:t>1-9</w:t>
      </w:r>
    </w:p>
    <w:p w14:paraId="6B0ADD2E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1.5.4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鋼材諸元</w:t>
      </w:r>
      <w:r>
        <w:rPr>
          <w:webHidden/>
        </w:rPr>
        <w:tab/>
        <w:t>1-9</w:t>
      </w:r>
    </w:p>
    <w:p w14:paraId="1AD42F90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1.5.5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溶接材料諸元</w:t>
      </w:r>
      <w:r>
        <w:rPr>
          <w:webHidden/>
        </w:rPr>
        <w:tab/>
        <w:t>1-9</w:t>
      </w:r>
    </w:p>
    <w:p w14:paraId="593178E8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1.5.6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高力ボルト・中ボルト・アンカーボルト</w:t>
      </w:r>
      <w:r>
        <w:rPr>
          <w:webHidden/>
        </w:rPr>
        <w:tab/>
        <w:t>1-10</w:t>
      </w:r>
    </w:p>
    <w:p w14:paraId="59F85510" w14:textId="77777777" w:rsidR="000D7A9E" w:rsidRDefault="000D7A9E">
      <w:pPr>
        <w:pStyle w:val="11"/>
        <w:rPr>
          <w:rFonts w:eastAsiaTheme="minorEastAsia"/>
          <w:bCs w:val="0"/>
          <w:sz w:val="22"/>
          <w:lang w:val="en-US"/>
          <w14:ligatures w14:val="standardContextual"/>
        </w:rPr>
      </w:pPr>
      <w:r>
        <w:t>2</w:t>
      </w:r>
      <w:r>
        <w:rPr>
          <w:rFonts w:eastAsiaTheme="minorEastAsia"/>
          <w:bCs w:val="0"/>
          <w:sz w:val="22"/>
          <w:lang w:val="en-US"/>
          <w14:ligatures w14:val="standardContextual"/>
        </w:rPr>
        <w:tab/>
      </w:r>
      <w:r>
        <w:t>準備計算</w:t>
      </w:r>
      <w:r>
        <w:rPr>
          <w:webHidden/>
        </w:rPr>
        <w:tab/>
        <w:t>2-2</w:t>
      </w:r>
    </w:p>
    <w:p w14:paraId="26E43F86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2.1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床荷重表</w:t>
      </w:r>
      <w:r>
        <w:rPr>
          <w:webHidden/>
        </w:rPr>
        <w:tab/>
        <w:t>2-2</w:t>
      </w:r>
    </w:p>
    <w:p w14:paraId="1D65C30F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2.2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その他の荷重</w:t>
      </w:r>
      <w:r>
        <w:rPr>
          <w:webHidden/>
        </w:rPr>
        <w:tab/>
        <w:t>2-6</w:t>
      </w:r>
    </w:p>
    <w:p w14:paraId="63F8E5F2" w14:textId="77777777" w:rsidR="000D7A9E" w:rsidRDefault="000D7A9E">
      <w:pPr>
        <w:pStyle w:val="11"/>
        <w:rPr>
          <w:rFonts w:eastAsiaTheme="minorEastAsia"/>
          <w:bCs w:val="0"/>
          <w:sz w:val="22"/>
          <w:lang w:val="en-US"/>
          <w14:ligatures w14:val="standardContextual"/>
        </w:rPr>
      </w:pPr>
      <w:r>
        <w:t>3</w:t>
      </w:r>
      <w:r>
        <w:rPr>
          <w:rFonts w:eastAsiaTheme="minorEastAsia"/>
          <w:bCs w:val="0"/>
          <w:sz w:val="22"/>
          <w:lang w:val="en-US"/>
          <w14:ligatures w14:val="standardContextual"/>
        </w:rPr>
        <w:tab/>
      </w:r>
      <w:r>
        <w:t>小梁およびスラブの検討</w:t>
      </w:r>
      <w:r>
        <w:rPr>
          <w:webHidden/>
        </w:rPr>
        <w:tab/>
        <w:t>3-2</w:t>
      </w:r>
    </w:p>
    <w:p w14:paraId="5E9A6A66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3.1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合成スラブの検討</w:t>
      </w:r>
      <w:r>
        <w:rPr>
          <w:webHidden/>
        </w:rPr>
        <w:tab/>
        <w:t>3-2</w:t>
      </w:r>
    </w:p>
    <w:p w14:paraId="64F0C410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3.1.1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準拠図書</w:t>
      </w:r>
      <w:r>
        <w:rPr>
          <w:webHidden/>
        </w:rPr>
        <w:tab/>
        <w:t>3-2</w:t>
      </w:r>
    </w:p>
    <w:p w14:paraId="039E8111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3.1.2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スラブの設計</w:t>
      </w:r>
      <w:r>
        <w:rPr>
          <w:webHidden/>
        </w:rPr>
        <w:tab/>
        <w:t>3-2</w:t>
      </w:r>
    </w:p>
    <w:p w14:paraId="72CA2830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3.2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1</w:t>
      </w:r>
      <w:r>
        <w:t>階</w:t>
      </w:r>
      <w:r>
        <w:t>RC</w:t>
      </w:r>
      <w:r>
        <w:t>スラブの検討</w:t>
      </w:r>
      <w:r>
        <w:rPr>
          <w:webHidden/>
        </w:rPr>
        <w:tab/>
        <w:t>3-4</w:t>
      </w:r>
    </w:p>
    <w:p w14:paraId="5074B06C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3.2.1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設計方針</w:t>
      </w:r>
      <w:r>
        <w:rPr>
          <w:webHidden/>
        </w:rPr>
        <w:tab/>
        <w:t>3-4</w:t>
      </w:r>
    </w:p>
    <w:p w14:paraId="27A10A29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3.2.2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検討結果</w:t>
      </w:r>
      <w:r>
        <w:rPr>
          <w:webHidden/>
        </w:rPr>
        <w:tab/>
        <w:t>3-5</w:t>
      </w:r>
    </w:p>
    <w:p w14:paraId="680F8216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3.3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RC</w:t>
      </w:r>
      <w:r>
        <w:t>小梁</w:t>
      </w:r>
      <w:r>
        <w:t>FB1</w:t>
      </w:r>
      <w:r>
        <w:t>の検討</w:t>
      </w:r>
      <w:r>
        <w:rPr>
          <w:webHidden/>
        </w:rPr>
        <w:tab/>
        <w:t>3-9</w:t>
      </w:r>
    </w:p>
    <w:p w14:paraId="35FE72DD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3.3.1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検討方針</w:t>
      </w:r>
      <w:r>
        <w:rPr>
          <w:webHidden/>
        </w:rPr>
        <w:tab/>
        <w:t>3-9</w:t>
      </w:r>
    </w:p>
    <w:p w14:paraId="7D895F33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3.4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FG1A</w:t>
      </w:r>
      <w:r>
        <w:t>および</w:t>
      </w:r>
      <w:r>
        <w:t>FG2</w:t>
      </w:r>
      <w:r>
        <w:t>の</w:t>
      </w:r>
      <w:r>
        <w:t>RC</w:t>
      </w:r>
      <w:r>
        <w:t>梁貫通孔の検討</w:t>
      </w:r>
      <w:r>
        <w:rPr>
          <w:webHidden/>
        </w:rPr>
        <w:tab/>
        <w:t>3-11</w:t>
      </w:r>
    </w:p>
    <w:p w14:paraId="1A161C58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3.4.1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検討方針</w:t>
      </w:r>
      <w:r>
        <w:rPr>
          <w:webHidden/>
        </w:rPr>
        <w:tab/>
        <w:t>3-11</w:t>
      </w:r>
    </w:p>
    <w:p w14:paraId="5D4A1656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3.4.2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基礎梁の最大せん断力</w:t>
      </w:r>
      <w:r>
        <w:rPr>
          <w:webHidden/>
        </w:rPr>
        <w:tab/>
        <w:t>3-11</w:t>
      </w:r>
    </w:p>
    <w:p w14:paraId="7E47CE2F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3.4.3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設計に使用するせん断力</w:t>
      </w:r>
      <w:r>
        <w:rPr>
          <w:webHidden/>
        </w:rPr>
        <w:tab/>
        <w:t>3-12</w:t>
      </w:r>
    </w:p>
    <w:p w14:paraId="23BDE553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3.4.4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検討結果</w:t>
      </w:r>
      <w:r>
        <w:rPr>
          <w:webHidden/>
        </w:rPr>
        <w:tab/>
        <w:t>3-12</w:t>
      </w:r>
    </w:p>
    <w:p w14:paraId="47136B8E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lastRenderedPageBreak/>
        <w:t>3.5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鉄骨小梁の検討</w:t>
      </w:r>
      <w:r>
        <w:rPr>
          <w:webHidden/>
        </w:rPr>
        <w:tab/>
        <w:t>3-13</w:t>
      </w:r>
    </w:p>
    <w:p w14:paraId="4F120E96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3.5.1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準拠図書</w:t>
      </w:r>
      <w:r>
        <w:rPr>
          <w:webHidden/>
        </w:rPr>
        <w:tab/>
        <w:t>3-13</w:t>
      </w:r>
    </w:p>
    <w:p w14:paraId="02C66ED5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3.5.2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設計方針</w:t>
      </w:r>
      <w:r>
        <w:rPr>
          <w:webHidden/>
        </w:rPr>
        <w:tab/>
        <w:t>3-13</w:t>
      </w:r>
    </w:p>
    <w:p w14:paraId="119688CB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3.5.3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検討対象</w:t>
      </w:r>
      <w:r>
        <w:rPr>
          <w:webHidden/>
        </w:rPr>
        <w:tab/>
        <w:t>3-14</w:t>
      </w:r>
    </w:p>
    <w:p w14:paraId="570A9C0E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3.5.4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検討内容の説明</w:t>
      </w:r>
      <w:r>
        <w:rPr>
          <w:webHidden/>
        </w:rPr>
        <w:tab/>
        <w:t>3-18</w:t>
      </w:r>
    </w:p>
    <w:p w14:paraId="4D119A6E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3.6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両端ウェブ接合の鉄骨大梁の検討</w:t>
      </w:r>
      <w:r>
        <w:rPr>
          <w:webHidden/>
        </w:rPr>
        <w:tab/>
        <w:t>3-40</w:t>
      </w:r>
    </w:p>
    <w:p w14:paraId="375E4388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3.6.1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準拠図書</w:t>
      </w:r>
      <w:r>
        <w:rPr>
          <w:webHidden/>
        </w:rPr>
        <w:tab/>
        <w:t>3-40</w:t>
      </w:r>
    </w:p>
    <w:p w14:paraId="36517C84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3.6.2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設計方針</w:t>
      </w:r>
      <w:r>
        <w:rPr>
          <w:webHidden/>
        </w:rPr>
        <w:tab/>
        <w:t>3-40</w:t>
      </w:r>
    </w:p>
    <w:p w14:paraId="6F22B20F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3.6.4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検討対象</w:t>
      </w:r>
      <w:r>
        <w:rPr>
          <w:webHidden/>
        </w:rPr>
        <w:tab/>
        <w:t>3-41</w:t>
      </w:r>
    </w:p>
    <w:p w14:paraId="2115EF0C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3.6.5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検討内容の説明</w:t>
      </w:r>
      <w:r>
        <w:rPr>
          <w:webHidden/>
        </w:rPr>
        <w:tab/>
        <w:t>3-45</w:t>
      </w:r>
    </w:p>
    <w:p w14:paraId="6180741A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3.7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ガセットの計算</w:t>
      </w:r>
      <w:r>
        <w:rPr>
          <w:webHidden/>
        </w:rPr>
        <w:tab/>
        <w:t>3-61</w:t>
      </w:r>
    </w:p>
    <w:p w14:paraId="17F2F3FF" w14:textId="77777777" w:rsidR="000D7A9E" w:rsidRDefault="000D7A9E">
      <w:pPr>
        <w:pStyle w:val="11"/>
        <w:rPr>
          <w:rFonts w:eastAsiaTheme="minorEastAsia"/>
          <w:bCs w:val="0"/>
          <w:sz w:val="22"/>
          <w:lang w:val="en-US"/>
          <w14:ligatures w14:val="standardContextual"/>
        </w:rPr>
      </w:pPr>
      <w:r>
        <w:t>4</w:t>
      </w:r>
      <w:r>
        <w:rPr>
          <w:rFonts w:eastAsiaTheme="minorEastAsia"/>
          <w:bCs w:val="0"/>
          <w:sz w:val="22"/>
          <w:lang w:val="en-US"/>
          <w14:ligatures w14:val="standardContextual"/>
        </w:rPr>
        <w:tab/>
      </w:r>
      <w:r>
        <w:t>柱脚、柱梁接合部の検討</w:t>
      </w:r>
      <w:r>
        <w:rPr>
          <w:webHidden/>
        </w:rPr>
        <w:tab/>
        <w:t>4-2</w:t>
      </w:r>
    </w:p>
    <w:p w14:paraId="5E873C5A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4.1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ウェブクランプ柱梁剛接合部の検討</w:t>
      </w:r>
      <w:r>
        <w:rPr>
          <w:webHidden/>
        </w:rPr>
        <w:tab/>
        <w:t>4-2</w:t>
      </w:r>
    </w:p>
    <w:p w14:paraId="052323D0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4.1.1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準拠図書</w:t>
      </w:r>
      <w:r>
        <w:rPr>
          <w:webHidden/>
        </w:rPr>
        <w:tab/>
        <w:t>4-2</w:t>
      </w:r>
    </w:p>
    <w:p w14:paraId="3021913E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4.1.2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ウェブクランプ工法の設計参考資料</w:t>
      </w:r>
      <w:r>
        <w:rPr>
          <w:webHidden/>
        </w:rPr>
        <w:tab/>
        <w:t>4-2</w:t>
      </w:r>
    </w:p>
    <w:p w14:paraId="12CDD796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4.2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ウェブクランプ接合金物およびシアプレートの検討</w:t>
      </w:r>
      <w:r>
        <w:rPr>
          <w:webHidden/>
        </w:rPr>
        <w:tab/>
        <w:t>4-3</w:t>
      </w:r>
    </w:p>
    <w:p w14:paraId="7DD443B8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4.2.1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設計方針</w:t>
      </w:r>
      <w:r>
        <w:rPr>
          <w:webHidden/>
        </w:rPr>
        <w:tab/>
        <w:t>4-3</w:t>
      </w:r>
    </w:p>
    <w:p w14:paraId="5336ECD1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4.2.2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接合金物およびシアプレートに作用する応力</w:t>
      </w:r>
      <w:r>
        <w:rPr>
          <w:webHidden/>
        </w:rPr>
        <w:tab/>
        <w:t>4-5</w:t>
      </w:r>
    </w:p>
    <w:p w14:paraId="7D27FB3E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4.2.3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接合金物およびシアプレートの検討結果の説明</w:t>
      </w:r>
      <w:r>
        <w:rPr>
          <w:webHidden/>
        </w:rPr>
        <w:tab/>
        <w:t>4-6</w:t>
      </w:r>
    </w:p>
    <w:p w14:paraId="01DE7A41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4.2.4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本物件の検討結果</w:t>
      </w:r>
      <w:r>
        <w:rPr>
          <w:webHidden/>
        </w:rPr>
        <w:tab/>
        <w:t>4-7</w:t>
      </w:r>
    </w:p>
    <w:p w14:paraId="4F04C57C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4.3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ウェブクランプ工法柱梁接合部パネルの検討</w:t>
      </w:r>
      <w:r>
        <w:rPr>
          <w:webHidden/>
        </w:rPr>
        <w:tab/>
        <w:t>4-8</w:t>
      </w:r>
    </w:p>
    <w:p w14:paraId="051916E5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4.3.1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接合部パネルに作用する応力</w:t>
      </w:r>
      <w:r>
        <w:rPr>
          <w:webHidden/>
        </w:rPr>
        <w:tab/>
        <w:t>4-8</w:t>
      </w:r>
    </w:p>
    <w:p w14:paraId="2E900870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4.3.2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検討結果</w:t>
      </w:r>
      <w:r>
        <w:rPr>
          <w:webHidden/>
        </w:rPr>
        <w:tab/>
        <w:t>4-10</w:t>
      </w:r>
    </w:p>
    <w:p w14:paraId="66A081D5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4.3.3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接合部パネルモーメント一覧表</w:t>
      </w:r>
      <w:r>
        <w:rPr>
          <w:webHidden/>
        </w:rPr>
        <w:tab/>
        <w:t>4-15</w:t>
      </w:r>
    </w:p>
    <w:p w14:paraId="36A1BDB8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4.4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露出柱脚の基礎コンクリートの検討</w:t>
      </w:r>
      <w:r>
        <w:rPr>
          <w:webHidden/>
        </w:rPr>
        <w:tab/>
        <w:t>4-20</w:t>
      </w:r>
    </w:p>
    <w:p w14:paraId="75F8008D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4.4.1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準拠図書</w:t>
      </w:r>
      <w:r>
        <w:rPr>
          <w:webHidden/>
        </w:rPr>
        <w:tab/>
        <w:t>4-20</w:t>
      </w:r>
    </w:p>
    <w:p w14:paraId="463A10B7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4.4.2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検証用軸力の検討</w:t>
      </w:r>
      <w:r>
        <w:rPr>
          <w:webHidden/>
        </w:rPr>
        <w:tab/>
        <w:t>4-20</w:t>
      </w:r>
    </w:p>
    <w:p w14:paraId="3CA0211C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4.4.3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アンカーボルトの引抜耐力に対する礎柱の検討</w:t>
      </w:r>
      <w:r>
        <w:rPr>
          <w:webHidden/>
        </w:rPr>
        <w:tab/>
        <w:t>4-21</w:t>
      </w:r>
    </w:p>
    <w:p w14:paraId="662306D6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4.4.4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柱のせん断の検討</w:t>
      </w:r>
      <w:r>
        <w:rPr>
          <w:webHidden/>
        </w:rPr>
        <w:tab/>
        <w:t>4-21</w:t>
      </w:r>
    </w:p>
    <w:p w14:paraId="68CA2D83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4.4.5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柱の割裂の検討</w:t>
      </w:r>
      <w:r>
        <w:rPr>
          <w:webHidden/>
        </w:rPr>
        <w:tab/>
        <w:t>4-27</w:t>
      </w:r>
    </w:p>
    <w:p w14:paraId="2F40D867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4.5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柱継手の検討</w:t>
      </w:r>
      <w:r>
        <w:rPr>
          <w:webHidden/>
        </w:rPr>
        <w:tab/>
        <w:t>4-28</w:t>
      </w:r>
    </w:p>
    <w:p w14:paraId="65BAAAC7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4.5.1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検討方針</w:t>
      </w:r>
      <w:r>
        <w:rPr>
          <w:webHidden/>
        </w:rPr>
        <w:tab/>
        <w:t>4-28</w:t>
      </w:r>
    </w:p>
    <w:p w14:paraId="45367972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4.5.2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検討ケースと検討に使用した応力</w:t>
      </w:r>
      <w:r>
        <w:rPr>
          <w:webHidden/>
        </w:rPr>
        <w:tab/>
        <w:t>4-28</w:t>
      </w:r>
    </w:p>
    <w:p w14:paraId="55DDEC7F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4.5.3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検討結果</w:t>
      </w:r>
      <w:r>
        <w:rPr>
          <w:webHidden/>
        </w:rPr>
        <w:tab/>
        <w:t>4-30</w:t>
      </w:r>
    </w:p>
    <w:p w14:paraId="3DC6950F" w14:textId="77777777" w:rsidR="000D7A9E" w:rsidRDefault="000D7A9E">
      <w:pPr>
        <w:pStyle w:val="11"/>
        <w:rPr>
          <w:rFonts w:eastAsiaTheme="minorEastAsia"/>
          <w:bCs w:val="0"/>
          <w:sz w:val="22"/>
          <w:lang w:val="en-US"/>
          <w14:ligatures w14:val="standardContextual"/>
        </w:rPr>
      </w:pPr>
      <w:r>
        <w:t>5</w:t>
      </w:r>
      <w:r>
        <w:rPr>
          <w:rFonts w:eastAsiaTheme="minorEastAsia"/>
          <w:bCs w:val="0"/>
          <w:sz w:val="22"/>
          <w:lang w:val="en-US"/>
          <w14:ligatures w14:val="standardContextual"/>
        </w:rPr>
        <w:tab/>
      </w:r>
      <w:r>
        <w:t>その他の検討</w:t>
      </w:r>
      <w:r>
        <w:rPr>
          <w:webHidden/>
        </w:rPr>
        <w:tab/>
        <w:t>5-2</w:t>
      </w:r>
    </w:p>
    <w:p w14:paraId="065140E3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階段の検討</w:t>
      </w:r>
      <w:r>
        <w:rPr>
          <w:webHidden/>
        </w:rPr>
        <w:tab/>
        <w:t>5-2</w:t>
      </w:r>
    </w:p>
    <w:p w14:paraId="7632EF2C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車両偏在に関する影響</w:t>
      </w:r>
      <w:r>
        <w:rPr>
          <w:webHidden/>
        </w:rPr>
        <w:tab/>
        <w:t>5-3</w:t>
      </w:r>
    </w:p>
    <w:p w14:paraId="1B0E595B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lastRenderedPageBreak/>
        <w:t>5.2.1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はじめに</w:t>
      </w:r>
      <w:r>
        <w:rPr>
          <w:webHidden/>
        </w:rPr>
        <w:tab/>
        <w:t>5-3</w:t>
      </w:r>
    </w:p>
    <w:p w14:paraId="1086C0F8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5.2.2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計算方法</w:t>
      </w:r>
      <w:r>
        <w:rPr>
          <w:webHidden/>
        </w:rPr>
        <w:tab/>
        <w:t>5-3</w:t>
      </w:r>
    </w:p>
    <w:p w14:paraId="1CA59375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5.2.3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計算結果</w:t>
      </w:r>
      <w:r>
        <w:rPr>
          <w:webHidden/>
        </w:rPr>
        <w:tab/>
        <w:t>5-5</w:t>
      </w:r>
    </w:p>
    <w:p w14:paraId="1716AD2C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5.2.4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まとめ</w:t>
      </w:r>
      <w:r>
        <w:rPr>
          <w:webHidden/>
        </w:rPr>
        <w:tab/>
        <w:t>5-5</w:t>
      </w:r>
    </w:p>
    <w:p w14:paraId="5BFE3744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梁軸力の検討</w:t>
      </w:r>
      <w:r>
        <w:rPr>
          <w:webHidden/>
        </w:rPr>
        <w:tab/>
        <w:t>5-7</w:t>
      </w:r>
    </w:p>
    <w:p w14:paraId="429B1414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5.4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ブレースの検討</w:t>
      </w:r>
      <w:r>
        <w:rPr>
          <w:webHidden/>
        </w:rPr>
        <w:tab/>
        <w:t>5-8</w:t>
      </w:r>
    </w:p>
    <w:p w14:paraId="525E1E14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5.5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スロープ部</w:t>
      </w:r>
      <w:r>
        <w:t>RC</w:t>
      </w:r>
      <w:r>
        <w:t>壁</w:t>
      </w:r>
      <w:r>
        <w:t>W20</w:t>
      </w:r>
      <w:r>
        <w:t>およびの検討</w:t>
      </w:r>
      <w:r>
        <w:rPr>
          <w:webHidden/>
        </w:rPr>
        <w:tab/>
        <w:t>5-10</w:t>
      </w:r>
    </w:p>
    <w:p w14:paraId="7FB4C4CC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5.5.1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検討方法</w:t>
      </w:r>
      <w:r>
        <w:rPr>
          <w:webHidden/>
        </w:rPr>
        <w:tab/>
        <w:t>5-10</w:t>
      </w:r>
    </w:p>
    <w:p w14:paraId="54EEB6A7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5.5.2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W20</w:t>
      </w:r>
      <w:r>
        <w:t>および</w:t>
      </w:r>
      <w:r>
        <w:t>S15</w:t>
      </w:r>
      <w:r>
        <w:t>の検討</w:t>
      </w:r>
      <w:r>
        <w:rPr>
          <w:webHidden/>
        </w:rPr>
        <w:tab/>
        <w:t>5-10</w:t>
      </w:r>
    </w:p>
    <w:p w14:paraId="64E1F7E9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5.6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250kN</w:t>
      </w:r>
      <w:r>
        <w:t>転落防止の検討</w:t>
      </w:r>
      <w:r>
        <w:rPr>
          <w:webHidden/>
        </w:rPr>
        <w:tab/>
        <w:t>5-12</w:t>
      </w:r>
    </w:p>
    <w:p w14:paraId="4BF09E47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5.6.1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検討概要</w:t>
      </w:r>
      <w:r>
        <w:rPr>
          <w:webHidden/>
        </w:rPr>
        <w:tab/>
        <w:t>5-12</w:t>
      </w:r>
    </w:p>
    <w:p w14:paraId="68F4F490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5.6.2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支柱の検討</w:t>
      </w:r>
      <w:r>
        <w:rPr>
          <w:webHidden/>
        </w:rPr>
        <w:tab/>
        <w:t>5-13</w:t>
      </w:r>
    </w:p>
    <w:p w14:paraId="1857324C" w14:textId="77777777" w:rsidR="000D7A9E" w:rsidRDefault="000D7A9E">
      <w:pPr>
        <w:pStyle w:val="31"/>
        <w:rPr>
          <w:rFonts w:eastAsiaTheme="minorEastAsia"/>
          <w:sz w:val="22"/>
          <w:szCs w:val="24"/>
          <w14:ligatures w14:val="standardContextual"/>
        </w:rPr>
      </w:pPr>
      <w:r>
        <w:t>5.6.3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検討対象と設計方針</w:t>
      </w:r>
      <w:r>
        <w:rPr>
          <w:webHidden/>
        </w:rPr>
        <w:tab/>
        <w:t>5-14</w:t>
      </w:r>
    </w:p>
    <w:p w14:paraId="64315C5B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5.7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合成スラブのブレース置換に関する検討</w:t>
      </w:r>
      <w:r>
        <w:rPr>
          <w:webHidden/>
        </w:rPr>
        <w:tab/>
        <w:t>5-16</w:t>
      </w:r>
    </w:p>
    <w:p w14:paraId="54B10B97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5.8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フーチングの検討</w:t>
      </w:r>
      <w:r>
        <w:rPr>
          <w:webHidden/>
        </w:rPr>
        <w:tab/>
        <w:t>5-18</w:t>
      </w:r>
    </w:p>
    <w:p w14:paraId="2716755A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5.9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受材の計算</w:t>
      </w:r>
      <w:r>
        <w:rPr>
          <w:webHidden/>
        </w:rPr>
        <w:tab/>
        <w:t>5-20</w:t>
      </w:r>
    </w:p>
    <w:p w14:paraId="23A0BAD7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5.10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ALC</w:t>
      </w:r>
      <w:r>
        <w:t>の許容スパンの確認</w:t>
      </w:r>
      <w:r>
        <w:rPr>
          <w:webHidden/>
        </w:rPr>
        <w:tab/>
        <w:t>5-21</w:t>
      </w:r>
    </w:p>
    <w:p w14:paraId="682C85F9" w14:textId="77777777" w:rsidR="000D7A9E" w:rsidRDefault="000D7A9E">
      <w:pPr>
        <w:pStyle w:val="11"/>
        <w:rPr>
          <w:rFonts w:eastAsiaTheme="minorEastAsia"/>
          <w:bCs w:val="0"/>
          <w:sz w:val="22"/>
          <w:lang w:val="en-US"/>
          <w14:ligatures w14:val="standardContextual"/>
        </w:rPr>
      </w:pPr>
      <w:r>
        <w:t>6</w:t>
      </w:r>
      <w:r>
        <w:rPr>
          <w:rFonts w:eastAsiaTheme="minorEastAsia"/>
          <w:bCs w:val="0"/>
          <w:sz w:val="22"/>
          <w:lang w:val="en-US"/>
          <w14:ligatures w14:val="standardContextual"/>
        </w:rPr>
        <w:tab/>
      </w:r>
      <w:r>
        <w:t>一貫計算書</w:t>
      </w:r>
      <w:r>
        <w:rPr>
          <w:webHidden/>
        </w:rPr>
        <w:tab/>
        <w:t>6-2</w:t>
      </w:r>
    </w:p>
    <w:p w14:paraId="0F1C8052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6.1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一貫計算モデルに関する所見</w:t>
      </w:r>
      <w:r>
        <w:rPr>
          <w:webHidden/>
        </w:rPr>
        <w:tab/>
        <w:t>6-2</w:t>
      </w:r>
    </w:p>
    <w:p w14:paraId="53737B9E" w14:textId="77777777" w:rsidR="000D7A9E" w:rsidRDefault="000D7A9E">
      <w:pPr>
        <w:pStyle w:val="21"/>
        <w:rPr>
          <w:rFonts w:eastAsiaTheme="minorEastAsia"/>
          <w:sz w:val="22"/>
          <w:szCs w:val="24"/>
          <w14:ligatures w14:val="standardContextual"/>
        </w:rPr>
      </w:pPr>
      <w:r>
        <w:t>6.2</w:t>
      </w:r>
      <w:r>
        <w:rPr>
          <w:rFonts w:eastAsiaTheme="minorEastAsia"/>
          <w:sz w:val="22"/>
          <w:szCs w:val="24"/>
          <w14:ligatures w14:val="standardContextual"/>
        </w:rPr>
        <w:tab/>
      </w:r>
      <w:r>
        <w:t>一貫計算書本文</w:t>
      </w:r>
      <w:r>
        <w:rPr>
          <w:webHidden/>
        </w:rPr>
        <w:tab/>
        <w:t>6-3</w:t>
      </w:r>
    </w:p>
    <w:p w14:paraId="49414AB3" w14:textId="105A2E39" w:rsidR="006C6093" w:rsidRDefault="000D5844" w:rsidP="006C6093">
      <w:pPr>
        <w:pStyle w:val="ae"/>
        <w:jc w:val="left"/>
      </w:pPr>
      <w:r>
        <w:fldChar w:fldCharType="end"/>
      </w:r>
      <w:bookmarkEnd w:id="0"/>
      <w:bookmarkEnd w:id="1"/>
      <w:bookmarkEnd w:id="2"/>
    </w:p>
    <w:p w14:paraId="665CAF7F" w14:textId="77777777" w:rsidR="00F54211" w:rsidRDefault="00DC0A3E" w:rsidP="00F54211">
      <w:pPr>
        <w:pStyle w:val="ae"/>
        <w:jc w:val="left"/>
      </w:pPr>
      <w:r>
        <w:fldChar w:fldCharType="begin"/>
      </w:r>
      <w:r>
        <w:instrText xml:space="preserve"> </w:instrText>
      </w:r>
      <w:proofErr w:type="spellStart"/>
      <w:r>
        <w:rPr>
          <w:rFonts w:hint="eastAsia"/>
        </w:rPr>
        <w:instrText>rd</w:instrText>
      </w:r>
      <w:proofErr w:type="spellEnd"/>
      <w:r>
        <w:rPr>
          <w:rFonts w:hint="eastAsia"/>
        </w:rPr>
        <w:instrText xml:space="preserve"> </w:instrText>
      </w:r>
      <w:r>
        <w:instrText>“</w:instrText>
      </w:r>
      <w:r w:rsidRPr="00DC0A3E">
        <w:instrText>01_1</w:instrText>
      </w:r>
      <w:r w:rsidRPr="00DC0A3E">
        <w:instrText>章</w:instrText>
      </w:r>
      <w:r w:rsidRPr="00DC0A3E">
        <w:instrText>_</w:instrText>
      </w:r>
      <w:r w:rsidRPr="00DC0A3E">
        <w:instrText>建物概要および構造設計方針</w:instrText>
      </w:r>
      <w:r w:rsidRPr="00DC0A3E">
        <w:instrText>.docx</w:instrText>
      </w:r>
      <w:r>
        <w:instrText>”</w:instrText>
      </w:r>
      <w:r>
        <w:rPr>
          <w:rFonts w:hint="eastAsia"/>
        </w:rPr>
        <w:instrText xml:space="preserve"> \f</w:instrText>
      </w:r>
      <w:r>
        <w:instrText xml:space="preserve"> </w:instrText>
      </w:r>
      <w:r>
        <w:fldChar w:fldCharType="end"/>
      </w:r>
    </w:p>
    <w:p w14:paraId="3FCA9154" w14:textId="77777777" w:rsidR="00EF6963" w:rsidRPr="00DC0A3E" w:rsidRDefault="00F54211" w:rsidP="00EF6963">
      <w:pPr>
        <w:pStyle w:val="ae"/>
        <w:jc w:val="left"/>
      </w:pPr>
      <w:r>
        <w:fldChar w:fldCharType="begin"/>
      </w:r>
      <w:r>
        <w:instrText xml:space="preserve"> </w:instrText>
      </w:r>
      <w:proofErr w:type="spellStart"/>
      <w:r>
        <w:rPr>
          <w:rFonts w:hint="eastAsia"/>
        </w:rPr>
        <w:instrText>rd</w:instrText>
      </w:r>
      <w:proofErr w:type="spellEnd"/>
      <w:r>
        <w:rPr>
          <w:rFonts w:hint="eastAsia"/>
        </w:rPr>
        <w:instrText xml:space="preserve"> </w:instrText>
      </w:r>
      <w:r>
        <w:instrText>“</w:instrText>
      </w:r>
      <w:r w:rsidR="00EF6963" w:rsidRPr="00EF6963">
        <w:instrText>01_2</w:instrText>
      </w:r>
      <w:r w:rsidR="00EF6963" w:rsidRPr="00EF6963">
        <w:instrText>章</w:instrText>
      </w:r>
      <w:r w:rsidR="00EF6963" w:rsidRPr="00EF6963">
        <w:instrText>_</w:instrText>
      </w:r>
      <w:r w:rsidR="00EF6963" w:rsidRPr="00EF6963">
        <w:instrText>荷重</w:instrText>
      </w:r>
      <w:r w:rsidRPr="00DC0A3E">
        <w:instrText>.docx</w:instrText>
      </w:r>
      <w:r>
        <w:instrText>”</w:instrText>
      </w:r>
      <w:r>
        <w:rPr>
          <w:rFonts w:hint="eastAsia"/>
        </w:rPr>
        <w:instrText xml:space="preserve"> \f</w:instrText>
      </w:r>
      <w:r>
        <w:instrText xml:space="preserve"> </w:instrText>
      </w:r>
      <w:r>
        <w:fldChar w:fldCharType="end"/>
      </w:r>
    </w:p>
    <w:p w14:paraId="593616FC" w14:textId="77777777" w:rsidR="00EF6963" w:rsidRPr="00DC0A3E" w:rsidRDefault="00EF6963" w:rsidP="00EF6963">
      <w:pPr>
        <w:pStyle w:val="ae"/>
        <w:jc w:val="left"/>
      </w:pPr>
      <w:r>
        <w:fldChar w:fldCharType="begin"/>
      </w:r>
      <w:r>
        <w:instrText xml:space="preserve"> </w:instrText>
      </w:r>
      <w:proofErr w:type="spellStart"/>
      <w:r>
        <w:rPr>
          <w:rFonts w:hint="eastAsia"/>
        </w:rPr>
        <w:instrText>rd</w:instrText>
      </w:r>
      <w:proofErr w:type="spellEnd"/>
      <w:r>
        <w:rPr>
          <w:rFonts w:hint="eastAsia"/>
        </w:rPr>
        <w:instrText xml:space="preserve"> </w:instrText>
      </w:r>
      <w:r>
        <w:instrText>“</w:instrText>
      </w:r>
      <w:r w:rsidRPr="00EF6963">
        <w:instrText>01_3</w:instrText>
      </w:r>
      <w:r w:rsidRPr="00EF6963">
        <w:instrText>章</w:instrText>
      </w:r>
      <w:r w:rsidRPr="00EF6963">
        <w:instrText>_</w:instrText>
      </w:r>
      <w:r w:rsidRPr="00EF6963">
        <w:instrText>小梁とスラブの検討</w:instrText>
      </w:r>
      <w:r w:rsidRPr="004B52B8">
        <w:instrText>.docx</w:instrText>
      </w:r>
      <w:r>
        <w:instrText>”</w:instrText>
      </w:r>
      <w:r>
        <w:rPr>
          <w:rFonts w:hint="eastAsia"/>
        </w:rPr>
        <w:instrText xml:space="preserve"> \f</w:instrText>
      </w:r>
      <w:r>
        <w:instrText xml:space="preserve"> </w:instrText>
      </w:r>
      <w:r>
        <w:fldChar w:fldCharType="end"/>
      </w:r>
    </w:p>
    <w:p w14:paraId="38D54525" w14:textId="61107E66" w:rsidR="00EF6963" w:rsidRPr="00DC0A3E" w:rsidRDefault="00EF6963" w:rsidP="00EF6963">
      <w:pPr>
        <w:pStyle w:val="ae"/>
        <w:jc w:val="left"/>
      </w:pPr>
      <w:r>
        <w:fldChar w:fldCharType="begin"/>
      </w:r>
      <w:r>
        <w:instrText xml:space="preserve"> </w:instrText>
      </w:r>
      <w:proofErr w:type="spellStart"/>
      <w:r>
        <w:rPr>
          <w:rFonts w:hint="eastAsia"/>
        </w:rPr>
        <w:instrText>rd</w:instrText>
      </w:r>
      <w:proofErr w:type="spellEnd"/>
      <w:r>
        <w:rPr>
          <w:rFonts w:hint="eastAsia"/>
        </w:rPr>
        <w:instrText xml:space="preserve"> </w:instrText>
      </w:r>
      <w:r>
        <w:instrText>“</w:instrText>
      </w:r>
      <w:r w:rsidRPr="00EF6963">
        <w:instrText>01_4</w:instrText>
      </w:r>
      <w:r w:rsidRPr="00EF6963">
        <w:instrText>章</w:instrText>
      </w:r>
      <w:r w:rsidRPr="00EF6963">
        <w:instrText>_</w:instrText>
      </w:r>
      <w:r w:rsidRPr="00EF6963">
        <w:instrText>柱脚、柱梁接合部の検討</w:instrText>
      </w:r>
      <w:r w:rsidRPr="004B52B8">
        <w:instrText>.docx</w:instrText>
      </w:r>
      <w:r>
        <w:instrText>”</w:instrText>
      </w:r>
      <w:r>
        <w:rPr>
          <w:rFonts w:hint="eastAsia"/>
        </w:rPr>
        <w:instrText xml:space="preserve"> \f</w:instrText>
      </w:r>
      <w:r>
        <w:instrText xml:space="preserve"> </w:instrText>
      </w:r>
      <w:r>
        <w:fldChar w:fldCharType="end"/>
      </w:r>
    </w:p>
    <w:p w14:paraId="36E9BF34" w14:textId="3C6E1CF9" w:rsidR="00EF6963" w:rsidRPr="00DC0A3E" w:rsidRDefault="00EF6963" w:rsidP="00EF6963">
      <w:pPr>
        <w:pStyle w:val="ae"/>
        <w:jc w:val="left"/>
      </w:pPr>
      <w:r>
        <w:fldChar w:fldCharType="begin"/>
      </w:r>
      <w:r>
        <w:instrText xml:space="preserve"> </w:instrText>
      </w:r>
      <w:proofErr w:type="spellStart"/>
      <w:r>
        <w:rPr>
          <w:rFonts w:hint="eastAsia"/>
        </w:rPr>
        <w:instrText>rd</w:instrText>
      </w:r>
      <w:proofErr w:type="spellEnd"/>
      <w:r>
        <w:rPr>
          <w:rFonts w:hint="eastAsia"/>
        </w:rPr>
        <w:instrText xml:space="preserve"> </w:instrText>
      </w:r>
      <w:r>
        <w:instrText>“</w:instrText>
      </w:r>
      <w:r w:rsidRPr="00EF6963">
        <w:instrText>01_5</w:instrText>
      </w:r>
      <w:r w:rsidRPr="00EF6963">
        <w:instrText>章</w:instrText>
      </w:r>
      <w:r w:rsidRPr="00EF6963">
        <w:instrText>_</w:instrText>
      </w:r>
      <w:r w:rsidRPr="00EF6963">
        <w:instrText>雑設計</w:instrText>
      </w:r>
      <w:r w:rsidRPr="004B52B8">
        <w:instrText>.docx</w:instrText>
      </w:r>
      <w:r>
        <w:instrText>”</w:instrText>
      </w:r>
      <w:r>
        <w:rPr>
          <w:rFonts w:hint="eastAsia"/>
        </w:rPr>
        <w:instrText xml:space="preserve"> \f</w:instrText>
      </w:r>
      <w:r>
        <w:instrText xml:space="preserve"> </w:instrText>
      </w:r>
      <w:r>
        <w:fldChar w:fldCharType="end"/>
      </w:r>
    </w:p>
    <w:p w14:paraId="5BA4AC81" w14:textId="69241EEC" w:rsidR="00DC0A3E" w:rsidRPr="00DC0A3E" w:rsidRDefault="00F54211" w:rsidP="00EF6963">
      <w:pPr>
        <w:pStyle w:val="ae"/>
        <w:jc w:val="left"/>
      </w:pPr>
      <w:r>
        <w:fldChar w:fldCharType="begin"/>
      </w:r>
      <w:r>
        <w:instrText xml:space="preserve"> </w:instrText>
      </w:r>
      <w:proofErr w:type="spellStart"/>
      <w:r>
        <w:rPr>
          <w:rFonts w:hint="eastAsia"/>
        </w:rPr>
        <w:instrText>rd</w:instrText>
      </w:r>
      <w:proofErr w:type="spellEnd"/>
      <w:r>
        <w:rPr>
          <w:rFonts w:hint="eastAsia"/>
        </w:rPr>
        <w:instrText xml:space="preserve"> </w:instrText>
      </w:r>
      <w:r>
        <w:instrText>“</w:instrText>
      </w:r>
      <w:r w:rsidR="00EF6963" w:rsidRPr="00EF6963">
        <w:instrText>01_6</w:instrText>
      </w:r>
      <w:r w:rsidR="00EF6963" w:rsidRPr="00EF6963">
        <w:instrText>章</w:instrText>
      </w:r>
      <w:r w:rsidR="00EF6963" w:rsidRPr="00EF6963">
        <w:instrText>_</w:instrText>
      </w:r>
      <w:r w:rsidR="00EF6963" w:rsidRPr="00EF6963">
        <w:instrText>一貫計算</w:instrText>
      </w:r>
      <w:r w:rsidRPr="00DC0A3E">
        <w:instrText>.docx</w:instrText>
      </w:r>
      <w:r>
        <w:instrText>”</w:instrText>
      </w:r>
      <w:r>
        <w:rPr>
          <w:rFonts w:hint="eastAsia"/>
        </w:rPr>
        <w:instrText xml:space="preserve"> \f</w:instrText>
      </w:r>
      <w:r>
        <w:instrText xml:space="preserve"> </w:instrText>
      </w:r>
      <w:r>
        <w:fldChar w:fldCharType="end"/>
      </w:r>
    </w:p>
    <w:p w14:paraId="035456EA" w14:textId="2A797585" w:rsidR="00DC0A3E" w:rsidRPr="00DC0A3E" w:rsidRDefault="00DC0A3E" w:rsidP="00B947BC">
      <w:pPr>
        <w:ind w:leftChars="0" w:left="0" w:firstLineChars="0" w:firstLine="0"/>
      </w:pPr>
    </w:p>
    <w:p w14:paraId="381B5464" w14:textId="3A90089A" w:rsidR="002A1646" w:rsidRPr="004D2CCB" w:rsidRDefault="002A1646" w:rsidP="00C25B65">
      <w:pPr>
        <w:widowControl/>
        <w:ind w:leftChars="0" w:left="0" w:firstLineChars="0" w:firstLine="0"/>
        <w:jc w:val="left"/>
      </w:pPr>
    </w:p>
    <w:sectPr w:rsidR="002A1646" w:rsidRPr="004D2CCB" w:rsidSect="00FF1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077" w:bottom="1134" w:left="1077" w:header="397" w:footer="57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eita araki" w:date="2024-04-17T18:30:00Z" w:initials="ka">
    <w:p w14:paraId="0B682F1A" w14:textId="77777777" w:rsidR="004F3774" w:rsidRDefault="004F3774" w:rsidP="004F3774">
      <w:pPr>
        <w:pStyle w:val="af5"/>
        <w:ind w:leftChars="0" w:left="0" w:firstLineChars="0" w:firstLine="0"/>
      </w:pPr>
      <w:r>
        <w:rPr>
          <w:rStyle w:val="af4"/>
        </w:rPr>
        <w:annotationRef/>
      </w:r>
      <w:r>
        <w:t>①</w:t>
      </w:r>
      <w:r>
        <w:t>まず、ホーム</w:t>
      </w:r>
      <w:r>
        <w:t>→</w:t>
      </w:r>
      <w:r>
        <w:t>段落</w:t>
      </w:r>
      <w:r>
        <w:t>→</w:t>
      </w:r>
      <w:r>
        <w:t>編集記号の表示を行ってください</w:t>
      </w:r>
    </w:p>
  </w:comment>
  <w:comment w:id="4" w:author="keita araki" w:date="2024-04-17T18:31:00Z" w:initials="ka">
    <w:p w14:paraId="5FD6F24D" w14:textId="77777777" w:rsidR="004F3774" w:rsidRDefault="004F3774" w:rsidP="004F3774">
      <w:pPr>
        <w:pStyle w:val="af5"/>
        <w:ind w:leftChars="0" w:left="0" w:firstLineChars="0" w:firstLine="0"/>
      </w:pPr>
      <w:r>
        <w:rPr>
          <w:rStyle w:val="af4"/>
        </w:rPr>
        <w:annotationRef/>
      </w:r>
      <w:r>
        <w:t>ショートカットは</w:t>
      </w:r>
      <w:r>
        <w:t>ctrl+(</w:t>
      </w:r>
    </w:p>
  </w:comment>
  <w:comment w:id="5" w:author="keita araki" w:date="2024-04-17T18:32:00Z" w:initials="ka">
    <w:p w14:paraId="1A698614" w14:textId="77777777" w:rsidR="004F3774" w:rsidRDefault="004F3774" w:rsidP="004F3774">
      <w:pPr>
        <w:pStyle w:val="af5"/>
        <w:ind w:leftChars="0" w:left="0" w:firstLineChars="0" w:firstLine="0"/>
      </w:pPr>
      <w:r>
        <w:rPr>
          <w:rStyle w:val="af4"/>
        </w:rPr>
        <w:annotationRef/>
      </w:r>
      <w:r>
        <w:t>②</w:t>
      </w:r>
      <w:r>
        <w:t>次に、目次下部の</w:t>
      </w:r>
      <w:r>
        <w:t>RD</w:t>
      </w:r>
      <w:r>
        <w:t>フィールドを追加、変更してください。</w:t>
      </w:r>
      <w:r>
        <w:t>\f</w:t>
      </w:r>
      <w:r>
        <w:t>となっているので相対パス表示です。</w:t>
      </w:r>
    </w:p>
  </w:comment>
  <w:comment w:id="6" w:author="keita araki" w:date="2024-04-17T18:33:00Z" w:initials="ka">
    <w:p w14:paraId="0B2DF8AC" w14:textId="77777777" w:rsidR="004F3774" w:rsidRDefault="004F3774" w:rsidP="004F3774">
      <w:pPr>
        <w:pStyle w:val="af5"/>
        <w:ind w:leftChars="0" w:left="0" w:firstLineChars="0" w:firstLine="0"/>
      </w:pPr>
      <w:r>
        <w:rPr>
          <w:rStyle w:val="af4"/>
        </w:rPr>
        <w:annotationRef/>
      </w:r>
      <w:r>
        <w:t>③</w:t>
      </w:r>
      <w:r>
        <w:t>ファイル名はダブルクオーテーションの中身を変えれば変更できます。このファイル名は相対パスです。</w:t>
      </w:r>
    </w:p>
  </w:comment>
  <w:comment w:id="7" w:author="keita araki" w:date="2024-04-17T18:34:00Z" w:initials="ka">
    <w:p w14:paraId="76533F26" w14:textId="77777777" w:rsidR="004F3774" w:rsidRDefault="004F3774" w:rsidP="004F3774">
      <w:pPr>
        <w:pStyle w:val="af5"/>
        <w:ind w:leftChars="0" w:left="0" w:firstLineChars="0" w:firstLine="0"/>
      </w:pPr>
      <w:r>
        <w:rPr>
          <w:rStyle w:val="af4"/>
        </w:rPr>
        <w:annotationRef/>
      </w:r>
      <w:r>
        <w:t>④②</w:t>
      </w:r>
      <w:r>
        <w:t>および</w:t>
      </w:r>
      <w:r>
        <w:t>③</w:t>
      </w:r>
      <w:r>
        <w:t>は</w:t>
      </w:r>
      <w:r>
        <w:t>RD</w:t>
      </w:r>
      <w:r>
        <w:t>フィールドといいますが、</w:t>
      </w:r>
      <w:r>
        <w:t>RD</w:t>
      </w:r>
      <w:r>
        <w:t>フィールドを編集したら全選択しその後に</w:t>
      </w:r>
      <w:r>
        <w:t>F9</w:t>
      </w:r>
      <w:r>
        <w:t>を押して再度更新します。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682F1A" w15:done="0"/>
  <w15:commentEx w15:paraId="5FD6F24D" w15:paraIdParent="0B682F1A" w15:done="0"/>
  <w15:commentEx w15:paraId="1A698614" w15:paraIdParent="0B682F1A" w15:done="0"/>
  <w15:commentEx w15:paraId="0B2DF8AC" w15:paraIdParent="0B682F1A" w15:done="0"/>
  <w15:commentEx w15:paraId="76533F26" w15:paraIdParent="0B682F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ED7F522" w16cex:dateUtc="2024-04-17T09:30:00Z"/>
  <w16cex:commentExtensible w16cex:durableId="094C688D" w16cex:dateUtc="2024-04-17T09:31:00Z"/>
  <w16cex:commentExtensible w16cex:durableId="3E802A02" w16cex:dateUtc="2024-04-17T09:32:00Z"/>
  <w16cex:commentExtensible w16cex:durableId="62E34CCF" w16cex:dateUtc="2024-04-17T09:33:00Z"/>
  <w16cex:commentExtensible w16cex:durableId="6B18E5C9" w16cex:dateUtc="2024-04-17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682F1A" w16cid:durableId="6ED7F522"/>
  <w16cid:commentId w16cid:paraId="5FD6F24D" w16cid:durableId="094C688D"/>
  <w16cid:commentId w16cid:paraId="1A698614" w16cid:durableId="3E802A02"/>
  <w16cid:commentId w16cid:paraId="0B2DF8AC" w16cid:durableId="62E34CCF"/>
  <w16cid:commentId w16cid:paraId="76533F26" w16cid:durableId="6B18E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2C1C" w14:textId="77777777" w:rsidR="00FF1D94" w:rsidRDefault="00FF1D94" w:rsidP="008E693D">
      <w:pPr>
        <w:ind w:left="630" w:firstLine="210"/>
      </w:pPr>
      <w:r>
        <w:separator/>
      </w:r>
    </w:p>
    <w:p w14:paraId="4FBE090F" w14:textId="77777777" w:rsidR="00FF1D94" w:rsidRDefault="00FF1D94">
      <w:pPr>
        <w:ind w:left="630" w:firstLine="210"/>
      </w:pPr>
    </w:p>
  </w:endnote>
  <w:endnote w:type="continuationSeparator" w:id="0">
    <w:p w14:paraId="4F09D8B3" w14:textId="77777777" w:rsidR="00FF1D94" w:rsidRDefault="00FF1D94" w:rsidP="008E693D">
      <w:pPr>
        <w:ind w:left="630" w:firstLine="210"/>
      </w:pPr>
      <w:r>
        <w:continuationSeparator/>
      </w:r>
    </w:p>
    <w:p w14:paraId="47CB1E7F" w14:textId="77777777" w:rsidR="00FF1D94" w:rsidRDefault="00FF1D94">
      <w:pPr>
        <w:ind w:left="630" w:firstLine="21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PA モナー ゴシック">
    <w:altName w:val="游ゴシック"/>
    <w:charset w:val="80"/>
    <w:family w:val="modern"/>
    <w:pitch w:val="fixed"/>
    <w:sig w:usb0="80000283" w:usb1="28C76CF8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PA モナー 明朝">
    <w:altName w:val="游ゴシック"/>
    <w:charset w:val="80"/>
    <w:family w:val="roman"/>
    <w:pitch w:val="fixed"/>
    <w:sig w:usb0="80000283" w:usb1="28C76CF8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86B6" w14:textId="77777777" w:rsidR="00BC06BE" w:rsidRDefault="00BC06BE">
    <w:pPr>
      <w:pStyle w:val="a6"/>
      <w:ind w:left="630"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415468"/>
      <w:docPartObj>
        <w:docPartGallery w:val="Page Numbers (Bottom of Page)"/>
        <w:docPartUnique/>
      </w:docPartObj>
    </w:sdtPr>
    <w:sdtContent>
      <w:p w14:paraId="64B5FB4C" w14:textId="787F3EE4" w:rsidR="00E73412" w:rsidRDefault="00E73412">
        <w:pPr>
          <w:pStyle w:val="a6"/>
          <w:ind w:left="630" w:firstLine="2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3B03">
          <w:rPr>
            <w:noProof/>
            <w:lang w:val="ja-JP"/>
          </w:rPr>
          <w:t>1-14</w:t>
        </w:r>
        <w:r>
          <w:fldChar w:fldCharType="end"/>
        </w:r>
      </w:p>
    </w:sdtContent>
  </w:sdt>
  <w:p w14:paraId="19282D84" w14:textId="77777777" w:rsidR="00E73412" w:rsidRDefault="00E73412">
    <w:pPr>
      <w:pStyle w:val="a6"/>
      <w:ind w:left="630" w:firstLine="210"/>
    </w:pPr>
  </w:p>
  <w:p w14:paraId="252DAA4E" w14:textId="77777777" w:rsidR="00E73412" w:rsidRDefault="00E73412">
    <w:pPr>
      <w:ind w:left="630"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38D0" w14:textId="77777777" w:rsidR="00BC06BE" w:rsidRDefault="00BC06BE">
    <w:pPr>
      <w:pStyle w:val="a6"/>
      <w:ind w:left="630"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4A01" w14:textId="77777777" w:rsidR="00FF1D94" w:rsidRDefault="00FF1D94" w:rsidP="008E693D">
      <w:pPr>
        <w:ind w:left="630" w:firstLine="210"/>
      </w:pPr>
      <w:r>
        <w:separator/>
      </w:r>
    </w:p>
    <w:p w14:paraId="191DE221" w14:textId="77777777" w:rsidR="00FF1D94" w:rsidRDefault="00FF1D94">
      <w:pPr>
        <w:ind w:left="630" w:firstLine="210"/>
      </w:pPr>
    </w:p>
  </w:footnote>
  <w:footnote w:type="continuationSeparator" w:id="0">
    <w:p w14:paraId="78D121CF" w14:textId="77777777" w:rsidR="00FF1D94" w:rsidRDefault="00FF1D94" w:rsidP="008E693D">
      <w:pPr>
        <w:ind w:left="630" w:firstLine="210"/>
      </w:pPr>
      <w:r>
        <w:continuationSeparator/>
      </w:r>
    </w:p>
    <w:p w14:paraId="0A0AF66B" w14:textId="77777777" w:rsidR="00FF1D94" w:rsidRDefault="00FF1D94">
      <w:pPr>
        <w:ind w:left="630" w:firstLine="21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BE9B" w14:textId="77777777" w:rsidR="00BC06BE" w:rsidRDefault="00BC06BE">
    <w:pPr>
      <w:pStyle w:val="a4"/>
      <w:ind w:left="630"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BA63" w14:textId="77777777" w:rsidR="00BC06BE" w:rsidRDefault="00BC06BE">
    <w:pPr>
      <w:pStyle w:val="a4"/>
      <w:ind w:left="63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8DA1" w14:textId="77777777" w:rsidR="00BC06BE" w:rsidRDefault="00BC06BE">
    <w:pPr>
      <w:pStyle w:val="a4"/>
      <w:ind w:left="630"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5EF68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9BE6B0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436AFC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9DC73F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5B6636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0DC6AB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CC641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29A12C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B64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62CA41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9833BB"/>
    <w:multiLevelType w:val="multilevel"/>
    <w:tmpl w:val="63C04E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1093827"/>
    <w:multiLevelType w:val="multilevel"/>
    <w:tmpl w:val="585E7B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2B56F9C"/>
    <w:multiLevelType w:val="hybridMultilevel"/>
    <w:tmpl w:val="D7A42EF8"/>
    <w:lvl w:ilvl="0" w:tplc="0D30301A">
      <w:start w:val="1"/>
      <w:numFmt w:val="decimalFullWidth"/>
      <w:lvlText w:val="%1）"/>
      <w:lvlJc w:val="left"/>
      <w:pPr>
        <w:ind w:left="824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13" w15:restartNumberingAfterBreak="0">
    <w:nsid w:val="694707F5"/>
    <w:multiLevelType w:val="hybridMultilevel"/>
    <w:tmpl w:val="662E6870"/>
    <w:lvl w:ilvl="0" w:tplc="ED3CBCD2">
      <w:start w:val="1"/>
      <w:numFmt w:val="decimal"/>
      <w:lvlText w:val="%1)"/>
      <w:lvlJc w:val="left"/>
      <w:pPr>
        <w:ind w:left="1250" w:hanging="4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7246270B"/>
    <w:multiLevelType w:val="multilevel"/>
    <w:tmpl w:val="0A34DD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73989079">
    <w:abstractNumId w:val="14"/>
  </w:num>
  <w:num w:numId="2" w16cid:durableId="1817603407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939607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9019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857796">
    <w:abstractNumId w:val="11"/>
  </w:num>
  <w:num w:numId="6" w16cid:durableId="1897936250">
    <w:abstractNumId w:val="12"/>
  </w:num>
  <w:num w:numId="7" w16cid:durableId="1890775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66665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393049">
    <w:abstractNumId w:val="9"/>
  </w:num>
  <w:num w:numId="10" w16cid:durableId="1177578603">
    <w:abstractNumId w:val="7"/>
  </w:num>
  <w:num w:numId="11" w16cid:durableId="1831016452">
    <w:abstractNumId w:val="6"/>
  </w:num>
  <w:num w:numId="12" w16cid:durableId="313684963">
    <w:abstractNumId w:val="5"/>
  </w:num>
  <w:num w:numId="13" w16cid:durableId="414787717">
    <w:abstractNumId w:val="4"/>
  </w:num>
  <w:num w:numId="14" w16cid:durableId="1764177877">
    <w:abstractNumId w:val="8"/>
  </w:num>
  <w:num w:numId="15" w16cid:durableId="791948085">
    <w:abstractNumId w:val="3"/>
  </w:num>
  <w:num w:numId="16" w16cid:durableId="1207836648">
    <w:abstractNumId w:val="2"/>
  </w:num>
  <w:num w:numId="17" w16cid:durableId="786237999">
    <w:abstractNumId w:val="1"/>
  </w:num>
  <w:num w:numId="18" w16cid:durableId="864372122">
    <w:abstractNumId w:val="0"/>
  </w:num>
  <w:num w:numId="19" w16cid:durableId="963384165">
    <w:abstractNumId w:val="13"/>
  </w:num>
  <w:num w:numId="20" w16cid:durableId="1220048990">
    <w:abstractNumId w:val="14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lvlText w:val="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1" w16cid:durableId="113818284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ta araki">
    <w15:presenceInfo w15:providerId="Windows Live" w15:userId="6a44ef2ff30a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A"/>
    <w:rsid w:val="00006F8C"/>
    <w:rsid w:val="00012090"/>
    <w:rsid w:val="00014B5D"/>
    <w:rsid w:val="00024AB3"/>
    <w:rsid w:val="00027115"/>
    <w:rsid w:val="0003132A"/>
    <w:rsid w:val="00033CD5"/>
    <w:rsid w:val="000343F9"/>
    <w:rsid w:val="000444F3"/>
    <w:rsid w:val="00050667"/>
    <w:rsid w:val="0005414A"/>
    <w:rsid w:val="00054C32"/>
    <w:rsid w:val="00057395"/>
    <w:rsid w:val="00060AF9"/>
    <w:rsid w:val="000650F2"/>
    <w:rsid w:val="0007075D"/>
    <w:rsid w:val="000707FD"/>
    <w:rsid w:val="0008017E"/>
    <w:rsid w:val="0008561B"/>
    <w:rsid w:val="00092113"/>
    <w:rsid w:val="00092DD4"/>
    <w:rsid w:val="0009696A"/>
    <w:rsid w:val="00097DC5"/>
    <w:rsid w:val="000A288A"/>
    <w:rsid w:val="000A2D14"/>
    <w:rsid w:val="000A3F1C"/>
    <w:rsid w:val="000B4410"/>
    <w:rsid w:val="000B57A8"/>
    <w:rsid w:val="000B63F9"/>
    <w:rsid w:val="000B6C31"/>
    <w:rsid w:val="000B71F1"/>
    <w:rsid w:val="000D5009"/>
    <w:rsid w:val="000D5844"/>
    <w:rsid w:val="000D675E"/>
    <w:rsid w:val="000D752D"/>
    <w:rsid w:val="000D7982"/>
    <w:rsid w:val="000D7A9E"/>
    <w:rsid w:val="000E1E78"/>
    <w:rsid w:val="000E477B"/>
    <w:rsid w:val="000E6A81"/>
    <w:rsid w:val="000E6C5C"/>
    <w:rsid w:val="000F039A"/>
    <w:rsid w:val="000F0427"/>
    <w:rsid w:val="000F280D"/>
    <w:rsid w:val="000F4EFF"/>
    <w:rsid w:val="000F563C"/>
    <w:rsid w:val="001047E5"/>
    <w:rsid w:val="00105D15"/>
    <w:rsid w:val="001115D7"/>
    <w:rsid w:val="00111A3D"/>
    <w:rsid w:val="00121AF3"/>
    <w:rsid w:val="0012414D"/>
    <w:rsid w:val="00124724"/>
    <w:rsid w:val="001304E8"/>
    <w:rsid w:val="00130D02"/>
    <w:rsid w:val="0013412A"/>
    <w:rsid w:val="00134268"/>
    <w:rsid w:val="00142B29"/>
    <w:rsid w:val="001442BA"/>
    <w:rsid w:val="00151A58"/>
    <w:rsid w:val="001557B1"/>
    <w:rsid w:val="00162357"/>
    <w:rsid w:val="001674F7"/>
    <w:rsid w:val="00167F3C"/>
    <w:rsid w:val="00174775"/>
    <w:rsid w:val="001765F0"/>
    <w:rsid w:val="00182B18"/>
    <w:rsid w:val="001878F6"/>
    <w:rsid w:val="00187F98"/>
    <w:rsid w:val="001938DE"/>
    <w:rsid w:val="00193A8E"/>
    <w:rsid w:val="00195EEE"/>
    <w:rsid w:val="00195F09"/>
    <w:rsid w:val="00197485"/>
    <w:rsid w:val="001A67A5"/>
    <w:rsid w:val="001A6C00"/>
    <w:rsid w:val="001A7C28"/>
    <w:rsid w:val="001B3739"/>
    <w:rsid w:val="001B4211"/>
    <w:rsid w:val="001C3599"/>
    <w:rsid w:val="001D139E"/>
    <w:rsid w:val="001D7AB7"/>
    <w:rsid w:val="001E4DAE"/>
    <w:rsid w:val="001F09BD"/>
    <w:rsid w:val="001F6AE7"/>
    <w:rsid w:val="00200123"/>
    <w:rsid w:val="00206924"/>
    <w:rsid w:val="00207AE0"/>
    <w:rsid w:val="0021198B"/>
    <w:rsid w:val="00216344"/>
    <w:rsid w:val="00231D20"/>
    <w:rsid w:val="00233C4C"/>
    <w:rsid w:val="002374E7"/>
    <w:rsid w:val="00245BB6"/>
    <w:rsid w:val="00247C69"/>
    <w:rsid w:val="00253423"/>
    <w:rsid w:val="00254BD7"/>
    <w:rsid w:val="0025594A"/>
    <w:rsid w:val="00256CBE"/>
    <w:rsid w:val="00257003"/>
    <w:rsid w:val="0026057D"/>
    <w:rsid w:val="002630AA"/>
    <w:rsid w:val="00267BCA"/>
    <w:rsid w:val="00272BF1"/>
    <w:rsid w:val="00273462"/>
    <w:rsid w:val="00277A9A"/>
    <w:rsid w:val="0028321E"/>
    <w:rsid w:val="002846B3"/>
    <w:rsid w:val="002976AE"/>
    <w:rsid w:val="00297F9A"/>
    <w:rsid w:val="002A1646"/>
    <w:rsid w:val="002A26FB"/>
    <w:rsid w:val="002A393A"/>
    <w:rsid w:val="002A4AEF"/>
    <w:rsid w:val="002A4FB1"/>
    <w:rsid w:val="002A4FC9"/>
    <w:rsid w:val="002B1BDF"/>
    <w:rsid w:val="002B3DF4"/>
    <w:rsid w:val="002B5620"/>
    <w:rsid w:val="002B5C46"/>
    <w:rsid w:val="002B5D5C"/>
    <w:rsid w:val="002B688F"/>
    <w:rsid w:val="002D02AB"/>
    <w:rsid w:val="002D545A"/>
    <w:rsid w:val="002D6CBE"/>
    <w:rsid w:val="002E455F"/>
    <w:rsid w:val="002E70A2"/>
    <w:rsid w:val="002E7C4E"/>
    <w:rsid w:val="002F335F"/>
    <w:rsid w:val="002F50DE"/>
    <w:rsid w:val="003021A4"/>
    <w:rsid w:val="00304782"/>
    <w:rsid w:val="00305EA7"/>
    <w:rsid w:val="0030663E"/>
    <w:rsid w:val="00307318"/>
    <w:rsid w:val="003108E9"/>
    <w:rsid w:val="0031141B"/>
    <w:rsid w:val="003164B5"/>
    <w:rsid w:val="00325787"/>
    <w:rsid w:val="00325C33"/>
    <w:rsid w:val="00331F1F"/>
    <w:rsid w:val="00335CA0"/>
    <w:rsid w:val="0034569D"/>
    <w:rsid w:val="00345C62"/>
    <w:rsid w:val="00347459"/>
    <w:rsid w:val="003476F6"/>
    <w:rsid w:val="003556B0"/>
    <w:rsid w:val="0036024A"/>
    <w:rsid w:val="0036229D"/>
    <w:rsid w:val="00366472"/>
    <w:rsid w:val="00366B6D"/>
    <w:rsid w:val="0036704A"/>
    <w:rsid w:val="00370DD0"/>
    <w:rsid w:val="00376F5A"/>
    <w:rsid w:val="00380F62"/>
    <w:rsid w:val="00381097"/>
    <w:rsid w:val="00387536"/>
    <w:rsid w:val="0039033B"/>
    <w:rsid w:val="00391817"/>
    <w:rsid w:val="00392378"/>
    <w:rsid w:val="00392D5C"/>
    <w:rsid w:val="003975E9"/>
    <w:rsid w:val="003979F8"/>
    <w:rsid w:val="003A2EA0"/>
    <w:rsid w:val="003A6C49"/>
    <w:rsid w:val="003B0318"/>
    <w:rsid w:val="003B0ADB"/>
    <w:rsid w:val="003C2738"/>
    <w:rsid w:val="003D0367"/>
    <w:rsid w:val="003D2568"/>
    <w:rsid w:val="003D2CB9"/>
    <w:rsid w:val="003D34D5"/>
    <w:rsid w:val="003F12D8"/>
    <w:rsid w:val="003F328F"/>
    <w:rsid w:val="004132BE"/>
    <w:rsid w:val="00414FA6"/>
    <w:rsid w:val="0041527C"/>
    <w:rsid w:val="00425951"/>
    <w:rsid w:val="00432602"/>
    <w:rsid w:val="004402AB"/>
    <w:rsid w:val="004406C9"/>
    <w:rsid w:val="00440E76"/>
    <w:rsid w:val="00450D91"/>
    <w:rsid w:val="004515FD"/>
    <w:rsid w:val="00455B8C"/>
    <w:rsid w:val="00462B9D"/>
    <w:rsid w:val="00466F9B"/>
    <w:rsid w:val="00470BD4"/>
    <w:rsid w:val="00472E0D"/>
    <w:rsid w:val="00472E99"/>
    <w:rsid w:val="00480391"/>
    <w:rsid w:val="00482F0D"/>
    <w:rsid w:val="0048654F"/>
    <w:rsid w:val="00490385"/>
    <w:rsid w:val="004A258C"/>
    <w:rsid w:val="004A3E94"/>
    <w:rsid w:val="004A57B4"/>
    <w:rsid w:val="004A7E07"/>
    <w:rsid w:val="004B0E95"/>
    <w:rsid w:val="004B3E9A"/>
    <w:rsid w:val="004B52B8"/>
    <w:rsid w:val="004C4E67"/>
    <w:rsid w:val="004C6D3A"/>
    <w:rsid w:val="004C72B3"/>
    <w:rsid w:val="004D0691"/>
    <w:rsid w:val="004D1A7F"/>
    <w:rsid w:val="004D2CCB"/>
    <w:rsid w:val="004D3EC4"/>
    <w:rsid w:val="004D3F53"/>
    <w:rsid w:val="004D4983"/>
    <w:rsid w:val="004D5000"/>
    <w:rsid w:val="004D6A6D"/>
    <w:rsid w:val="004E32A6"/>
    <w:rsid w:val="004E4C23"/>
    <w:rsid w:val="004E7921"/>
    <w:rsid w:val="004E7BD1"/>
    <w:rsid w:val="004E7DD8"/>
    <w:rsid w:val="004F3774"/>
    <w:rsid w:val="004F4928"/>
    <w:rsid w:val="00500CA3"/>
    <w:rsid w:val="00501417"/>
    <w:rsid w:val="00507D42"/>
    <w:rsid w:val="00510FD9"/>
    <w:rsid w:val="00514F33"/>
    <w:rsid w:val="00523423"/>
    <w:rsid w:val="005236F8"/>
    <w:rsid w:val="005251B4"/>
    <w:rsid w:val="00525B7F"/>
    <w:rsid w:val="00530322"/>
    <w:rsid w:val="005312FC"/>
    <w:rsid w:val="00532D9C"/>
    <w:rsid w:val="00533A61"/>
    <w:rsid w:val="0053420D"/>
    <w:rsid w:val="00552BB2"/>
    <w:rsid w:val="0055558E"/>
    <w:rsid w:val="00556FF9"/>
    <w:rsid w:val="0056084B"/>
    <w:rsid w:val="005611E8"/>
    <w:rsid w:val="005744CA"/>
    <w:rsid w:val="00574572"/>
    <w:rsid w:val="00574B3E"/>
    <w:rsid w:val="00574C97"/>
    <w:rsid w:val="005755E8"/>
    <w:rsid w:val="0058179D"/>
    <w:rsid w:val="0058376C"/>
    <w:rsid w:val="00584801"/>
    <w:rsid w:val="00587ED0"/>
    <w:rsid w:val="00591B0A"/>
    <w:rsid w:val="005955E3"/>
    <w:rsid w:val="005A0C74"/>
    <w:rsid w:val="005A5DD5"/>
    <w:rsid w:val="005B5E3F"/>
    <w:rsid w:val="005B76FA"/>
    <w:rsid w:val="005C19A8"/>
    <w:rsid w:val="005C3246"/>
    <w:rsid w:val="005C4929"/>
    <w:rsid w:val="005D117B"/>
    <w:rsid w:val="005D34A6"/>
    <w:rsid w:val="005D50E9"/>
    <w:rsid w:val="005D686E"/>
    <w:rsid w:val="005D7E0D"/>
    <w:rsid w:val="005E1924"/>
    <w:rsid w:val="005F06CD"/>
    <w:rsid w:val="005F399A"/>
    <w:rsid w:val="005F4199"/>
    <w:rsid w:val="0060017F"/>
    <w:rsid w:val="006009B8"/>
    <w:rsid w:val="00602F43"/>
    <w:rsid w:val="006033A0"/>
    <w:rsid w:val="00603C63"/>
    <w:rsid w:val="0060750A"/>
    <w:rsid w:val="00611C9F"/>
    <w:rsid w:val="00614FCD"/>
    <w:rsid w:val="00615101"/>
    <w:rsid w:val="00620D82"/>
    <w:rsid w:val="006268E7"/>
    <w:rsid w:val="006319D4"/>
    <w:rsid w:val="00633532"/>
    <w:rsid w:val="0063461F"/>
    <w:rsid w:val="00634858"/>
    <w:rsid w:val="0063656E"/>
    <w:rsid w:val="00637EE1"/>
    <w:rsid w:val="00646A8B"/>
    <w:rsid w:val="0065113B"/>
    <w:rsid w:val="00652D04"/>
    <w:rsid w:val="00661F2A"/>
    <w:rsid w:val="00662D8B"/>
    <w:rsid w:val="00665B70"/>
    <w:rsid w:val="00667DF5"/>
    <w:rsid w:val="00667E87"/>
    <w:rsid w:val="00675CED"/>
    <w:rsid w:val="006768FD"/>
    <w:rsid w:val="006770F6"/>
    <w:rsid w:val="00682F34"/>
    <w:rsid w:val="0068572D"/>
    <w:rsid w:val="00694A66"/>
    <w:rsid w:val="006A1DCC"/>
    <w:rsid w:val="006A2961"/>
    <w:rsid w:val="006A536B"/>
    <w:rsid w:val="006A5626"/>
    <w:rsid w:val="006B217B"/>
    <w:rsid w:val="006B29AD"/>
    <w:rsid w:val="006B5DB2"/>
    <w:rsid w:val="006B6908"/>
    <w:rsid w:val="006C4806"/>
    <w:rsid w:val="006C6093"/>
    <w:rsid w:val="006D1886"/>
    <w:rsid w:val="006E1756"/>
    <w:rsid w:val="006E56A8"/>
    <w:rsid w:val="006E7ADA"/>
    <w:rsid w:val="006F1D35"/>
    <w:rsid w:val="006F3F36"/>
    <w:rsid w:val="006F4052"/>
    <w:rsid w:val="006F64B8"/>
    <w:rsid w:val="00701DFF"/>
    <w:rsid w:val="00704E71"/>
    <w:rsid w:val="00716A6A"/>
    <w:rsid w:val="007208F9"/>
    <w:rsid w:val="007241FA"/>
    <w:rsid w:val="00727B81"/>
    <w:rsid w:val="00730986"/>
    <w:rsid w:val="00730A16"/>
    <w:rsid w:val="0073725E"/>
    <w:rsid w:val="007416C3"/>
    <w:rsid w:val="0074369D"/>
    <w:rsid w:val="007502E6"/>
    <w:rsid w:val="00751F10"/>
    <w:rsid w:val="00751F6D"/>
    <w:rsid w:val="00753E82"/>
    <w:rsid w:val="00755D0D"/>
    <w:rsid w:val="00763782"/>
    <w:rsid w:val="007674B9"/>
    <w:rsid w:val="00772C15"/>
    <w:rsid w:val="00777F83"/>
    <w:rsid w:val="00783007"/>
    <w:rsid w:val="0078398D"/>
    <w:rsid w:val="00783F5A"/>
    <w:rsid w:val="00784153"/>
    <w:rsid w:val="00785D96"/>
    <w:rsid w:val="00787023"/>
    <w:rsid w:val="0079022A"/>
    <w:rsid w:val="00791B86"/>
    <w:rsid w:val="00794944"/>
    <w:rsid w:val="0079519F"/>
    <w:rsid w:val="00795229"/>
    <w:rsid w:val="007A05B0"/>
    <w:rsid w:val="007A3931"/>
    <w:rsid w:val="007A39A4"/>
    <w:rsid w:val="007A4AAA"/>
    <w:rsid w:val="007B0892"/>
    <w:rsid w:val="007B1A7A"/>
    <w:rsid w:val="007B2745"/>
    <w:rsid w:val="007B30E4"/>
    <w:rsid w:val="007B32F9"/>
    <w:rsid w:val="007B4555"/>
    <w:rsid w:val="007B6685"/>
    <w:rsid w:val="007C19EA"/>
    <w:rsid w:val="007D0EB0"/>
    <w:rsid w:val="007D459D"/>
    <w:rsid w:val="007E0EAA"/>
    <w:rsid w:val="007E4B4F"/>
    <w:rsid w:val="007E5876"/>
    <w:rsid w:val="007E6D73"/>
    <w:rsid w:val="007F39BF"/>
    <w:rsid w:val="00800E95"/>
    <w:rsid w:val="00803385"/>
    <w:rsid w:val="00803941"/>
    <w:rsid w:val="00803D9A"/>
    <w:rsid w:val="00811356"/>
    <w:rsid w:val="00812489"/>
    <w:rsid w:val="00813C53"/>
    <w:rsid w:val="00814FFD"/>
    <w:rsid w:val="00816D1C"/>
    <w:rsid w:val="0082145E"/>
    <w:rsid w:val="00823F52"/>
    <w:rsid w:val="008248E3"/>
    <w:rsid w:val="008326BD"/>
    <w:rsid w:val="00832F0A"/>
    <w:rsid w:val="00837B40"/>
    <w:rsid w:val="00847168"/>
    <w:rsid w:val="008472A7"/>
    <w:rsid w:val="00851481"/>
    <w:rsid w:val="00863E29"/>
    <w:rsid w:val="00875736"/>
    <w:rsid w:val="00880EF6"/>
    <w:rsid w:val="00890A2B"/>
    <w:rsid w:val="00893F8F"/>
    <w:rsid w:val="008A0C9E"/>
    <w:rsid w:val="008A74B5"/>
    <w:rsid w:val="008B3750"/>
    <w:rsid w:val="008B620E"/>
    <w:rsid w:val="008B6D53"/>
    <w:rsid w:val="008C18A0"/>
    <w:rsid w:val="008C451B"/>
    <w:rsid w:val="008D05EE"/>
    <w:rsid w:val="008D268D"/>
    <w:rsid w:val="008D3F96"/>
    <w:rsid w:val="008E0929"/>
    <w:rsid w:val="008E693D"/>
    <w:rsid w:val="008F1D29"/>
    <w:rsid w:val="009005C7"/>
    <w:rsid w:val="0090352A"/>
    <w:rsid w:val="00903F6A"/>
    <w:rsid w:val="00911DF0"/>
    <w:rsid w:val="00911F8A"/>
    <w:rsid w:val="0091362F"/>
    <w:rsid w:val="0092021C"/>
    <w:rsid w:val="009323C7"/>
    <w:rsid w:val="00932A52"/>
    <w:rsid w:val="00933397"/>
    <w:rsid w:val="00940C1F"/>
    <w:rsid w:val="00947CA6"/>
    <w:rsid w:val="009546C7"/>
    <w:rsid w:val="00954AE9"/>
    <w:rsid w:val="0096575D"/>
    <w:rsid w:val="0096682A"/>
    <w:rsid w:val="00967F7A"/>
    <w:rsid w:val="0097133B"/>
    <w:rsid w:val="00971AA2"/>
    <w:rsid w:val="009726C3"/>
    <w:rsid w:val="0097543B"/>
    <w:rsid w:val="00981E24"/>
    <w:rsid w:val="0098307F"/>
    <w:rsid w:val="009865F8"/>
    <w:rsid w:val="009A2B93"/>
    <w:rsid w:val="009A7425"/>
    <w:rsid w:val="009B334A"/>
    <w:rsid w:val="009C2D3E"/>
    <w:rsid w:val="009C412F"/>
    <w:rsid w:val="009C4367"/>
    <w:rsid w:val="009C5D44"/>
    <w:rsid w:val="009C7F06"/>
    <w:rsid w:val="009D466E"/>
    <w:rsid w:val="009D6A8D"/>
    <w:rsid w:val="009D6B70"/>
    <w:rsid w:val="009E2A47"/>
    <w:rsid w:val="009E4710"/>
    <w:rsid w:val="009E55B5"/>
    <w:rsid w:val="009E5B02"/>
    <w:rsid w:val="009E6D08"/>
    <w:rsid w:val="009E7C69"/>
    <w:rsid w:val="009F082C"/>
    <w:rsid w:val="009F0B04"/>
    <w:rsid w:val="00A004B3"/>
    <w:rsid w:val="00A02F08"/>
    <w:rsid w:val="00A03069"/>
    <w:rsid w:val="00A0592C"/>
    <w:rsid w:val="00A10795"/>
    <w:rsid w:val="00A10C2B"/>
    <w:rsid w:val="00A11B64"/>
    <w:rsid w:val="00A17C94"/>
    <w:rsid w:val="00A20AC2"/>
    <w:rsid w:val="00A24D82"/>
    <w:rsid w:val="00A25353"/>
    <w:rsid w:val="00A30AEF"/>
    <w:rsid w:val="00A310B9"/>
    <w:rsid w:val="00A338F9"/>
    <w:rsid w:val="00A43B88"/>
    <w:rsid w:val="00A50CEA"/>
    <w:rsid w:val="00A5156C"/>
    <w:rsid w:val="00A53692"/>
    <w:rsid w:val="00A5613A"/>
    <w:rsid w:val="00A5767B"/>
    <w:rsid w:val="00A60B89"/>
    <w:rsid w:val="00A614A7"/>
    <w:rsid w:val="00A61D66"/>
    <w:rsid w:val="00A64B67"/>
    <w:rsid w:val="00A6677E"/>
    <w:rsid w:val="00A67964"/>
    <w:rsid w:val="00A709AA"/>
    <w:rsid w:val="00A7202B"/>
    <w:rsid w:val="00A730BE"/>
    <w:rsid w:val="00A76656"/>
    <w:rsid w:val="00A8120E"/>
    <w:rsid w:val="00A824D0"/>
    <w:rsid w:val="00A84F0C"/>
    <w:rsid w:val="00A8668A"/>
    <w:rsid w:val="00A87EF6"/>
    <w:rsid w:val="00A90171"/>
    <w:rsid w:val="00A908FA"/>
    <w:rsid w:val="00A94447"/>
    <w:rsid w:val="00AA14BF"/>
    <w:rsid w:val="00AA53EE"/>
    <w:rsid w:val="00AB1116"/>
    <w:rsid w:val="00AB6407"/>
    <w:rsid w:val="00AC0FF4"/>
    <w:rsid w:val="00AC73AF"/>
    <w:rsid w:val="00AD25F0"/>
    <w:rsid w:val="00AD3D31"/>
    <w:rsid w:val="00AD449D"/>
    <w:rsid w:val="00AD6D72"/>
    <w:rsid w:val="00AE0E80"/>
    <w:rsid w:val="00AE1777"/>
    <w:rsid w:val="00AE32B0"/>
    <w:rsid w:val="00AE32ED"/>
    <w:rsid w:val="00AF3155"/>
    <w:rsid w:val="00AF4C38"/>
    <w:rsid w:val="00B015BD"/>
    <w:rsid w:val="00B01B18"/>
    <w:rsid w:val="00B01EE4"/>
    <w:rsid w:val="00B0441A"/>
    <w:rsid w:val="00B10197"/>
    <w:rsid w:val="00B11781"/>
    <w:rsid w:val="00B15E63"/>
    <w:rsid w:val="00B2655C"/>
    <w:rsid w:val="00B271CD"/>
    <w:rsid w:val="00B30147"/>
    <w:rsid w:val="00B30B40"/>
    <w:rsid w:val="00B3461C"/>
    <w:rsid w:val="00B43B3E"/>
    <w:rsid w:val="00B519A6"/>
    <w:rsid w:val="00B53385"/>
    <w:rsid w:val="00B542D4"/>
    <w:rsid w:val="00B5488A"/>
    <w:rsid w:val="00B549F0"/>
    <w:rsid w:val="00B56597"/>
    <w:rsid w:val="00B56FA1"/>
    <w:rsid w:val="00B57B27"/>
    <w:rsid w:val="00B60D16"/>
    <w:rsid w:val="00B633AF"/>
    <w:rsid w:val="00B66896"/>
    <w:rsid w:val="00B67946"/>
    <w:rsid w:val="00B7370D"/>
    <w:rsid w:val="00B80A63"/>
    <w:rsid w:val="00B83281"/>
    <w:rsid w:val="00B86175"/>
    <w:rsid w:val="00B86DCF"/>
    <w:rsid w:val="00B947BC"/>
    <w:rsid w:val="00BA0EFC"/>
    <w:rsid w:val="00BA0FAE"/>
    <w:rsid w:val="00BA50BF"/>
    <w:rsid w:val="00BA74AB"/>
    <w:rsid w:val="00BA7F9A"/>
    <w:rsid w:val="00BB6911"/>
    <w:rsid w:val="00BC06BE"/>
    <w:rsid w:val="00BC1B6B"/>
    <w:rsid w:val="00BC20F2"/>
    <w:rsid w:val="00BC5F84"/>
    <w:rsid w:val="00BD0BB2"/>
    <w:rsid w:val="00BD5306"/>
    <w:rsid w:val="00BD5489"/>
    <w:rsid w:val="00BD5A05"/>
    <w:rsid w:val="00BE15E3"/>
    <w:rsid w:val="00BE4B62"/>
    <w:rsid w:val="00BE4E7C"/>
    <w:rsid w:val="00BE7743"/>
    <w:rsid w:val="00BE7BD1"/>
    <w:rsid w:val="00BF2D47"/>
    <w:rsid w:val="00BF6BA5"/>
    <w:rsid w:val="00BF6BB8"/>
    <w:rsid w:val="00C02199"/>
    <w:rsid w:val="00C0257D"/>
    <w:rsid w:val="00C025AC"/>
    <w:rsid w:val="00C03A6D"/>
    <w:rsid w:val="00C101BC"/>
    <w:rsid w:val="00C102AB"/>
    <w:rsid w:val="00C1201C"/>
    <w:rsid w:val="00C1632D"/>
    <w:rsid w:val="00C172C1"/>
    <w:rsid w:val="00C23DA7"/>
    <w:rsid w:val="00C24A95"/>
    <w:rsid w:val="00C25B65"/>
    <w:rsid w:val="00C267DF"/>
    <w:rsid w:val="00C36E0E"/>
    <w:rsid w:val="00C41185"/>
    <w:rsid w:val="00C4220F"/>
    <w:rsid w:val="00C45162"/>
    <w:rsid w:val="00C4553A"/>
    <w:rsid w:val="00C473C1"/>
    <w:rsid w:val="00C51EB6"/>
    <w:rsid w:val="00C53972"/>
    <w:rsid w:val="00C6133C"/>
    <w:rsid w:val="00C643CE"/>
    <w:rsid w:val="00C64B3B"/>
    <w:rsid w:val="00C81F3C"/>
    <w:rsid w:val="00C86B52"/>
    <w:rsid w:val="00C877B3"/>
    <w:rsid w:val="00CA0592"/>
    <w:rsid w:val="00CA154F"/>
    <w:rsid w:val="00CA3766"/>
    <w:rsid w:val="00CA46DF"/>
    <w:rsid w:val="00CB15D4"/>
    <w:rsid w:val="00CB2650"/>
    <w:rsid w:val="00CC126B"/>
    <w:rsid w:val="00CC2EA9"/>
    <w:rsid w:val="00CC5225"/>
    <w:rsid w:val="00CC7D97"/>
    <w:rsid w:val="00CD28DC"/>
    <w:rsid w:val="00CD60B8"/>
    <w:rsid w:val="00CE3DEE"/>
    <w:rsid w:val="00CE4C89"/>
    <w:rsid w:val="00CE59EE"/>
    <w:rsid w:val="00CE69D7"/>
    <w:rsid w:val="00CF40D7"/>
    <w:rsid w:val="00CF62D0"/>
    <w:rsid w:val="00D0035C"/>
    <w:rsid w:val="00D03190"/>
    <w:rsid w:val="00D04322"/>
    <w:rsid w:val="00D06201"/>
    <w:rsid w:val="00D13747"/>
    <w:rsid w:val="00D22F38"/>
    <w:rsid w:val="00D24E07"/>
    <w:rsid w:val="00D26200"/>
    <w:rsid w:val="00D27E5F"/>
    <w:rsid w:val="00D30E28"/>
    <w:rsid w:val="00D41627"/>
    <w:rsid w:val="00D44048"/>
    <w:rsid w:val="00D44118"/>
    <w:rsid w:val="00D528F1"/>
    <w:rsid w:val="00D550EF"/>
    <w:rsid w:val="00D55DA3"/>
    <w:rsid w:val="00D561BF"/>
    <w:rsid w:val="00D6290A"/>
    <w:rsid w:val="00D66B1C"/>
    <w:rsid w:val="00D70556"/>
    <w:rsid w:val="00D70879"/>
    <w:rsid w:val="00D7108E"/>
    <w:rsid w:val="00D71BE0"/>
    <w:rsid w:val="00D7221A"/>
    <w:rsid w:val="00D73E60"/>
    <w:rsid w:val="00D76A84"/>
    <w:rsid w:val="00D90749"/>
    <w:rsid w:val="00D9145E"/>
    <w:rsid w:val="00DA089C"/>
    <w:rsid w:val="00DA0C98"/>
    <w:rsid w:val="00DA279C"/>
    <w:rsid w:val="00DA5B6B"/>
    <w:rsid w:val="00DA5D14"/>
    <w:rsid w:val="00DA5DB5"/>
    <w:rsid w:val="00DB0A22"/>
    <w:rsid w:val="00DB29E4"/>
    <w:rsid w:val="00DB3191"/>
    <w:rsid w:val="00DB4CAD"/>
    <w:rsid w:val="00DB68D2"/>
    <w:rsid w:val="00DC0A3E"/>
    <w:rsid w:val="00DC27E0"/>
    <w:rsid w:val="00DC2D86"/>
    <w:rsid w:val="00DC4E2D"/>
    <w:rsid w:val="00DD2F5C"/>
    <w:rsid w:val="00DD3854"/>
    <w:rsid w:val="00DE07A2"/>
    <w:rsid w:val="00DE3805"/>
    <w:rsid w:val="00DE3D52"/>
    <w:rsid w:val="00DE4E61"/>
    <w:rsid w:val="00DE51C2"/>
    <w:rsid w:val="00DE5775"/>
    <w:rsid w:val="00DE66B3"/>
    <w:rsid w:val="00DF08C6"/>
    <w:rsid w:val="00DF6732"/>
    <w:rsid w:val="00DF6F60"/>
    <w:rsid w:val="00DF748B"/>
    <w:rsid w:val="00DF7979"/>
    <w:rsid w:val="00E0100C"/>
    <w:rsid w:val="00E043AC"/>
    <w:rsid w:val="00E04FD0"/>
    <w:rsid w:val="00E052C6"/>
    <w:rsid w:val="00E14043"/>
    <w:rsid w:val="00E175DA"/>
    <w:rsid w:val="00E20972"/>
    <w:rsid w:val="00E231F5"/>
    <w:rsid w:val="00E23800"/>
    <w:rsid w:val="00E2386B"/>
    <w:rsid w:val="00E239DC"/>
    <w:rsid w:val="00E31F6F"/>
    <w:rsid w:val="00E41763"/>
    <w:rsid w:val="00E41D29"/>
    <w:rsid w:val="00E4456C"/>
    <w:rsid w:val="00E46AA1"/>
    <w:rsid w:val="00E478ED"/>
    <w:rsid w:val="00E54E72"/>
    <w:rsid w:val="00E566A9"/>
    <w:rsid w:val="00E60920"/>
    <w:rsid w:val="00E637E1"/>
    <w:rsid w:val="00E651F4"/>
    <w:rsid w:val="00E655B6"/>
    <w:rsid w:val="00E66785"/>
    <w:rsid w:val="00E73412"/>
    <w:rsid w:val="00E759AA"/>
    <w:rsid w:val="00E80339"/>
    <w:rsid w:val="00E8575B"/>
    <w:rsid w:val="00E85CAA"/>
    <w:rsid w:val="00E93EE5"/>
    <w:rsid w:val="00E940D1"/>
    <w:rsid w:val="00E9621C"/>
    <w:rsid w:val="00EA72DD"/>
    <w:rsid w:val="00EA7834"/>
    <w:rsid w:val="00EA7DFA"/>
    <w:rsid w:val="00EB0BB3"/>
    <w:rsid w:val="00EB273C"/>
    <w:rsid w:val="00EB3C45"/>
    <w:rsid w:val="00EB4834"/>
    <w:rsid w:val="00EB6F12"/>
    <w:rsid w:val="00EC0A66"/>
    <w:rsid w:val="00EC370C"/>
    <w:rsid w:val="00EC3AB0"/>
    <w:rsid w:val="00EC7148"/>
    <w:rsid w:val="00ED2231"/>
    <w:rsid w:val="00ED3B45"/>
    <w:rsid w:val="00ED3C03"/>
    <w:rsid w:val="00ED3E5C"/>
    <w:rsid w:val="00ED75D6"/>
    <w:rsid w:val="00EE018A"/>
    <w:rsid w:val="00EE10B4"/>
    <w:rsid w:val="00EE3B03"/>
    <w:rsid w:val="00EF0004"/>
    <w:rsid w:val="00EF0CF5"/>
    <w:rsid w:val="00EF4E61"/>
    <w:rsid w:val="00EF6963"/>
    <w:rsid w:val="00F03F4A"/>
    <w:rsid w:val="00F050F7"/>
    <w:rsid w:val="00F121E6"/>
    <w:rsid w:val="00F14D19"/>
    <w:rsid w:val="00F15939"/>
    <w:rsid w:val="00F20C95"/>
    <w:rsid w:val="00F231B4"/>
    <w:rsid w:val="00F307B1"/>
    <w:rsid w:val="00F30C43"/>
    <w:rsid w:val="00F32091"/>
    <w:rsid w:val="00F358A6"/>
    <w:rsid w:val="00F44161"/>
    <w:rsid w:val="00F461A8"/>
    <w:rsid w:val="00F52EE6"/>
    <w:rsid w:val="00F54211"/>
    <w:rsid w:val="00F5782E"/>
    <w:rsid w:val="00F622CE"/>
    <w:rsid w:val="00F62E54"/>
    <w:rsid w:val="00F634BD"/>
    <w:rsid w:val="00F63842"/>
    <w:rsid w:val="00F65D33"/>
    <w:rsid w:val="00F71560"/>
    <w:rsid w:val="00F746C8"/>
    <w:rsid w:val="00F76250"/>
    <w:rsid w:val="00F83333"/>
    <w:rsid w:val="00F8487B"/>
    <w:rsid w:val="00F857D7"/>
    <w:rsid w:val="00F85A6E"/>
    <w:rsid w:val="00F873B7"/>
    <w:rsid w:val="00F908A6"/>
    <w:rsid w:val="00F929FD"/>
    <w:rsid w:val="00F92E6A"/>
    <w:rsid w:val="00F97724"/>
    <w:rsid w:val="00FA2C07"/>
    <w:rsid w:val="00FA62D4"/>
    <w:rsid w:val="00FA64A4"/>
    <w:rsid w:val="00FA70EC"/>
    <w:rsid w:val="00FA7912"/>
    <w:rsid w:val="00FB4B1D"/>
    <w:rsid w:val="00FC0424"/>
    <w:rsid w:val="00FC0547"/>
    <w:rsid w:val="00FC343C"/>
    <w:rsid w:val="00FC54CC"/>
    <w:rsid w:val="00FC7496"/>
    <w:rsid w:val="00FD1366"/>
    <w:rsid w:val="00FE0F19"/>
    <w:rsid w:val="00FF1D94"/>
    <w:rsid w:val="00FF57C6"/>
    <w:rsid w:val="00FF61A2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441CC0"/>
  <w14:defaultImageDpi w14:val="32767"/>
  <w15:chartTrackingRefBased/>
  <w15:docId w15:val="{C31A3E8B-397E-4212-9998-E366DC46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9A"/>
    <w:pPr>
      <w:widowControl w:val="0"/>
      <w:ind w:leftChars="300" w:left="300" w:firstLineChars="100" w:firstLine="100"/>
      <w:jc w:val="both"/>
    </w:pPr>
    <w:rPr>
      <w:rFonts w:eastAsia="ＭＳ 明朝"/>
    </w:rPr>
  </w:style>
  <w:style w:type="paragraph" w:styleId="1">
    <w:name w:val="heading 1"/>
    <w:basedOn w:val="a"/>
    <w:next w:val="a"/>
    <w:link w:val="10"/>
    <w:uiPriority w:val="9"/>
    <w:qFormat/>
    <w:rsid w:val="00ED3E5C"/>
    <w:pPr>
      <w:keepNext/>
      <w:numPr>
        <w:numId w:val="1"/>
      </w:numPr>
      <w:ind w:leftChars="0" w:left="0" w:firstLineChars="0" w:firstLine="0"/>
      <w:jc w:val="center"/>
      <w:outlineLvl w:val="0"/>
    </w:pPr>
    <w:rPr>
      <w:rFonts w:asciiTheme="majorHAnsi" w:eastAsia="IPA モナー ゴシック" w:hAnsiTheme="majorHAnsi"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41FA"/>
    <w:pPr>
      <w:keepNext/>
      <w:numPr>
        <w:ilvl w:val="1"/>
        <w:numId w:val="1"/>
      </w:numPr>
      <w:ind w:leftChars="200" w:left="200" w:firstLineChars="0" w:firstLine="0"/>
      <w:outlineLvl w:val="1"/>
    </w:pPr>
    <w:rPr>
      <w:rFonts w:asciiTheme="majorHAnsi" w:eastAsia="ＭＳ ゴシック" w:hAnsiTheme="majorHAnsi" w:cstheme="majorBid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622CE"/>
    <w:pPr>
      <w:keepNext/>
      <w:numPr>
        <w:ilvl w:val="2"/>
        <w:numId w:val="1"/>
      </w:numPr>
      <w:adjustRightInd w:val="0"/>
      <w:ind w:leftChars="0" w:left="851" w:firstLineChars="0" w:firstLine="0"/>
      <w:jc w:val="left"/>
      <w:outlineLvl w:val="2"/>
    </w:pPr>
    <w:rPr>
      <w:rFonts w:asciiTheme="majorHAnsi" w:eastAsia="IPA モナー ゴシック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B3DF4"/>
    <w:pPr>
      <w:keepNext/>
      <w:ind w:leftChars="400" w:left="840" w:firstLineChars="0" w:firstLine="0"/>
      <w:outlineLvl w:val="3"/>
    </w:pPr>
    <w:rPr>
      <w:rFonts w:eastAsia="ＭＳ ゴシック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E5C"/>
    <w:rPr>
      <w:rFonts w:asciiTheme="majorHAnsi" w:eastAsia="IPA モナー ゴシック" w:hAnsiTheme="majorHAnsi"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7241FA"/>
    <w:rPr>
      <w:rFonts w:asciiTheme="majorHAnsi" w:eastAsia="ＭＳ ゴシック" w:hAnsiTheme="majorHAnsi" w:cstheme="majorBidi"/>
      <w:sz w:val="24"/>
    </w:rPr>
  </w:style>
  <w:style w:type="character" w:customStyle="1" w:styleId="30">
    <w:name w:val="見出し 3 (文字)"/>
    <w:basedOn w:val="a0"/>
    <w:link w:val="3"/>
    <w:uiPriority w:val="9"/>
    <w:rsid w:val="00F622CE"/>
    <w:rPr>
      <w:rFonts w:asciiTheme="majorHAnsi" w:eastAsia="IPA モナー ゴシック" w:hAnsiTheme="majorHAnsi" w:cstheme="majorBidi"/>
      <w:sz w:val="20"/>
    </w:rPr>
  </w:style>
  <w:style w:type="table" w:styleId="a3">
    <w:name w:val="Table Grid"/>
    <w:basedOn w:val="a1"/>
    <w:uiPriority w:val="39"/>
    <w:rsid w:val="003A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693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E693D"/>
    <w:rPr>
      <w:rFonts w:eastAsia="IPA モナー 明朝"/>
      <w:sz w:val="20"/>
    </w:rPr>
  </w:style>
  <w:style w:type="paragraph" w:styleId="a6">
    <w:name w:val="footer"/>
    <w:basedOn w:val="a"/>
    <w:link w:val="a7"/>
    <w:uiPriority w:val="99"/>
    <w:unhideWhenUsed/>
    <w:rsid w:val="008E693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E693D"/>
    <w:rPr>
      <w:rFonts w:eastAsia="IPA モナー 明朝"/>
      <w:sz w:val="20"/>
    </w:rPr>
  </w:style>
  <w:style w:type="paragraph" w:styleId="a8">
    <w:name w:val="List Paragraph"/>
    <w:basedOn w:val="a"/>
    <w:uiPriority w:val="34"/>
    <w:qFormat/>
    <w:rsid w:val="00E8575B"/>
    <w:pPr>
      <w:ind w:leftChars="400" w:left="840"/>
    </w:pPr>
  </w:style>
  <w:style w:type="paragraph" w:styleId="a9">
    <w:name w:val="No Spacing"/>
    <w:uiPriority w:val="1"/>
    <w:qFormat/>
    <w:rsid w:val="00F622CE"/>
    <w:pPr>
      <w:widowControl w:val="0"/>
      <w:ind w:leftChars="300" w:left="300" w:firstLineChars="100" w:firstLine="100"/>
      <w:jc w:val="both"/>
    </w:pPr>
    <w:rPr>
      <w:rFonts w:ascii="Times New Roman" w:eastAsia="IPA モナー 明朝" w:hAnsi="Times New Roman"/>
      <w:sz w:val="20"/>
    </w:rPr>
  </w:style>
  <w:style w:type="paragraph" w:styleId="aa">
    <w:name w:val="TOC Heading"/>
    <w:basedOn w:val="1"/>
    <w:next w:val="a"/>
    <w:uiPriority w:val="39"/>
    <w:unhideWhenUsed/>
    <w:qFormat/>
    <w:rsid w:val="00812489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620E"/>
    <w:pPr>
      <w:tabs>
        <w:tab w:val="left" w:pos="840"/>
        <w:tab w:val="left" w:pos="1260"/>
        <w:tab w:val="right" w:leader="dot" w:pos="9214"/>
        <w:tab w:val="right" w:leader="dot" w:pos="10456"/>
      </w:tabs>
      <w:spacing w:beforeLines="50" w:before="180" w:line="120" w:lineRule="auto"/>
      <w:ind w:leftChars="100" w:left="210" w:rightChars="100" w:right="210" w:firstLineChars="0" w:firstLine="200"/>
    </w:pPr>
    <w:rPr>
      <w:rFonts w:eastAsia="IPA モナー ゴシック"/>
      <w:bCs/>
      <w:noProof/>
      <w:sz w:val="24"/>
      <w:szCs w:val="24"/>
      <w:lang w:val="ja-JP"/>
    </w:rPr>
  </w:style>
  <w:style w:type="paragraph" w:styleId="21">
    <w:name w:val="toc 2"/>
    <w:basedOn w:val="a"/>
    <w:next w:val="a"/>
    <w:autoRedefine/>
    <w:uiPriority w:val="39"/>
    <w:unhideWhenUsed/>
    <w:rsid w:val="00B5488A"/>
    <w:pPr>
      <w:tabs>
        <w:tab w:val="left" w:pos="1050"/>
        <w:tab w:val="left" w:pos="1470"/>
        <w:tab w:val="right" w:leader="dot" w:pos="10456"/>
      </w:tabs>
      <w:ind w:leftChars="200" w:left="420" w:firstLine="210"/>
    </w:pPr>
    <w:rPr>
      <w:noProof/>
    </w:rPr>
  </w:style>
  <w:style w:type="paragraph" w:styleId="31">
    <w:name w:val="toc 3"/>
    <w:basedOn w:val="21"/>
    <w:next w:val="a"/>
    <w:autoRedefine/>
    <w:uiPriority w:val="39"/>
    <w:unhideWhenUsed/>
    <w:rsid w:val="00C45162"/>
    <w:pPr>
      <w:ind w:leftChars="300" w:left="630"/>
    </w:pPr>
  </w:style>
  <w:style w:type="character" w:styleId="ab">
    <w:name w:val="Hyperlink"/>
    <w:basedOn w:val="a0"/>
    <w:uiPriority w:val="99"/>
    <w:unhideWhenUsed/>
    <w:rsid w:val="00812489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4D0691"/>
  </w:style>
  <w:style w:type="character" w:customStyle="1" w:styleId="ad">
    <w:name w:val="日付 (文字)"/>
    <w:basedOn w:val="a0"/>
    <w:link w:val="ac"/>
    <w:uiPriority w:val="99"/>
    <w:semiHidden/>
    <w:rsid w:val="004D0691"/>
    <w:rPr>
      <w:rFonts w:ascii="Times New Roman" w:eastAsia="IPA モナー 明朝" w:hAnsi="Times New Roman"/>
      <w:sz w:val="20"/>
    </w:rPr>
  </w:style>
  <w:style w:type="paragraph" w:customStyle="1" w:styleId="1-1">
    <w:name w:val="目次1-1"/>
    <w:basedOn w:val="11"/>
    <w:qFormat/>
    <w:rsid w:val="00D90749"/>
    <w:pPr>
      <w:spacing w:beforeLines="0" w:before="0"/>
      <w:ind w:right="601"/>
    </w:pPr>
    <w:rPr>
      <w:rFonts w:eastAsia="IPA モナー 明朝"/>
    </w:rPr>
  </w:style>
  <w:style w:type="paragraph" w:customStyle="1" w:styleId="ae">
    <w:name w:val="表"/>
    <w:basedOn w:val="a"/>
    <w:qFormat/>
    <w:rsid w:val="006A536B"/>
    <w:pPr>
      <w:spacing w:line="240" w:lineRule="exact"/>
      <w:ind w:leftChars="0" w:left="0" w:firstLineChars="0" w:firstLine="0"/>
      <w:jc w:val="center"/>
    </w:pPr>
    <w:rPr>
      <w:sz w:val="18"/>
    </w:rPr>
  </w:style>
  <w:style w:type="table" w:customStyle="1" w:styleId="12">
    <w:name w:val="表 (格子)1"/>
    <w:basedOn w:val="a1"/>
    <w:next w:val="a3"/>
    <w:uiPriority w:val="39"/>
    <w:rsid w:val="00EE3B0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655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E655B6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2B3DF4"/>
    <w:rPr>
      <w:rFonts w:eastAsia="ＭＳ ゴシック"/>
      <w:bCs/>
      <w:sz w:val="24"/>
    </w:rPr>
  </w:style>
  <w:style w:type="paragraph" w:styleId="41">
    <w:name w:val="toc 4"/>
    <w:basedOn w:val="a"/>
    <w:next w:val="a"/>
    <w:autoRedefine/>
    <w:uiPriority w:val="39"/>
    <w:unhideWhenUsed/>
    <w:rsid w:val="00514F33"/>
    <w:pPr>
      <w:ind w:left="630"/>
    </w:pPr>
  </w:style>
  <w:style w:type="character" w:styleId="af1">
    <w:name w:val="Strong"/>
    <w:basedOn w:val="a0"/>
    <w:uiPriority w:val="22"/>
    <w:qFormat/>
    <w:rsid w:val="0036704A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DD2F5C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890A2B"/>
    <w:rPr>
      <w:b/>
      <w:bCs/>
      <w:i/>
      <w:iCs/>
      <w:spacing w:val="5"/>
    </w:rPr>
  </w:style>
  <w:style w:type="character" w:styleId="af4">
    <w:name w:val="annotation reference"/>
    <w:basedOn w:val="a0"/>
    <w:uiPriority w:val="99"/>
    <w:semiHidden/>
    <w:unhideWhenUsed/>
    <w:rsid w:val="004F3774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4F3774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4F3774"/>
    <w:rPr>
      <w:rFonts w:eastAsia="ＭＳ 明朝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F3774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4F3774"/>
    <w:rPr>
      <w:rFonts w:eastAsia="ＭＳ 明朝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5F71-A75D-4C4C-8170-DD9A7289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keita araki</cp:lastModifiedBy>
  <cp:revision>541</cp:revision>
  <cp:lastPrinted>2023-10-06T05:15:00Z</cp:lastPrinted>
  <dcterms:created xsi:type="dcterms:W3CDTF">2018-07-03T09:49:00Z</dcterms:created>
  <dcterms:modified xsi:type="dcterms:W3CDTF">2024-04-18T22:09:00Z</dcterms:modified>
</cp:coreProperties>
</file>