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120F" w:rsidRDefault="0093120F" w:rsidP="0093120F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pt" o:ole="" fillcolor="window">
            <v:imagedata r:id="rId4" o:title=""/>
          </v:shape>
          <o:OLEObject Type="Embed" ProgID="Word.Picture.8" ShapeID="_x0000_i1025" DrawAspect="Content" ObjectID="_1798892399" r:id="rId5"/>
        </w:object>
      </w:r>
    </w:p>
    <w:p w:rsidR="0093120F" w:rsidRDefault="0093120F" w:rsidP="0093120F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93120F" w:rsidRDefault="0093120F" w:rsidP="0093120F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93120F" w:rsidRDefault="0093120F" w:rsidP="0093120F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93120F" w:rsidRDefault="0093120F" w:rsidP="0093120F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>РІШЕННЯ</w:t>
      </w:r>
    </w:p>
    <w:p w:rsidR="0093120F" w:rsidRDefault="0093120F" w:rsidP="0093120F">
      <w:pPr>
        <w:spacing w:after="0" w:line="240" w:lineRule="auto"/>
        <w:jc w:val="both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 </w:t>
      </w:r>
    </w:p>
    <w:p w:rsidR="0093120F" w:rsidRDefault="0093120F" w:rsidP="0093120F">
      <w:pPr>
        <w:spacing w:after="0" w:line="240" w:lineRule="auto"/>
        <w:jc w:val="both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07.11.2024 року                            </w:t>
      </w:r>
      <w:proofErr w:type="spellStart"/>
      <w:r>
        <w:rPr>
          <w:rFonts w:ascii="Times New Roman" w:hAnsi="Times New Roman"/>
          <w:sz w:val="28"/>
          <w:lang w:val="uk-UA"/>
        </w:rPr>
        <w:t>м.Запоріжжя</w:t>
      </w:r>
      <w:proofErr w:type="spellEnd"/>
      <w:r>
        <w:rPr>
          <w:rFonts w:ascii="Times New Roman" w:hAnsi="Times New Roman"/>
          <w:sz w:val="28"/>
          <w:lang w:val="uk-UA"/>
        </w:rPr>
        <w:t xml:space="preserve">                                               № 341</w:t>
      </w:r>
    </w:p>
    <w:p w:rsidR="0093120F" w:rsidRDefault="0093120F" w:rsidP="0093120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3120F" w:rsidRDefault="0093120F" w:rsidP="0093120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 внесення змін до кошторисних призначень</w:t>
      </w:r>
    </w:p>
    <w:p w:rsidR="0093120F" w:rsidRDefault="0093120F" w:rsidP="0093120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3120F" w:rsidRDefault="0093120F" w:rsidP="0093120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Керуючись статтями 42, 59 Закону України «Про місцеве самоврядування в Україні», п. 8,10 статті 23 Бюджетного кодексу України, рішенням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27.11.2020 року № 11 «Про делегування повноважень виконавчому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області», згідно рішення виконавчого комітету № 272 від 30 листопада 2022 року «Про організацію суспільно корисних робіт в умовах воєнного стану», згідно договору № 42с від 30 травня 2024 року, який укладено із Запорізьким ОЦЗ на суспільно корисні роботи  та розпорядження сільського голови  від 05.01.2024 року № 04/1 «Про створення тимчасових робочих місць для виконання суспільно корисних робіт», </w:t>
      </w:r>
    </w:p>
    <w:p w:rsidR="0093120F" w:rsidRDefault="0093120F" w:rsidP="0093120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93120F" w:rsidRDefault="0093120F" w:rsidP="0093120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 </w:t>
      </w:r>
    </w:p>
    <w:p w:rsidR="0093120F" w:rsidRDefault="0093120F" w:rsidP="0093120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bookmarkStart w:id="0" w:name="_Hlk176340027"/>
      <w:r>
        <w:rPr>
          <w:rFonts w:ascii="Times New Roman" w:hAnsi="Times New Roman"/>
          <w:sz w:val="28"/>
          <w:szCs w:val="28"/>
          <w:lang w:val="uk-UA"/>
        </w:rPr>
        <w:t>1. Збільшити кошторисні призначення по коду 25020200 «Надходження, що отримують бюджетні установи від підприємств, організацій, фізичних осіб та від інших бюджетних установ для виконання цільових заходів, у тому числі заходів з відчуження для суспільних потреб земельних ділянок та розміщених на них інших об’єктів нерухомого майна, що перебувають у приватній власності фізичних або юридичних осіб» на суму 272 960,00 грн. (Двісті сімдесят дві тисячі дев’ятсот шістдесят гривень 00 копійок).</w:t>
      </w:r>
    </w:p>
    <w:bookmarkEnd w:id="0"/>
    <w:p w:rsidR="0093120F" w:rsidRDefault="0093120F" w:rsidP="0093120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 Збільшити кошторисні призначення по ТПКВКМБ 0113210 «</w:t>
      </w:r>
      <w:r>
        <w:rPr>
          <w:rFonts w:ascii="Times New Roman" w:hAnsi="Times New Roman"/>
          <w:sz w:val="28"/>
          <w:szCs w:val="28"/>
          <w:lang w:val="uk-UA" w:eastAsia="en-US"/>
        </w:rPr>
        <w:t>Організація та проведення громадських робіт</w:t>
      </w:r>
      <w:r>
        <w:rPr>
          <w:rFonts w:ascii="Times New Roman" w:hAnsi="Times New Roman"/>
          <w:sz w:val="28"/>
          <w:szCs w:val="28"/>
          <w:lang w:val="uk-UA"/>
        </w:rPr>
        <w:t xml:space="preserve">» - спеціальний фонд у сумі 272 960,00 грн. (Двісті сімдесят дві тисячі дев’ятсот шістдесят гривень 00 копійок) 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т.ч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. за:</w:t>
      </w:r>
    </w:p>
    <w:p w:rsidR="0093120F" w:rsidRDefault="0093120F" w:rsidP="0093120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КЕКВ 2111 «Заробітна плата» - 230 626,00 грн.</w:t>
      </w:r>
    </w:p>
    <w:p w:rsidR="0093120F" w:rsidRDefault="0093120F" w:rsidP="0093120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КЕКВ 2120 «Нарахування на оплату праці» - 42 334,00 грн.</w:t>
      </w:r>
    </w:p>
    <w:p w:rsidR="0093120F" w:rsidRDefault="0093120F" w:rsidP="0093120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Начальнику відділу бухгалтерського обліку та звітності-головному бухгалтеру,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Свіріній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 здійснити необхідні  призначення та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внести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зміни до бюджету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на 2024 рік.</w:t>
      </w:r>
    </w:p>
    <w:p w:rsidR="0093120F" w:rsidRDefault="0093120F" w:rsidP="0093120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4. Затвердити це рішення на черговій сесії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ради.</w:t>
      </w:r>
    </w:p>
    <w:p w:rsidR="0093120F" w:rsidRDefault="0093120F" w:rsidP="0093120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5. Контроль за виконанням цього рішення покласти на першого заступника сільського голови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Д.</w:t>
      </w:r>
    </w:p>
    <w:p w:rsidR="0093120F" w:rsidRDefault="0093120F" w:rsidP="0093120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3120F" w:rsidRDefault="0093120F" w:rsidP="0093120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Сільський  голова                                                                   Денис КОРОТЕНКО  </w:t>
      </w:r>
    </w:p>
    <w:p w:rsidR="00296E54" w:rsidRDefault="00273C31" w:rsidP="00296E5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 </w:t>
      </w:r>
      <w:bookmarkStart w:id="1" w:name="_GoBack"/>
      <w:bookmarkEnd w:id="1"/>
    </w:p>
    <w:p w:rsidR="00955B2D" w:rsidRPr="00296E54" w:rsidRDefault="00955B2D" w:rsidP="00296E54">
      <w:pPr>
        <w:rPr>
          <w:lang w:val="uk-UA"/>
        </w:rPr>
      </w:pPr>
    </w:p>
    <w:sectPr w:rsidR="00955B2D" w:rsidRPr="00296E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488"/>
    <w:rsid w:val="00273C31"/>
    <w:rsid w:val="00296E54"/>
    <w:rsid w:val="0093120F"/>
    <w:rsid w:val="00955B2D"/>
    <w:rsid w:val="00BB3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D27AADD-F363-44D7-B357-B1EB3F47B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3120F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93120F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a4">
    <w:name w:val="Без интервала Знак"/>
    <w:link w:val="a3"/>
    <w:uiPriority w:val="1"/>
    <w:locked/>
    <w:rsid w:val="00296E54"/>
    <w:rPr>
      <w:rFonts w:ascii="Calibri" w:eastAsia="Times New Roman" w:hAnsi="Calibri" w:cs="Times New Roman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296E5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296E54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69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3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355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2024-11-18T11:14:00Z</cp:lastPrinted>
  <dcterms:created xsi:type="dcterms:W3CDTF">2024-11-15T13:52:00Z</dcterms:created>
  <dcterms:modified xsi:type="dcterms:W3CDTF">2025-01-20T13:34:00Z</dcterms:modified>
</cp:coreProperties>
</file>