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189123982"/>
    <w:p w:rsidR="000051EC" w:rsidRDefault="000051EC" w:rsidP="000051EC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40088804" r:id="rId5"/>
        </w:object>
      </w:r>
    </w:p>
    <w:p w:rsidR="000051EC" w:rsidRDefault="000051EC" w:rsidP="000051EC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0051EC" w:rsidRDefault="000051EC" w:rsidP="000051EC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0051EC" w:rsidRDefault="000051EC" w:rsidP="000051EC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0051EC" w:rsidRDefault="000051EC" w:rsidP="000051EC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051EC" w:rsidRDefault="000051EC" w:rsidP="000051EC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РІШЕННЯ</w:t>
      </w:r>
    </w:p>
    <w:p w:rsidR="000051EC" w:rsidRDefault="000051EC" w:rsidP="000051EC">
      <w:pPr>
        <w:pStyle w:val="a4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051EC" w:rsidRDefault="000051EC" w:rsidP="000051EC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07.05.2026 року     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№ 148</w:t>
      </w:r>
    </w:p>
    <w:p w:rsidR="000051EC" w:rsidRDefault="000051EC" w:rsidP="000051EC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051EC" w:rsidRDefault="000051EC" w:rsidP="00F74709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F74709" w:rsidRDefault="00F74709" w:rsidP="00F74709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продовження строку надання в тимчасове</w:t>
      </w:r>
      <w:r w:rsidR="000051E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користування житлове приміщення внутрішньо</w:t>
      </w:r>
      <w:r w:rsidR="000051E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переміщеним особам з фонду житла для</w:t>
      </w:r>
      <w:r w:rsidR="000051E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тимчасового проживання внутрішньо</w:t>
      </w:r>
      <w:r w:rsidR="000051E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переміщених осіб</w:t>
      </w:r>
    </w:p>
    <w:bookmarkEnd w:id="0"/>
    <w:p w:rsidR="00F74709" w:rsidRDefault="00F74709" w:rsidP="00F74709">
      <w:pPr>
        <w:spacing w:after="0" w:line="240" w:lineRule="exact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F74709" w:rsidRDefault="00F74709" w:rsidP="00F74709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Відповідно до Закону України «Про місцеве самоврядування в Україні», Житлового кодексу України, постанови Кабінету Міністрів України від 29.04.2022 р. №495 «Деякі заходи з формування фондів житла, призначеного для тимчасового проживання внутрішньо перемішених осіб» та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30.11.2022 р. № 287 «Про затвердження Порядку обліку житла призначеного для тимчасового проживання та надання такого житла внутрішньо перемішеним особам для їх тимчасового проживання», беручи до уваги рекомендації житлової комісії з обліку внутрішньо переміщених осіб та надання житлових приміщень для тимчасового проживання внутрішньо переміщених осіб, </w:t>
      </w:r>
    </w:p>
    <w:p w:rsidR="00F74709" w:rsidRDefault="00F74709" w:rsidP="00F7470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F74709" w:rsidRDefault="00F74709" w:rsidP="00F7470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F74709" w:rsidRDefault="00F74709" w:rsidP="00F7470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bookmarkStart w:id="1" w:name="_Hlk191564782"/>
      <w:r>
        <w:rPr>
          <w:rFonts w:ascii="Times New Roman" w:hAnsi="Times New Roman"/>
          <w:sz w:val="28"/>
          <w:szCs w:val="28"/>
          <w:lang w:val="uk-UA"/>
        </w:rPr>
        <w:t>1.</w:t>
      </w:r>
      <w:bookmarkStart w:id="2" w:name="_Hlk189124027"/>
      <w:bookmarkStart w:id="3" w:name="_Hlk189123955"/>
      <w:bookmarkStart w:id="4" w:name="_Hlk189124057"/>
      <w:r>
        <w:rPr>
          <w:rFonts w:ascii="Times New Roman" w:hAnsi="Times New Roman"/>
          <w:sz w:val="28"/>
          <w:szCs w:val="28"/>
          <w:lang w:val="uk-UA"/>
        </w:rPr>
        <w:t>Продовжити строк надання внутрішньо переміщеній особі</w:t>
      </w:r>
      <w:bookmarkEnd w:id="2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End w:id="3"/>
      <w:proofErr w:type="spellStart"/>
      <w:r w:rsidR="00EA178C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EA178C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EA178C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EA178C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EA178C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EA178C">
        <w:rPr>
          <w:rFonts w:ascii="Times New Roman" w:hAnsi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EA178C">
        <w:rPr>
          <w:rFonts w:ascii="Times New Roman" w:hAnsi="Times New Roman"/>
          <w:color w:val="000000"/>
          <w:sz w:val="28"/>
          <w:szCs w:val="28"/>
          <w:lang w:val="uk-UA"/>
        </w:rPr>
        <w:t>хх.хх.хххх</w:t>
      </w:r>
      <w:proofErr w:type="spellEnd"/>
      <w:r w:rsidR="00EA178C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="00EA178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житлового приміщення в тимчасове користування з фонду житла для тимчасового проживання внутрішньо перемішених осіб, а саме кімнату № </w:t>
      </w:r>
      <w:r w:rsidR="00EA178C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</w:t>
      </w:r>
      <w:bookmarkStart w:id="5" w:name="_Hlk191564541"/>
      <w:r>
        <w:rPr>
          <w:rFonts w:ascii="Times New Roman" w:hAnsi="Times New Roman"/>
          <w:sz w:val="28"/>
          <w:szCs w:val="28"/>
          <w:lang w:val="uk-UA"/>
        </w:rPr>
        <w:t xml:space="preserve">Запорізька обл., Запорізький р-н., с. </w:t>
      </w:r>
      <w:r w:rsidR="00EA178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A178C">
        <w:rPr>
          <w:rFonts w:ascii="Times New Roman" w:hAnsi="Times New Roman"/>
          <w:sz w:val="28"/>
          <w:szCs w:val="28"/>
          <w:lang w:val="uk-UA"/>
        </w:rPr>
        <w:t>Ххххх-Ххххх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EA178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A178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№ </w:t>
      </w:r>
      <w:r w:rsidR="00EA178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A178C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площею 10,8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</w:t>
      </w:r>
      <w:bookmarkEnd w:id="4"/>
      <w:bookmarkEnd w:id="5"/>
      <w:r>
        <w:rPr>
          <w:rFonts w:ascii="Times New Roman" w:hAnsi="Times New Roman"/>
          <w:sz w:val="28"/>
          <w:szCs w:val="28"/>
          <w:lang w:val="uk-UA"/>
        </w:rPr>
        <w:t>терміном на 1 рік.</w:t>
      </w:r>
    </w:p>
    <w:p w:rsidR="00F74709" w:rsidRDefault="00F74709" w:rsidP="00F7470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2.Видати ордер на проживання в кімнаті № </w:t>
      </w:r>
      <w:r w:rsidR="00EA178C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EA178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A178C">
        <w:rPr>
          <w:rFonts w:ascii="Times New Roman" w:hAnsi="Times New Roman"/>
          <w:sz w:val="28"/>
          <w:szCs w:val="28"/>
          <w:lang w:val="uk-UA"/>
        </w:rPr>
        <w:t>Хххххх-Хххх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EA178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A178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№ </w:t>
      </w:r>
      <w:r w:rsidR="00EA178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A178C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площею 10,8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на ім’я </w:t>
      </w:r>
      <w:proofErr w:type="spellStart"/>
      <w:r w:rsidR="00EA178C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EA178C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EA178C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EA178C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EA178C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EA178C">
        <w:rPr>
          <w:rFonts w:ascii="Times New Roman" w:hAnsi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EA178C">
        <w:rPr>
          <w:rFonts w:ascii="Times New Roman" w:hAnsi="Times New Roman"/>
          <w:color w:val="000000"/>
          <w:sz w:val="28"/>
          <w:szCs w:val="28"/>
          <w:lang w:val="uk-UA"/>
        </w:rPr>
        <w:t>хх.хх.хххх</w:t>
      </w:r>
      <w:proofErr w:type="spellEnd"/>
      <w:r w:rsidR="00EA178C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bookmarkStart w:id="6" w:name="_GoBack"/>
      <w:bookmarkEnd w:id="6"/>
      <w:r w:rsidR="00EA178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року народження та укласти договір найму житлового приміщення з внутрішньо переміщеною особою з фонду житла для тимчасового проживання внутрішньо переміщених осіб.</w:t>
      </w:r>
    </w:p>
    <w:bookmarkEnd w:id="1"/>
    <w:p w:rsidR="00F74709" w:rsidRDefault="00F74709" w:rsidP="00F7470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0051E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F74709" w:rsidRDefault="00F74709" w:rsidP="00F7470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74709" w:rsidRDefault="00F74709" w:rsidP="00F74709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F74709" w:rsidRDefault="00F74709" w:rsidP="00F74709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F74709" w:rsidRDefault="00F74709" w:rsidP="00F74709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FC5DC4" w:rsidRDefault="00FC5DC4"/>
    <w:sectPr w:rsidR="00FC5D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058"/>
    <w:rsid w:val="000051EC"/>
    <w:rsid w:val="00E81058"/>
    <w:rsid w:val="00EA178C"/>
    <w:rsid w:val="00F74709"/>
    <w:rsid w:val="00FC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CC54FA-4E93-4C87-ADED-17E0149BB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470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F74709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F74709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No Spacing"/>
    <w:uiPriority w:val="1"/>
    <w:qFormat/>
    <w:rsid w:val="000051EC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0051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051E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3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2026-05-06T12:34:00Z</cp:lastPrinted>
  <dcterms:created xsi:type="dcterms:W3CDTF">2026-05-06T12:19:00Z</dcterms:created>
  <dcterms:modified xsi:type="dcterms:W3CDTF">2026-05-12T08:00:00Z</dcterms:modified>
</cp:coreProperties>
</file>