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309" w:rsidRDefault="006D2309" w:rsidP="006D2309">
      <w:pPr>
        <w:spacing w:after="0"/>
        <w:jc w:val="center"/>
      </w:pPr>
      <w:r>
        <w:rPr>
          <w:rFonts w:ascii="Times New Roman" w:hAnsi="Times New Roman"/>
          <w:sz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07511828" r:id="rId5"/>
        </w:object>
      </w:r>
    </w:p>
    <w:p w:rsidR="006D2309" w:rsidRDefault="006D2309" w:rsidP="006D2309">
      <w:pPr>
        <w:spacing w:after="0"/>
        <w:jc w:val="center"/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6D2309" w:rsidRDefault="006D2309" w:rsidP="006D2309">
      <w:pPr>
        <w:keepNext/>
        <w:spacing w:after="0"/>
        <w:jc w:val="center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6D2309" w:rsidRDefault="006D2309" w:rsidP="006D2309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A240D1" w:rsidRDefault="00A240D1" w:rsidP="006D2309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spacing w:after="0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6D2309" w:rsidRDefault="006D2309" w:rsidP="006D2309">
      <w:pPr>
        <w:pStyle w:val="Standard"/>
        <w:spacing w:after="0"/>
        <w:jc w:val="center"/>
        <w:rPr>
          <w:rFonts w:ascii="Times New Roman" w:hAnsi="Times New Roman"/>
          <w:b/>
          <w:sz w:val="28"/>
          <w:lang w:val="uk-UA" w:eastAsia="ru-RU"/>
        </w:rPr>
      </w:pPr>
      <w:r>
        <w:rPr>
          <w:rFonts w:ascii="Times New Roman" w:hAnsi="Times New Roman"/>
          <w:b/>
          <w:sz w:val="28"/>
          <w:lang w:val="uk-UA" w:eastAsia="ru-RU"/>
        </w:rPr>
        <w:t xml:space="preserve"> </w:t>
      </w:r>
    </w:p>
    <w:p w:rsidR="006D2309" w:rsidRDefault="006D2309" w:rsidP="006D2309">
      <w:pPr>
        <w:pStyle w:val="Standard"/>
        <w:spacing w:after="0"/>
      </w:pPr>
      <w:r>
        <w:rPr>
          <w:rFonts w:ascii="Times New Roman" w:hAnsi="Times New Roman"/>
          <w:sz w:val="28"/>
          <w:lang w:val="uk-UA" w:eastAsia="ru-RU"/>
        </w:rPr>
        <w:t>01.05.</w:t>
      </w:r>
      <w:r>
        <w:rPr>
          <w:rFonts w:ascii="Times New Roman" w:hAnsi="Times New Roman"/>
          <w:sz w:val="28"/>
          <w:lang w:eastAsia="ru-RU"/>
        </w:rPr>
        <w:t>202</w:t>
      </w:r>
      <w:r>
        <w:rPr>
          <w:rFonts w:ascii="Times New Roman" w:hAnsi="Times New Roman"/>
          <w:sz w:val="28"/>
          <w:lang w:val="uk-UA" w:eastAsia="ru-RU"/>
        </w:rPr>
        <w:t xml:space="preserve">5 року                              м. Запоріжжя        </w:t>
      </w:r>
      <w:r w:rsidR="00A4313C">
        <w:rPr>
          <w:rFonts w:ascii="Times New Roman" w:hAnsi="Times New Roman"/>
          <w:sz w:val="28"/>
          <w:lang w:val="uk-UA" w:eastAsia="ru-RU"/>
        </w:rPr>
        <w:t xml:space="preserve">                              </w:t>
      </w:r>
      <w:r>
        <w:rPr>
          <w:rFonts w:ascii="Times New Roman" w:hAnsi="Times New Roman"/>
          <w:sz w:val="28"/>
          <w:lang w:val="uk-UA" w:eastAsia="ru-RU"/>
        </w:rPr>
        <w:t xml:space="preserve">     </w:t>
      </w:r>
      <w:r>
        <w:rPr>
          <w:rFonts w:ascii="Times New Roman" w:hAnsi="Times New Roman"/>
          <w:color w:val="000000"/>
          <w:sz w:val="28"/>
          <w:lang w:val="uk-UA" w:eastAsia="ru-RU"/>
        </w:rPr>
        <w:t>№</w:t>
      </w:r>
      <w:r w:rsidR="00A4313C">
        <w:rPr>
          <w:rFonts w:ascii="Times New Roman" w:hAnsi="Times New Roman"/>
          <w:color w:val="000000"/>
          <w:sz w:val="28"/>
          <w:lang w:val="uk-UA" w:eastAsia="ru-RU"/>
        </w:rPr>
        <w:t xml:space="preserve"> 161</w:t>
      </w:r>
    </w:p>
    <w:p w:rsidR="006D2309" w:rsidRDefault="006D2309" w:rsidP="006D2309">
      <w:pPr>
        <w:pStyle w:val="Standard"/>
        <w:spacing w:after="0"/>
        <w:jc w:val="both"/>
        <w:rPr>
          <w:rFonts w:ascii="Times New Roman" w:hAnsi="Times New Roman"/>
          <w:sz w:val="28"/>
          <w:szCs w:val="28"/>
          <w:lang w:val="uk-UA" w:eastAsia="ru-RU"/>
        </w:rPr>
      </w:pPr>
    </w:p>
    <w:p w:rsidR="006D2309" w:rsidRDefault="006D2309" w:rsidP="006D2309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збільшення кошторисних призначень</w:t>
      </w:r>
    </w:p>
    <w:p w:rsidR="006D2309" w:rsidRDefault="006D2309" w:rsidP="006D230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6D2309" w:rsidRDefault="006D2309" w:rsidP="006D2309">
      <w:pPr>
        <w:pStyle w:val="1"/>
        <w:ind w:firstLine="708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29, 30 Закону України «Про місцеве самоврядування в Україні», статтями 135, 137 Господарського кодексу України, на підставі рішення Широківської сільської ради Запорізького району Запорізької області від 27.11.2020 року № 11 «Про делегування повноважень виконавчого комітету Широківської сільської ради Запорізького району Запорізької області», згідно акту приймання передачі від ГО </w:t>
      </w:r>
      <w:r>
        <w:rPr>
          <w:rFonts w:ascii="Times New Roman" w:eastAsia="Times New Roman" w:hAnsi="Times New Roman"/>
          <w:sz w:val="24"/>
          <w:szCs w:val="24"/>
          <w:lang w:val="uk-UA" w:eastAsia="uk-UA"/>
        </w:rPr>
        <w:t>«</w:t>
      </w:r>
      <w:r>
        <w:rPr>
          <w:rFonts w:ascii="Times New Roman" w:eastAsia="Times New Roman" w:hAnsi="Times New Roman"/>
          <w:caps/>
          <w:sz w:val="24"/>
          <w:szCs w:val="24"/>
          <w:lang w:val="en-US" w:eastAsia="uk-UA"/>
        </w:rPr>
        <w:t>sjoholm</w:t>
      </w:r>
      <w:r>
        <w:rPr>
          <w:rFonts w:ascii="Times New Roman" w:eastAsia="Times New Roman" w:hAnsi="Times New Roman"/>
          <w:caps/>
          <w:sz w:val="24"/>
          <w:szCs w:val="24"/>
          <w:lang w:val="uk-UA" w:eastAsia="uk-UA"/>
        </w:rPr>
        <w:t xml:space="preserve"> </w:t>
      </w:r>
      <w:r>
        <w:rPr>
          <w:rFonts w:ascii="Times New Roman" w:eastAsia="Times New Roman" w:hAnsi="Times New Roman"/>
          <w:caps/>
          <w:sz w:val="24"/>
          <w:szCs w:val="24"/>
          <w:lang w:val="en-US" w:eastAsia="uk-UA"/>
        </w:rPr>
        <w:t>lars</w:t>
      </w:r>
      <w:r>
        <w:rPr>
          <w:rFonts w:ascii="Times New Roman" w:eastAsia="Times New Roman" w:hAnsi="Times New Roman"/>
          <w:caps/>
          <w:sz w:val="24"/>
          <w:szCs w:val="24"/>
          <w:lang w:val="uk-UA" w:eastAsia="uk-UA"/>
        </w:rPr>
        <w:t xml:space="preserve"> </w:t>
      </w:r>
      <w:r>
        <w:rPr>
          <w:rFonts w:ascii="Times New Roman" w:eastAsia="Times New Roman" w:hAnsi="Times New Roman"/>
          <w:caps/>
          <w:sz w:val="24"/>
          <w:szCs w:val="24"/>
          <w:lang w:val="en-US" w:eastAsia="uk-UA"/>
        </w:rPr>
        <w:t>magnus</w:t>
      </w:r>
      <w:r>
        <w:rPr>
          <w:rFonts w:ascii="Times New Roman" w:eastAsia="Times New Roman" w:hAnsi="Times New Roman"/>
          <w:caps/>
          <w:sz w:val="24"/>
          <w:szCs w:val="24"/>
          <w:lang w:val="uk-UA" w:eastAsia="uk-UA"/>
        </w:rPr>
        <w:t>»</w:t>
      </w:r>
      <w:r>
        <w:rPr>
          <w:rFonts w:ascii="Times New Roman" w:hAnsi="Times New Roman"/>
          <w:sz w:val="28"/>
          <w:szCs w:val="28"/>
          <w:lang w:val="uk-UA"/>
        </w:rPr>
        <w:t xml:space="preserve">, акту приймання-передачі від Громадської спілки «Пожежні-рятувальники України» та з метою ефективного використання майна комунальної власності Широківської сільської ради Запорізького району Запорізької області, виконавчий комітет Широківської сільської ради </w:t>
      </w:r>
    </w:p>
    <w:p w:rsidR="006D2309" w:rsidRDefault="006D2309" w:rsidP="006D230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D2309" w:rsidRDefault="006D2309" w:rsidP="006D2309">
      <w:pPr>
        <w:pStyle w:val="a3"/>
        <w:jc w:val="both"/>
      </w:pPr>
      <w:r>
        <w:rPr>
          <w:rFonts w:ascii="Times New Roman" w:hAnsi="Times New Roman"/>
          <w:sz w:val="28"/>
          <w:szCs w:val="28"/>
          <w:lang w:val="uk-UA"/>
        </w:rPr>
        <w:t xml:space="preserve">1. Збільшити кошторисні призначення по коду 25020100 «Благодійні внески, гранти та дарунки» </w:t>
      </w:r>
      <w:r>
        <w:rPr>
          <w:rFonts w:ascii="Times New Roman" w:hAnsi="Times New Roman"/>
          <w:sz w:val="28"/>
          <w:lang w:val="uk-UA"/>
        </w:rPr>
        <w:t>п</w:t>
      </w:r>
      <w:r>
        <w:rPr>
          <w:rFonts w:ascii="Times New Roman" w:hAnsi="Times New Roman"/>
          <w:sz w:val="28"/>
          <w:szCs w:val="28"/>
          <w:lang w:val="uk-UA"/>
        </w:rPr>
        <w:t xml:space="preserve">о </w:t>
      </w:r>
      <w:r>
        <w:rPr>
          <w:rFonts w:ascii="Times New Roman" w:hAnsi="Times New Roman"/>
          <w:sz w:val="28"/>
          <w:szCs w:val="20"/>
          <w:lang w:val="uk-UA"/>
        </w:rPr>
        <w:t>ТПКВКМБ 0110150 «Організаційне,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ради» - спеціальний фонд у сумі - 1 773 821,13 грн. (Один мільйон сімсот сімдесят три тисячі вісімсот двадцять одна гривня 13 копійок</w:t>
      </w:r>
      <w:r>
        <w:rPr>
          <w:rFonts w:ascii="Times New Roman" w:hAnsi="Times New Roman"/>
          <w:sz w:val="28"/>
          <w:szCs w:val="28"/>
          <w:lang w:val="uk-UA"/>
        </w:rPr>
        <w:t xml:space="preserve">). </w:t>
      </w:r>
    </w:p>
    <w:p w:rsidR="006D2309" w:rsidRDefault="006D2309" w:rsidP="006D2309">
      <w:pPr>
        <w:pStyle w:val="a3"/>
        <w:jc w:val="both"/>
      </w:pPr>
      <w:r>
        <w:rPr>
          <w:rFonts w:ascii="Times New Roman" w:hAnsi="Times New Roman"/>
          <w:sz w:val="28"/>
          <w:szCs w:val="28"/>
          <w:lang w:val="uk-UA"/>
        </w:rPr>
        <w:t>за  КЕКВ 3110 «Придбання обладнання і предметів довгострокового користування» - 1 350 000,00 грн.;</w:t>
      </w:r>
    </w:p>
    <w:p w:rsidR="006D2309" w:rsidRDefault="006D2309" w:rsidP="006D230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 КЕКВ 2210 «Предмети, матеріали, обладнання та інвентар» - 423 821,13 грн.</w:t>
      </w:r>
    </w:p>
    <w:p w:rsidR="006D2309" w:rsidRDefault="006D2309" w:rsidP="006D230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 Начальнику відділу бухгалтерського обліку та звітності — головному бухгалтеру Широківської сільської ради Запорізького району Запорізької області Н.Хотюн відобразити відповідні зміни в бухгалтерському обліку.</w:t>
      </w:r>
    </w:p>
    <w:p w:rsidR="006D2309" w:rsidRDefault="006D2309" w:rsidP="006D230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 цього  рішення покласти на першого заступника сільського голови з питань діяльності виконавчих органів Широківської сільської ради Д.Свіркіна.  </w:t>
      </w:r>
    </w:p>
    <w:p w:rsidR="006D2309" w:rsidRDefault="006D2309" w:rsidP="006D2309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Денис КОРОТЕНКО</w:t>
      </w:r>
    </w:p>
    <w:p w:rsidR="006D2309" w:rsidRDefault="006D2309" w:rsidP="006D2309">
      <w:pPr>
        <w:pStyle w:val="a3"/>
        <w:ind w:firstLine="4253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pStyle w:val="a3"/>
        <w:ind w:firstLine="4253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pStyle w:val="a3"/>
        <w:ind w:firstLine="4253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pStyle w:val="a3"/>
        <w:ind w:firstLine="4253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pStyle w:val="a3"/>
        <w:ind w:firstLine="4253"/>
        <w:rPr>
          <w:rFonts w:ascii="Times New Roman" w:hAnsi="Times New Roman"/>
          <w:sz w:val="28"/>
          <w:szCs w:val="28"/>
          <w:lang w:val="uk-UA"/>
        </w:rPr>
      </w:pPr>
      <w:bookmarkStart w:id="0" w:name="_GoBack"/>
    </w:p>
    <w:p w:rsidR="006D2309" w:rsidRDefault="00A4313C" w:rsidP="00A4313C">
      <w:pPr>
        <w:pStyle w:val="a3"/>
        <w:jc w:val="center"/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</w:t>
      </w:r>
      <w:r w:rsidR="006D2309">
        <w:rPr>
          <w:rFonts w:ascii="Times New Roman" w:hAnsi="Times New Roman"/>
          <w:sz w:val="28"/>
          <w:szCs w:val="28"/>
          <w:lang w:val="uk-UA" w:eastAsia="en-US"/>
        </w:rPr>
        <w:t xml:space="preserve">Додаток  </w:t>
      </w:r>
    </w:p>
    <w:p w:rsidR="006D2309" w:rsidRDefault="006D2309" w:rsidP="006D2309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6D2309" w:rsidRDefault="006D2309" w:rsidP="006D2309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Широківської сільської ради </w:t>
      </w:r>
    </w:p>
    <w:p w:rsidR="00A4313C" w:rsidRDefault="00A4313C" w:rsidP="006D2309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від 0105.2025 року №161</w:t>
      </w:r>
    </w:p>
    <w:p w:rsidR="006D2309" w:rsidRDefault="006D2309" w:rsidP="006D230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D2309" w:rsidRDefault="006D2309" w:rsidP="006D2309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                                                       Перелік майна</w:t>
      </w:r>
    </w:p>
    <w:p w:rsidR="006D2309" w:rsidRDefault="006D2309" w:rsidP="006D2309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5"/>
        <w:gridCol w:w="993"/>
        <w:gridCol w:w="1630"/>
        <w:gridCol w:w="1737"/>
      </w:tblGrid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A4313C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ожежний автомобіль 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Scania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P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>114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gb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4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2 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Na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 xml:space="preserve">340, 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VIN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>: 34</w:t>
            </w:r>
            <w:r w:rsidR="006D2309">
              <w:rPr>
                <w:rFonts w:ascii="Times New Roman" w:hAnsi="Times New Roman"/>
                <w:sz w:val="28"/>
                <w:szCs w:val="28"/>
                <w:lang w:val="en-US"/>
              </w:rPr>
              <w:t>X</w:t>
            </w:r>
            <w:r w:rsidR="006D2309">
              <w:rPr>
                <w:rFonts w:ascii="Times New Roman" w:hAnsi="Times New Roman"/>
                <w:sz w:val="28"/>
                <w:szCs w:val="28"/>
                <w:lang w:val="uk-UA"/>
              </w:rPr>
              <w:t>20001241363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1 350 000,00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1 350 000,00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41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9763,42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19526,84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43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19526,84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Черевик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HAIX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FIREMAN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YELLOW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45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4881,71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48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13670,94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13670,94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куртка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3 розмір 56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6835,47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брюки-комб інезон розмір 48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5812,84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брюки-комб інезон розмір 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брюки-комб інезон розмір 52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брюки-комб інезон розмір 54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5812,84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Штани пожежника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HUPF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брюки-комб інезон розмір 56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2906,42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шолом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Fire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Compact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флюорисцентний жовтий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7642,80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53499,60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рукавиця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ASCO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Patriot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Flame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розмір 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1776,15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12433,05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Підшлемник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NOMEX COMFORT parisblue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1022,65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7158,55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Пожежні з’єднання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962,35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9623,50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Сталева лебідка 5000 кг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DELTA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KRAM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DK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05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9634,29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9634,29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Оприскувач чистої води А10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17680,75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17680,75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25мм/15м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1856,88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18568,80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52мм/20м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15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2688,44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40326,60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Пожежний напірний рукав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ESCHBACH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PANTHER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75мм/15м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2903,73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29037,30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25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Пожежні розгалуження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2хВ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10005,63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30016,89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26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DRAGER 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комбінований фільтр М15х2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998,92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7991,36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27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DRAGER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FPS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7000 РР респіраторна маска РЕ з різьбою 2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4184,71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16738,84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Пожежна сокира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DONGES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900мм 2,4 кг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DIN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14900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2099,98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4199,96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29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Легка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DONGES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тріскачка 2,5м 1 (Багор)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5328,40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10656,80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30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Набір інструментів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WURTH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WZGSORT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G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– 93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TLG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10172,48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10172,48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Аварійна дошка обвалування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XSTRAIGHT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до 250 кг, 188х44х7 см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11037,16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11037,16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Рятувальна мотузка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BUND</w:t>
            </w:r>
            <w:r w:rsidRPr="00A24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Set</w:t>
            </w:r>
            <w:r w:rsidRPr="00A240D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SMARTEM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200х80 см до 250 кг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1784,22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3568,44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33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захист від перегинів для пожежного рукава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1674,42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6697,68</w:t>
            </w:r>
          </w:p>
        </w:tc>
      </w:tr>
      <w:tr w:rsidR="006D2309" w:rsidTr="006D2309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34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rPr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BRINKOFLEX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Storz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400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>/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min</w:t>
            </w: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пустотіла труба (ствол перекривний)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1443,52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2887,04</w:t>
            </w:r>
          </w:p>
        </w:tc>
      </w:tr>
      <w:tr w:rsidR="006D2309" w:rsidTr="006D2309">
        <w:tc>
          <w:tcPr>
            <w:tcW w:w="521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tabs>
                <w:tab w:val="left" w:pos="1590"/>
              </w:tabs>
              <w:spacing w:after="0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6D2309" w:rsidRDefault="006D2309">
            <w:pPr>
              <w:tabs>
                <w:tab w:val="left" w:pos="1590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6D2309" w:rsidRDefault="006D2309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1773821,13</w:t>
            </w:r>
          </w:p>
        </w:tc>
      </w:tr>
    </w:tbl>
    <w:p w:rsidR="006D2309" w:rsidRDefault="006D2309" w:rsidP="006D2309">
      <w:pPr>
        <w:spacing w:after="0"/>
        <w:rPr>
          <w:rFonts w:ascii="Times New Roman" w:hAnsi="Times New Roman"/>
          <w:b/>
          <w:sz w:val="28"/>
          <w:szCs w:val="28"/>
          <w:lang w:val="uk-UA"/>
        </w:rPr>
      </w:pPr>
    </w:p>
    <w:p w:rsidR="006D2309" w:rsidRPr="00A4313C" w:rsidRDefault="00A4313C" w:rsidP="006D2309">
      <w:pPr>
        <w:pStyle w:val="Standard"/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4313C">
        <w:rPr>
          <w:rFonts w:ascii="Times New Roman" w:hAnsi="Times New Roman" w:cs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</w:t>
      </w:r>
      <w:r w:rsidRPr="00A4313C">
        <w:rPr>
          <w:rFonts w:ascii="Times New Roman" w:hAnsi="Times New Roman" w:cs="Times New Roman"/>
          <w:sz w:val="28"/>
          <w:szCs w:val="28"/>
          <w:lang w:val="uk-UA"/>
        </w:rPr>
        <w:t xml:space="preserve"> Лариса ГОЛОВАНЬ</w:t>
      </w:r>
    </w:p>
    <w:bookmarkEnd w:id="0"/>
    <w:p w:rsidR="0035143A" w:rsidRDefault="0035143A"/>
    <w:sectPr w:rsidR="003514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14D"/>
    <w:rsid w:val="0035143A"/>
    <w:rsid w:val="006D2309"/>
    <w:rsid w:val="0085514D"/>
    <w:rsid w:val="00A240D1"/>
    <w:rsid w:val="00A4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7C96D3-F74F-4F17-943B-C4D2985F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2309"/>
    <w:pPr>
      <w:widowControl w:val="0"/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6D2309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rsid w:val="006D2309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customStyle="1" w:styleId="1">
    <w:name w:val="Без интервала1"/>
    <w:rsid w:val="006D2309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4313C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4313C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6</cp:revision>
  <cp:lastPrinted>2025-04-30T06:51:00Z</cp:lastPrinted>
  <dcterms:created xsi:type="dcterms:W3CDTF">2025-04-29T12:32:00Z</dcterms:created>
  <dcterms:modified xsi:type="dcterms:W3CDTF">2025-04-30T06:51:00Z</dcterms:modified>
</cp:coreProperties>
</file>