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C8A" w:rsidRPr="00BB6C81" w:rsidRDefault="00DC2C8A" w:rsidP="008C4D0C">
      <w:pPr>
        <w:spacing w:after="0" w:line="240" w:lineRule="auto"/>
        <w:jc w:val="center"/>
        <w:rPr>
          <w:rFonts w:ascii="Times New Roman" w:hAnsi="Times New Roman" w:cs="Times New Roman"/>
          <w:sz w:val="28"/>
          <w:szCs w:val="28"/>
          <w:lang w:val="uk-UA"/>
        </w:rPr>
      </w:pPr>
      <w:r w:rsidRPr="00BB6C81">
        <w:rPr>
          <w:rFonts w:ascii="Times New Roman" w:eastAsia="Times New Roman" w:hAnsi="Times New Roman" w:cs="Times New Roman"/>
          <w:sz w:val="28"/>
          <w:szCs w:val="28"/>
          <w:lang w:val="uk-UA"/>
        </w:rPr>
        <w:object w:dxaOrig="615"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6.5pt" o:ole="" fillcolor="window">
            <v:imagedata r:id="rId5" o:title=""/>
          </v:shape>
          <o:OLEObject Type="Embed" ProgID="Word.Picture.8" ShapeID="_x0000_i1025" DrawAspect="Content" ObjectID="_1810709615" r:id="rId6"/>
        </w:object>
      </w:r>
    </w:p>
    <w:p w:rsidR="00DC2C8A" w:rsidRPr="00BB6C81" w:rsidRDefault="00DC2C8A" w:rsidP="00DC2C8A">
      <w:pPr>
        <w:spacing w:after="0" w:line="240" w:lineRule="auto"/>
        <w:jc w:val="center"/>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 ШИРОКІВСЬКА СІЛЬСЬКА РАДА</w:t>
      </w:r>
    </w:p>
    <w:p w:rsidR="00DC2C8A" w:rsidRPr="00BB6C81" w:rsidRDefault="00DC2C8A" w:rsidP="00DC2C8A">
      <w:pPr>
        <w:keepNext/>
        <w:spacing w:after="0" w:line="240" w:lineRule="auto"/>
        <w:jc w:val="center"/>
        <w:outlineLvl w:val="5"/>
        <w:rPr>
          <w:rFonts w:ascii="Times New Roman" w:hAnsi="Times New Roman" w:cs="Times New Roman"/>
          <w:sz w:val="28"/>
          <w:szCs w:val="28"/>
          <w:lang w:val="uk-UA"/>
        </w:rPr>
      </w:pPr>
      <w:r w:rsidRPr="00BB6C81">
        <w:rPr>
          <w:rFonts w:ascii="Times New Roman" w:hAnsi="Times New Roman" w:cs="Times New Roman"/>
          <w:sz w:val="28"/>
          <w:szCs w:val="28"/>
          <w:lang w:val="uk-UA"/>
        </w:rPr>
        <w:t>ЗАПОРІЗЬКОГО РАЙОНУ ЗАПОРІЗЬКОЇ ОБЛАСТІ</w:t>
      </w:r>
    </w:p>
    <w:p w:rsidR="00DC2C8A" w:rsidRPr="00BB6C81" w:rsidRDefault="00DC2C8A" w:rsidP="008C4D0C">
      <w:pPr>
        <w:keepNext/>
        <w:spacing w:after="0" w:line="240" w:lineRule="auto"/>
        <w:jc w:val="center"/>
        <w:outlineLvl w:val="4"/>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ВИКОНАВЧИЙ КОМІТЕТ </w:t>
      </w:r>
    </w:p>
    <w:p w:rsidR="00DC2C8A" w:rsidRPr="00BB6C81" w:rsidRDefault="00DC2C8A" w:rsidP="00DC2C8A">
      <w:pPr>
        <w:spacing w:after="0" w:line="240" w:lineRule="auto"/>
        <w:jc w:val="center"/>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РІШЕННЯ  </w:t>
      </w:r>
    </w:p>
    <w:p w:rsidR="00DC2C8A" w:rsidRPr="00BB6C81" w:rsidRDefault="00DC2C8A" w:rsidP="00DC2C8A">
      <w:pPr>
        <w:spacing w:after="0" w:line="240" w:lineRule="auto"/>
        <w:jc w:val="center"/>
        <w:rPr>
          <w:rFonts w:ascii="Times New Roman" w:hAnsi="Times New Roman" w:cs="Times New Roman"/>
          <w:sz w:val="28"/>
          <w:szCs w:val="28"/>
          <w:lang w:val="uk-UA"/>
        </w:rPr>
      </w:pPr>
    </w:p>
    <w:p w:rsidR="00DC2C8A" w:rsidRPr="00BB6C81" w:rsidRDefault="008C4D0C" w:rsidP="00DC2C8A">
      <w:pPr>
        <w:pStyle w:val="a3"/>
        <w:jc w:val="both"/>
        <w:rPr>
          <w:rFonts w:ascii="Times New Roman" w:hAnsi="Times New Roman"/>
          <w:sz w:val="28"/>
          <w:szCs w:val="28"/>
          <w:lang w:val="uk-UA"/>
        </w:rPr>
      </w:pPr>
      <w:r w:rsidRPr="00BB6C81">
        <w:rPr>
          <w:rFonts w:ascii="Times New Roman" w:hAnsi="Times New Roman"/>
          <w:sz w:val="28"/>
          <w:szCs w:val="28"/>
          <w:lang w:val="uk-UA"/>
        </w:rPr>
        <w:t>05.06.2025 року</w:t>
      </w:r>
      <w:r w:rsidR="00DC2C8A" w:rsidRPr="00BB6C81">
        <w:rPr>
          <w:rFonts w:ascii="Times New Roman" w:hAnsi="Times New Roman"/>
          <w:sz w:val="28"/>
          <w:szCs w:val="28"/>
          <w:lang w:val="uk-UA"/>
        </w:rPr>
        <w:t xml:space="preserve">     </w:t>
      </w:r>
      <w:r w:rsidRPr="00BB6C81">
        <w:rPr>
          <w:rFonts w:ascii="Times New Roman" w:hAnsi="Times New Roman"/>
          <w:sz w:val="28"/>
          <w:szCs w:val="28"/>
          <w:lang w:val="uk-UA"/>
        </w:rPr>
        <w:t xml:space="preserve">                       м.</w:t>
      </w:r>
      <w:r w:rsidR="00DC2C8A" w:rsidRPr="00BB6C81">
        <w:rPr>
          <w:rFonts w:ascii="Times New Roman" w:hAnsi="Times New Roman"/>
          <w:sz w:val="28"/>
          <w:szCs w:val="28"/>
          <w:lang w:val="uk-UA"/>
        </w:rPr>
        <w:t xml:space="preserve"> Запоріжжя                                              №</w:t>
      </w:r>
      <w:r w:rsidRPr="00BB6C81">
        <w:rPr>
          <w:rFonts w:ascii="Times New Roman" w:hAnsi="Times New Roman"/>
          <w:sz w:val="28"/>
          <w:szCs w:val="28"/>
          <w:lang w:val="uk-UA"/>
        </w:rPr>
        <w:t xml:space="preserve"> 200</w:t>
      </w:r>
      <w:r w:rsidR="00DC2C8A" w:rsidRPr="00BB6C81">
        <w:rPr>
          <w:rFonts w:ascii="Times New Roman" w:hAnsi="Times New Roman"/>
          <w:sz w:val="28"/>
          <w:szCs w:val="28"/>
          <w:lang w:val="uk-UA"/>
        </w:rPr>
        <w:t xml:space="preserve"> </w:t>
      </w:r>
    </w:p>
    <w:p w:rsidR="00DC2C8A" w:rsidRPr="00BB6C81" w:rsidRDefault="00DC2C8A" w:rsidP="00DC2C8A">
      <w:pPr>
        <w:pStyle w:val="a3"/>
        <w:jc w:val="center"/>
        <w:rPr>
          <w:rFonts w:ascii="Times New Roman" w:hAnsi="Times New Roman"/>
          <w:sz w:val="28"/>
          <w:szCs w:val="28"/>
          <w:lang w:val="uk-UA"/>
        </w:rPr>
      </w:pP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Про погодження </w:t>
      </w:r>
      <w:r w:rsidR="008379C6">
        <w:rPr>
          <w:rFonts w:ascii="Times New Roman" w:hAnsi="Times New Roman" w:cs="Times New Roman"/>
          <w:sz w:val="28"/>
          <w:szCs w:val="28"/>
          <w:lang w:val="uk-UA"/>
        </w:rPr>
        <w:t xml:space="preserve">переліку  </w:t>
      </w:r>
      <w:bookmarkStart w:id="0" w:name="_GoBack"/>
      <w:bookmarkEnd w:id="0"/>
      <w:r w:rsidRPr="00BB6C81">
        <w:rPr>
          <w:rFonts w:ascii="Times New Roman" w:hAnsi="Times New Roman" w:cs="Times New Roman"/>
          <w:sz w:val="28"/>
          <w:szCs w:val="28"/>
          <w:lang w:val="uk-UA"/>
        </w:rPr>
        <w:t>платних послуг комунальною установою «Центр культури та дозвілля, сім’ї, молоді, спорту та туризму» Широківської сільської ради Запорізької районної ради Запорізької області</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p>
    <w:p w:rsidR="00DC2C8A" w:rsidRPr="00BB6C81" w:rsidRDefault="00DC2C8A" w:rsidP="00DC2C8A">
      <w:pPr>
        <w:shd w:val="clear" w:color="auto" w:fill="FFFFFF"/>
        <w:spacing w:after="0" w:line="300" w:lineRule="atLeast"/>
        <w:ind w:firstLine="708"/>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Керуючись ст. 32 України «Про місцеве самоврядування в Україні», Законами України «Про культуру», Бюджетним Кодексом України, Постановою Кабінету Міністрів України від 02.12.2020 №1183 «Про затвердження переліку платних послуг, які можуть надаватися державними і комунальними закладами культури, що не є орендою» та наказами Міністерства культури України, Міністерства фінансів України, Міністерства економічного розвитку та торгівлі України від 01.12.2015 №1004/1113/1556 «Про затвердження Порядку визначення вартості та надання платних послуг закладами культури, заснованими на державній та комунальній власності», Статуту комунальної установи «Центр культури та дозвілля, сім’ї, молоді, спорту та туризму» Широківської сільської ради Запорізької районної ради Запорізької області (далі – Центр) та з метою покращення і удосконалення проведення культурно-дозвіллєвої роботи на території Широківської сільської ради, </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виконавчий комітет Широківської сільської ради </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ВИРІШИВ:</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1. Погодити </w:t>
      </w:r>
      <w:r w:rsidR="008A7A6B">
        <w:rPr>
          <w:rFonts w:ascii="Times New Roman" w:hAnsi="Times New Roman" w:cs="Times New Roman"/>
          <w:sz w:val="28"/>
          <w:szCs w:val="28"/>
          <w:lang w:val="uk-UA"/>
        </w:rPr>
        <w:t>перелік платних послуг, які</w:t>
      </w:r>
      <w:r w:rsidRPr="00BB6C81">
        <w:rPr>
          <w:rFonts w:ascii="Times New Roman" w:hAnsi="Times New Roman" w:cs="Times New Roman"/>
          <w:sz w:val="28"/>
          <w:szCs w:val="28"/>
          <w:lang w:val="uk-UA"/>
        </w:rPr>
        <w:t xml:space="preserve"> надаються комунальною установою «Центр культури та дозвілля, сім’ї, молоді, спорту та туризму» Широківської сільської ради Запорізької районної ради Запорізької області, </w:t>
      </w:r>
      <w:r w:rsidR="008A7A6B">
        <w:rPr>
          <w:rFonts w:ascii="Times New Roman" w:hAnsi="Times New Roman" w:cs="Times New Roman"/>
          <w:sz w:val="28"/>
          <w:szCs w:val="28"/>
          <w:lang w:val="uk-UA"/>
        </w:rPr>
        <w:t xml:space="preserve"> додається</w:t>
      </w:r>
      <w:r w:rsidRPr="00BB6C81">
        <w:rPr>
          <w:rFonts w:ascii="Times New Roman" w:hAnsi="Times New Roman" w:cs="Times New Roman"/>
          <w:sz w:val="28"/>
          <w:szCs w:val="28"/>
          <w:lang w:val="uk-UA"/>
        </w:rPr>
        <w:t xml:space="preserve">. </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2. Визнати таким, що втратило чинність рішення виконавчого комітету Широківської сільської ради від 02.05.2019 №16</w:t>
      </w: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3. Це рішення набирає чинності з моменту його опублікування на офіційному сайті Широківської сільської ради, згідно чинного законодавства. </w:t>
      </w:r>
    </w:p>
    <w:p w:rsidR="008C4D0C"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hAnsi="Times New Roman" w:cs="Times New Roman"/>
          <w:sz w:val="28"/>
          <w:szCs w:val="28"/>
          <w:lang w:val="uk-UA"/>
        </w:rPr>
        <w:t xml:space="preserve">4. Контроль за виконанням цього рішення покласти на заступника сільського голови з </w:t>
      </w:r>
      <w:r w:rsidR="008C4D0C" w:rsidRPr="00BB6C81">
        <w:rPr>
          <w:rFonts w:ascii="Times New Roman" w:hAnsi="Times New Roman" w:cs="Times New Roman"/>
          <w:sz w:val="28"/>
          <w:szCs w:val="28"/>
          <w:lang w:val="uk-UA"/>
        </w:rPr>
        <w:t xml:space="preserve"> питань діяльності виконавчих органів </w:t>
      </w:r>
      <w:proofErr w:type="spellStart"/>
      <w:r w:rsidR="008C4D0C" w:rsidRPr="00BB6C81">
        <w:rPr>
          <w:rFonts w:ascii="Times New Roman" w:hAnsi="Times New Roman" w:cs="Times New Roman"/>
          <w:sz w:val="28"/>
          <w:szCs w:val="28"/>
          <w:lang w:val="uk-UA"/>
        </w:rPr>
        <w:t>Широківської</w:t>
      </w:r>
      <w:proofErr w:type="spellEnd"/>
      <w:r w:rsidR="008C4D0C" w:rsidRPr="00BB6C81">
        <w:rPr>
          <w:rFonts w:ascii="Times New Roman" w:hAnsi="Times New Roman" w:cs="Times New Roman"/>
          <w:sz w:val="28"/>
          <w:szCs w:val="28"/>
          <w:lang w:val="uk-UA"/>
        </w:rPr>
        <w:t xml:space="preserve"> сільської ради </w:t>
      </w:r>
      <w:proofErr w:type="spellStart"/>
      <w:r w:rsidR="008C4D0C" w:rsidRPr="00BB6C81">
        <w:rPr>
          <w:rFonts w:ascii="Times New Roman" w:hAnsi="Times New Roman" w:cs="Times New Roman"/>
          <w:sz w:val="28"/>
          <w:szCs w:val="28"/>
          <w:lang w:val="uk-UA"/>
        </w:rPr>
        <w:t>Ставицьку</w:t>
      </w:r>
      <w:proofErr w:type="spellEnd"/>
      <w:r w:rsidR="008C4D0C" w:rsidRPr="00BB6C81">
        <w:rPr>
          <w:rFonts w:ascii="Times New Roman" w:hAnsi="Times New Roman" w:cs="Times New Roman"/>
          <w:sz w:val="28"/>
          <w:szCs w:val="28"/>
          <w:lang w:val="uk-UA"/>
        </w:rPr>
        <w:t xml:space="preserve"> О.</w:t>
      </w:r>
    </w:p>
    <w:p w:rsidR="008A7A6B" w:rsidRPr="00BB6C81" w:rsidRDefault="008A7A6B" w:rsidP="00DC2C8A">
      <w:pPr>
        <w:shd w:val="clear" w:color="auto" w:fill="FFFFFF"/>
        <w:spacing w:after="0" w:line="300" w:lineRule="atLeast"/>
        <w:jc w:val="both"/>
        <w:rPr>
          <w:rFonts w:ascii="Times New Roman" w:hAnsi="Times New Roman" w:cs="Times New Roman"/>
          <w:sz w:val="28"/>
          <w:szCs w:val="28"/>
          <w:lang w:val="uk-UA"/>
        </w:rPr>
      </w:pPr>
    </w:p>
    <w:p w:rsidR="00DC2C8A" w:rsidRPr="00BB6C81" w:rsidRDefault="00DC2C8A" w:rsidP="00DC2C8A">
      <w:pPr>
        <w:shd w:val="clear" w:color="auto" w:fill="FFFFFF"/>
        <w:spacing w:after="0" w:line="300" w:lineRule="atLeast"/>
        <w:jc w:val="both"/>
        <w:rPr>
          <w:rFonts w:ascii="Times New Roman" w:hAnsi="Times New Roman" w:cs="Times New Roman"/>
          <w:sz w:val="28"/>
          <w:szCs w:val="28"/>
          <w:lang w:val="uk-UA"/>
        </w:rPr>
      </w:pPr>
      <w:r w:rsidRPr="00BB6C81">
        <w:rPr>
          <w:rFonts w:ascii="Times New Roman" w:eastAsia="Times New Roman" w:hAnsi="Times New Roman" w:cs="Times New Roman"/>
          <w:sz w:val="28"/>
          <w:szCs w:val="28"/>
          <w:lang w:val="uk-UA"/>
        </w:rPr>
        <w:t xml:space="preserve">Сільський голова                                                               </w:t>
      </w:r>
      <w:r w:rsidR="008C4D0C" w:rsidRPr="00BB6C81">
        <w:rPr>
          <w:rFonts w:ascii="Times New Roman" w:eastAsia="Times New Roman" w:hAnsi="Times New Roman" w:cs="Times New Roman"/>
          <w:sz w:val="28"/>
          <w:szCs w:val="28"/>
          <w:lang w:val="uk-UA"/>
        </w:rPr>
        <w:t xml:space="preserve">      Денис КОРОТЕНКО</w:t>
      </w:r>
    </w:p>
    <w:p w:rsidR="00BB6C81" w:rsidRDefault="008A7A6B" w:rsidP="00BB6C81">
      <w:pPr>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p>
    <w:p w:rsidR="008A7A6B" w:rsidRDefault="008A7A6B" w:rsidP="00BB6C81">
      <w:pPr>
        <w:rPr>
          <w:rFonts w:ascii="Times New Roman" w:hAnsi="Times New Roman" w:cs="Times New Roman"/>
          <w:noProof/>
          <w:sz w:val="28"/>
          <w:szCs w:val="28"/>
          <w:lang w:val="uk-UA"/>
        </w:rPr>
      </w:pPr>
    </w:p>
    <w:p w:rsidR="008A7A6B" w:rsidRPr="008A7A6B" w:rsidRDefault="008A7A6B" w:rsidP="008A7A6B">
      <w:pPr>
        <w:pStyle w:val="a7"/>
        <w:rPr>
          <w:rFonts w:ascii="Times New Roman" w:hAnsi="Times New Roman" w:cs="Times New Roman"/>
          <w:noProof/>
          <w:sz w:val="28"/>
          <w:szCs w:val="28"/>
          <w:lang w:val="uk-UA"/>
        </w:rPr>
      </w:pPr>
      <w:r>
        <w:rPr>
          <w:rFonts w:ascii="Times New Roman" w:hAnsi="Times New Roman" w:cs="Times New Roman"/>
          <w:noProof/>
          <w:sz w:val="28"/>
          <w:szCs w:val="28"/>
          <w:lang w:val="uk-UA"/>
        </w:rPr>
        <w:lastRenderedPageBreak/>
        <w:t xml:space="preserve">                                                                            </w:t>
      </w:r>
      <w:r w:rsidRPr="008A7A6B">
        <w:rPr>
          <w:rFonts w:ascii="Times New Roman" w:hAnsi="Times New Roman" w:cs="Times New Roman"/>
          <w:noProof/>
          <w:sz w:val="28"/>
          <w:szCs w:val="28"/>
          <w:lang w:val="uk-UA"/>
        </w:rPr>
        <w:t xml:space="preserve">Додаток </w:t>
      </w:r>
    </w:p>
    <w:p w:rsidR="008A7A6B" w:rsidRPr="008A7A6B" w:rsidRDefault="008A7A6B" w:rsidP="008A7A6B">
      <w:pPr>
        <w:pStyle w:val="a7"/>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8A7A6B">
        <w:rPr>
          <w:rFonts w:ascii="Times New Roman" w:hAnsi="Times New Roman" w:cs="Times New Roman"/>
          <w:noProof/>
          <w:sz w:val="28"/>
          <w:szCs w:val="28"/>
          <w:lang w:val="uk-UA"/>
        </w:rPr>
        <w:t xml:space="preserve">до рішення виконавчого комітету </w:t>
      </w:r>
    </w:p>
    <w:p w:rsidR="008A7A6B" w:rsidRPr="008A7A6B" w:rsidRDefault="008A7A6B" w:rsidP="008A7A6B">
      <w:pPr>
        <w:pStyle w:val="a7"/>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8A7A6B">
        <w:rPr>
          <w:rFonts w:ascii="Times New Roman" w:hAnsi="Times New Roman" w:cs="Times New Roman"/>
          <w:noProof/>
          <w:sz w:val="28"/>
          <w:szCs w:val="28"/>
          <w:lang w:val="uk-UA"/>
        </w:rPr>
        <w:t xml:space="preserve">Широківської сільської ради </w:t>
      </w:r>
    </w:p>
    <w:p w:rsidR="008A7A6B" w:rsidRDefault="008A7A6B" w:rsidP="008A7A6B">
      <w:pPr>
        <w:pStyle w:val="a7"/>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8A7A6B">
        <w:rPr>
          <w:rFonts w:ascii="Times New Roman" w:hAnsi="Times New Roman" w:cs="Times New Roman"/>
          <w:noProof/>
          <w:sz w:val="28"/>
          <w:szCs w:val="28"/>
          <w:lang w:val="uk-UA"/>
        </w:rPr>
        <w:t>від 05.06.2025 року №200</w:t>
      </w:r>
    </w:p>
    <w:p w:rsidR="008A7A6B" w:rsidRPr="008A7A6B" w:rsidRDefault="008A7A6B" w:rsidP="008A7A6B">
      <w:pPr>
        <w:pStyle w:val="a7"/>
        <w:rPr>
          <w:rFonts w:ascii="Times New Roman" w:hAnsi="Times New Roman" w:cs="Times New Roman"/>
          <w:sz w:val="28"/>
          <w:szCs w:val="28"/>
          <w:lang w:val="uk-UA"/>
        </w:rPr>
      </w:pPr>
    </w:p>
    <w:tbl>
      <w:tblPr>
        <w:tblStyle w:val="a6"/>
        <w:tblW w:w="0" w:type="auto"/>
        <w:tblInd w:w="0" w:type="dxa"/>
        <w:tblLook w:val="04A0" w:firstRow="1" w:lastRow="0" w:firstColumn="1" w:lastColumn="0" w:noHBand="0" w:noVBand="1"/>
      </w:tblPr>
      <w:tblGrid>
        <w:gridCol w:w="562"/>
        <w:gridCol w:w="7230"/>
        <w:gridCol w:w="1553"/>
      </w:tblGrid>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eastAsia="Times New Roman" w:hAnsi="Times New Roman" w:cs="Times New Roman"/>
                <w:sz w:val="28"/>
                <w:szCs w:val="28"/>
                <w:lang w:val="uk-UA" w:eastAsia="en-US"/>
              </w:rPr>
            </w:pPr>
            <w:r w:rsidRPr="008A7A6B">
              <w:rPr>
                <w:rFonts w:ascii="Times New Roman" w:hAnsi="Times New Roman" w:cs="Times New Roman"/>
                <w:sz w:val="28"/>
                <w:szCs w:val="28"/>
                <w:lang w:val="uk-UA" w:eastAsia="en-US"/>
              </w:rPr>
              <w:t>№ з/п</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Найменування послуги</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Вартість 1 послуги, грн.</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Вхідна плата на вечори відпочинку, бали, танцювальні вечори</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35</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2</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Проведення та організація:</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привітання від Святого Миколая</w:t>
            </w:r>
            <w:r w:rsidRPr="008A7A6B">
              <w:rPr>
                <w:rFonts w:ascii="Times New Roman" w:hAnsi="Times New Roman" w:cs="Times New Roman"/>
                <w:sz w:val="28"/>
                <w:szCs w:val="28"/>
                <w:lang w:eastAsia="en-US"/>
              </w:rPr>
              <w:t xml:space="preserve"> (</w:t>
            </w:r>
            <w:proofErr w:type="spellStart"/>
            <w:r w:rsidRPr="008A7A6B">
              <w:rPr>
                <w:rFonts w:ascii="Times New Roman" w:hAnsi="Times New Roman" w:cs="Times New Roman"/>
                <w:sz w:val="28"/>
                <w:szCs w:val="28"/>
                <w:lang w:val="uk-UA" w:eastAsia="en-US"/>
              </w:rPr>
              <w:t>конкурсно</w:t>
            </w:r>
            <w:proofErr w:type="spellEnd"/>
            <w:r w:rsidRPr="008A7A6B">
              <w:rPr>
                <w:rFonts w:ascii="Times New Roman" w:hAnsi="Times New Roman" w:cs="Times New Roman"/>
                <w:sz w:val="28"/>
                <w:szCs w:val="28"/>
                <w:lang w:val="uk-UA" w:eastAsia="en-US"/>
              </w:rPr>
              <w:t>-ігрова програма протягом, 1год),</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привітання ювілярів (святкова музична програма, 1год),</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концертів (1,5год), </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культурно-масових заходів (1,5год), </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розважальних (1,5год), </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обрядових заходів (2,5 год.), </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спортивно-розважальних (2,5 год.)</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фестивалів (ведуча, муз/оформлення, майстриня декоративно-прикладного мистецтва, </w:t>
            </w:r>
            <w:proofErr w:type="spellStart"/>
            <w:r w:rsidRPr="008A7A6B">
              <w:rPr>
                <w:rFonts w:ascii="Times New Roman" w:hAnsi="Times New Roman" w:cs="Times New Roman"/>
                <w:sz w:val="28"/>
                <w:szCs w:val="28"/>
                <w:lang w:val="uk-UA" w:eastAsia="en-US"/>
              </w:rPr>
              <w:t>аква</w:t>
            </w:r>
            <w:proofErr w:type="spellEnd"/>
            <w:r w:rsidRPr="008A7A6B">
              <w:rPr>
                <w:rFonts w:ascii="Times New Roman" w:hAnsi="Times New Roman" w:cs="Times New Roman"/>
                <w:sz w:val="28"/>
                <w:szCs w:val="28"/>
                <w:lang w:val="uk-UA" w:eastAsia="en-US"/>
              </w:rPr>
              <w:t>-грим, творчі колективи)</w:t>
            </w:r>
          </w:p>
        </w:tc>
        <w:tc>
          <w:tcPr>
            <w:tcW w:w="1553" w:type="dxa"/>
            <w:tcBorders>
              <w:top w:val="single" w:sz="4" w:space="0" w:color="auto"/>
              <w:left w:val="single" w:sz="4" w:space="0" w:color="auto"/>
              <w:bottom w:val="single" w:sz="4" w:space="0" w:color="auto"/>
              <w:right w:val="single" w:sz="4" w:space="0" w:color="auto"/>
            </w:tcBorders>
          </w:tcPr>
          <w:p w:rsidR="008A7A6B" w:rsidRPr="008A7A6B" w:rsidRDefault="008A7A6B" w:rsidP="008A7A6B">
            <w:pPr>
              <w:pStyle w:val="a7"/>
              <w:rPr>
                <w:rFonts w:ascii="Times New Roman" w:hAnsi="Times New Roman" w:cs="Times New Roman"/>
                <w:sz w:val="28"/>
                <w:szCs w:val="28"/>
                <w:lang w:val="uk-UA" w:eastAsia="en-US"/>
              </w:rPr>
            </w:pP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4000</w:t>
            </w:r>
          </w:p>
          <w:p w:rsidR="008A7A6B" w:rsidRPr="008A7A6B" w:rsidRDefault="008A7A6B" w:rsidP="008A7A6B">
            <w:pPr>
              <w:pStyle w:val="a7"/>
              <w:rPr>
                <w:rFonts w:ascii="Times New Roman" w:hAnsi="Times New Roman" w:cs="Times New Roman"/>
                <w:sz w:val="28"/>
                <w:szCs w:val="28"/>
                <w:lang w:val="uk-UA" w:eastAsia="en-US"/>
              </w:rPr>
            </w:pP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4000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5000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5000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5000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6000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6000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10000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Послуги музичного супроводу чи музичного оформлення культурно-</w:t>
            </w:r>
            <w:proofErr w:type="spellStart"/>
            <w:r w:rsidRPr="008A7A6B">
              <w:rPr>
                <w:rFonts w:ascii="Times New Roman" w:hAnsi="Times New Roman" w:cs="Times New Roman"/>
                <w:sz w:val="28"/>
                <w:szCs w:val="28"/>
                <w:lang w:val="uk-UA" w:eastAsia="en-US"/>
              </w:rPr>
              <w:t>дозвіллєвих</w:t>
            </w:r>
            <w:proofErr w:type="spellEnd"/>
            <w:r w:rsidRPr="008A7A6B">
              <w:rPr>
                <w:rFonts w:ascii="Times New Roman" w:hAnsi="Times New Roman" w:cs="Times New Roman"/>
                <w:sz w:val="28"/>
                <w:szCs w:val="28"/>
                <w:lang w:val="uk-UA" w:eastAsia="en-US"/>
              </w:rPr>
              <w:t xml:space="preserve"> заходів (1,5 год.)</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3000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4</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Розробка оригінальних сценаріїв </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1000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5</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Навчання у гуртках класичного, народного, бального, сучасного естрадного танцю (1 особа)</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100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6</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Навчання в гуртку </w:t>
            </w:r>
            <w:proofErr w:type="spellStart"/>
            <w:r w:rsidRPr="008A7A6B">
              <w:rPr>
                <w:rFonts w:ascii="Times New Roman" w:hAnsi="Times New Roman" w:cs="Times New Roman"/>
                <w:sz w:val="28"/>
                <w:szCs w:val="28"/>
                <w:lang w:val="uk-UA" w:eastAsia="en-US"/>
              </w:rPr>
              <w:t>шейпінгу</w:t>
            </w:r>
            <w:proofErr w:type="spellEnd"/>
            <w:r w:rsidRPr="008A7A6B">
              <w:rPr>
                <w:rFonts w:ascii="Times New Roman" w:hAnsi="Times New Roman" w:cs="Times New Roman"/>
                <w:sz w:val="28"/>
                <w:szCs w:val="28"/>
                <w:lang w:val="uk-UA" w:eastAsia="en-US"/>
              </w:rPr>
              <w:t xml:space="preserve"> та фітнесу (1 особа)</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 xml:space="preserve">100 </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7</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Послуги з використання футбольного поля (1 тренування/     1 год)</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350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8</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color w:val="333333"/>
                <w:sz w:val="28"/>
                <w:szCs w:val="28"/>
                <w:shd w:val="clear" w:color="auto" w:fill="FFFFFF"/>
                <w:lang w:val="uk-UA" w:eastAsia="en-US"/>
              </w:rPr>
            </w:pPr>
            <w:r w:rsidRPr="008A7A6B">
              <w:rPr>
                <w:rFonts w:ascii="Times New Roman" w:hAnsi="Times New Roman" w:cs="Times New Roman"/>
                <w:color w:val="333333"/>
                <w:sz w:val="28"/>
                <w:szCs w:val="28"/>
                <w:shd w:val="clear" w:color="auto" w:fill="FFFFFF"/>
                <w:lang w:val="uk-UA" w:eastAsia="en-US"/>
              </w:rPr>
              <w:t>Прокат туристичного інвентарю:</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 сап (1 год.)</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 каяка (1 год.)</w:t>
            </w:r>
          </w:p>
        </w:tc>
        <w:tc>
          <w:tcPr>
            <w:tcW w:w="1553" w:type="dxa"/>
            <w:tcBorders>
              <w:top w:val="single" w:sz="4" w:space="0" w:color="auto"/>
              <w:left w:val="single" w:sz="4" w:space="0" w:color="auto"/>
              <w:bottom w:val="single" w:sz="4" w:space="0" w:color="auto"/>
              <w:right w:val="single" w:sz="4" w:space="0" w:color="auto"/>
            </w:tcBorders>
          </w:tcPr>
          <w:p w:rsidR="008A7A6B" w:rsidRPr="008A7A6B" w:rsidRDefault="008A7A6B" w:rsidP="008A7A6B">
            <w:pPr>
              <w:pStyle w:val="a7"/>
              <w:rPr>
                <w:rFonts w:ascii="Times New Roman" w:hAnsi="Times New Roman" w:cs="Times New Roman"/>
                <w:sz w:val="28"/>
                <w:szCs w:val="28"/>
                <w:lang w:val="uk-UA" w:eastAsia="en-US"/>
              </w:rPr>
            </w:pP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350</w:t>
            </w:r>
          </w:p>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375</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9</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color w:val="333333"/>
                <w:sz w:val="28"/>
                <w:szCs w:val="28"/>
                <w:shd w:val="clear" w:color="auto" w:fill="FFFFFF"/>
                <w:lang w:val="uk-UA" w:eastAsia="en-US"/>
              </w:rPr>
            </w:pPr>
            <w:r w:rsidRPr="008A7A6B">
              <w:rPr>
                <w:rFonts w:ascii="Times New Roman" w:hAnsi="Times New Roman" w:cs="Times New Roman"/>
                <w:color w:val="333333"/>
                <w:sz w:val="28"/>
                <w:szCs w:val="28"/>
                <w:shd w:val="clear" w:color="auto" w:fill="FFFFFF"/>
                <w:lang w:val="uk-UA" w:eastAsia="en-US"/>
              </w:rPr>
              <w:t>Прокат мобільної сцени (металеві конструкції) (транспортування, монтаж/демонтаж)</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75000</w:t>
            </w:r>
          </w:p>
        </w:tc>
      </w:tr>
      <w:tr w:rsidR="008A7A6B" w:rsidRPr="008A7A6B" w:rsidTr="008A7A6B">
        <w:tc>
          <w:tcPr>
            <w:tcW w:w="562"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10</w:t>
            </w:r>
          </w:p>
        </w:tc>
        <w:tc>
          <w:tcPr>
            <w:tcW w:w="7230"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color w:val="333333"/>
                <w:sz w:val="28"/>
                <w:szCs w:val="28"/>
                <w:shd w:val="clear" w:color="auto" w:fill="FFFFFF"/>
                <w:lang w:val="uk-UA" w:eastAsia="en-US"/>
              </w:rPr>
              <w:t>Надання послуг, пов’язаних із створенням умов для організованого туризму (катання на каяках, сапах) (1 год.)</w:t>
            </w:r>
          </w:p>
        </w:tc>
        <w:tc>
          <w:tcPr>
            <w:tcW w:w="1553" w:type="dxa"/>
            <w:tcBorders>
              <w:top w:val="single" w:sz="4" w:space="0" w:color="auto"/>
              <w:left w:val="single" w:sz="4" w:space="0" w:color="auto"/>
              <w:bottom w:val="single" w:sz="4" w:space="0" w:color="auto"/>
              <w:right w:val="single" w:sz="4" w:space="0" w:color="auto"/>
            </w:tcBorders>
            <w:hideMark/>
          </w:tcPr>
          <w:p w:rsidR="008A7A6B" w:rsidRPr="008A7A6B" w:rsidRDefault="008A7A6B" w:rsidP="008A7A6B">
            <w:pPr>
              <w:pStyle w:val="a7"/>
              <w:rPr>
                <w:rFonts w:ascii="Times New Roman" w:hAnsi="Times New Roman" w:cs="Times New Roman"/>
                <w:sz w:val="28"/>
                <w:szCs w:val="28"/>
                <w:lang w:val="uk-UA" w:eastAsia="en-US"/>
              </w:rPr>
            </w:pPr>
            <w:r w:rsidRPr="008A7A6B">
              <w:rPr>
                <w:rFonts w:ascii="Times New Roman" w:hAnsi="Times New Roman" w:cs="Times New Roman"/>
                <w:sz w:val="28"/>
                <w:szCs w:val="28"/>
                <w:lang w:val="uk-UA" w:eastAsia="en-US"/>
              </w:rPr>
              <w:t>2000</w:t>
            </w:r>
          </w:p>
        </w:tc>
      </w:tr>
    </w:tbl>
    <w:p w:rsidR="008A7A6B" w:rsidRPr="008A7A6B" w:rsidRDefault="008A7A6B" w:rsidP="008A7A6B">
      <w:pPr>
        <w:pStyle w:val="a7"/>
        <w:rPr>
          <w:rFonts w:ascii="Times New Roman" w:eastAsia="Times New Roman" w:hAnsi="Times New Roman" w:cs="Times New Roman"/>
          <w:sz w:val="28"/>
          <w:szCs w:val="28"/>
          <w:lang w:val="uk-UA"/>
        </w:rPr>
      </w:pPr>
    </w:p>
    <w:p w:rsidR="008A7A6B" w:rsidRPr="008A7A6B" w:rsidRDefault="008A7A6B" w:rsidP="008A7A6B">
      <w:pPr>
        <w:pStyle w:val="a7"/>
        <w:rPr>
          <w:rFonts w:ascii="Times New Roman" w:hAnsi="Times New Roman" w:cs="Times New Roman"/>
          <w:color w:val="333333"/>
          <w:sz w:val="28"/>
          <w:szCs w:val="28"/>
          <w:shd w:val="clear" w:color="auto" w:fill="FFFFFF"/>
          <w:lang w:val="uk-UA"/>
        </w:rPr>
      </w:pPr>
    </w:p>
    <w:p w:rsidR="008A7A6B" w:rsidRPr="008A7A6B" w:rsidRDefault="008A7A6B" w:rsidP="008A7A6B">
      <w:pPr>
        <w:pStyle w:val="a7"/>
        <w:rPr>
          <w:rFonts w:ascii="Times New Roman" w:hAnsi="Times New Roman" w:cs="Times New Roman"/>
          <w:sz w:val="28"/>
          <w:szCs w:val="28"/>
          <w:lang w:val="uk-UA"/>
        </w:rPr>
      </w:pPr>
      <w:r>
        <w:rPr>
          <w:rFonts w:ascii="Times New Roman" w:hAnsi="Times New Roman" w:cs="Times New Roman"/>
          <w:sz w:val="28"/>
          <w:szCs w:val="28"/>
          <w:lang w:val="uk-UA"/>
        </w:rPr>
        <w:t>Керуючий справами                                                              Лариса ГОЛОВАНЬ</w:t>
      </w:r>
    </w:p>
    <w:p w:rsidR="00945D28" w:rsidRPr="008A7A6B" w:rsidRDefault="00945D28">
      <w:pPr>
        <w:rPr>
          <w:rFonts w:ascii="Times New Roman" w:hAnsi="Times New Roman" w:cs="Times New Roman"/>
          <w:sz w:val="28"/>
          <w:szCs w:val="28"/>
          <w:lang w:val="uk-UA"/>
        </w:rPr>
      </w:pPr>
    </w:p>
    <w:sectPr w:rsidR="00945D28" w:rsidRPr="008A7A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E500AB"/>
    <w:multiLevelType w:val="hybridMultilevel"/>
    <w:tmpl w:val="6BDC4842"/>
    <w:lvl w:ilvl="0" w:tplc="0419000F">
      <w:start w:val="3"/>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241"/>
    <w:rsid w:val="008379C6"/>
    <w:rsid w:val="008A7A6B"/>
    <w:rsid w:val="008C4D0C"/>
    <w:rsid w:val="00945D28"/>
    <w:rsid w:val="00B15241"/>
    <w:rsid w:val="00BB6C81"/>
    <w:rsid w:val="00DC2C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F2023-45C0-4B32-A30B-2AEA68C0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2C8A"/>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uiPriority w:val="1"/>
    <w:semiHidden/>
    <w:unhideWhenUsed/>
    <w:qFormat/>
    <w:rsid w:val="00DC2C8A"/>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8C4D0C"/>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C4D0C"/>
    <w:rPr>
      <w:rFonts w:ascii="Segoe UI" w:eastAsiaTheme="minorEastAsia" w:hAnsi="Segoe UI" w:cs="Segoe UI"/>
      <w:sz w:val="18"/>
      <w:szCs w:val="18"/>
      <w:lang w:eastAsia="ru-RU"/>
    </w:rPr>
  </w:style>
  <w:style w:type="table" w:styleId="a6">
    <w:name w:val="Table Grid"/>
    <w:basedOn w:val="a1"/>
    <w:uiPriority w:val="39"/>
    <w:rsid w:val="008A7A6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qFormat/>
    <w:rsid w:val="008A7A6B"/>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275854">
      <w:bodyDiv w:val="1"/>
      <w:marLeft w:val="0"/>
      <w:marRight w:val="0"/>
      <w:marTop w:val="0"/>
      <w:marBottom w:val="0"/>
      <w:divBdr>
        <w:top w:val="none" w:sz="0" w:space="0" w:color="auto"/>
        <w:left w:val="none" w:sz="0" w:space="0" w:color="auto"/>
        <w:bottom w:val="none" w:sz="0" w:space="0" w:color="auto"/>
        <w:right w:val="none" w:sz="0" w:space="0" w:color="auto"/>
      </w:divBdr>
    </w:div>
    <w:div w:id="1544830607">
      <w:bodyDiv w:val="1"/>
      <w:marLeft w:val="0"/>
      <w:marRight w:val="0"/>
      <w:marTop w:val="0"/>
      <w:marBottom w:val="0"/>
      <w:divBdr>
        <w:top w:val="none" w:sz="0" w:space="0" w:color="auto"/>
        <w:left w:val="none" w:sz="0" w:space="0" w:color="auto"/>
        <w:bottom w:val="none" w:sz="0" w:space="0" w:color="auto"/>
        <w:right w:val="none" w:sz="0" w:space="0" w:color="auto"/>
      </w:divBdr>
    </w:div>
    <w:div w:id="169904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579</Words>
  <Characters>3304</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2025-06-06T07:06:00Z</cp:lastPrinted>
  <dcterms:created xsi:type="dcterms:W3CDTF">2025-06-04T06:13:00Z</dcterms:created>
  <dcterms:modified xsi:type="dcterms:W3CDTF">2025-06-06T07:07:00Z</dcterms:modified>
</cp:coreProperties>
</file>