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7EC" w:rsidRDefault="00B937EC" w:rsidP="00B937E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5" o:title=""/>
          </v:shape>
          <o:OLEObject Type="Embed" ProgID="Word.Picture.8" ShapeID="_x0000_i1025" DrawAspect="Content" ObjectID="_1805185671" r:id="rId6"/>
        </w:object>
      </w:r>
    </w:p>
    <w:p w:rsidR="00B937EC" w:rsidRDefault="00B937EC" w:rsidP="00B937E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937EC" w:rsidRDefault="00B937EC" w:rsidP="00B937EC">
      <w:pPr>
        <w:pStyle w:val="a4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937EC" w:rsidRDefault="00B937EC" w:rsidP="00B937E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937EC" w:rsidRDefault="00B937EC" w:rsidP="00B937E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937EC" w:rsidRDefault="00B937EC" w:rsidP="00B937EC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AD41EC" w:rsidRDefault="00B937EC" w:rsidP="00B937EC">
      <w:pPr>
        <w:tabs>
          <w:tab w:val="left" w:pos="426"/>
        </w:tabs>
        <w:jc w:val="both"/>
        <w:rPr>
          <w:rFonts w:asciiTheme="minorHAnsi" w:hAnsiTheme="minorHAnsi"/>
          <w:sz w:val="28"/>
          <w:szCs w:val="28"/>
        </w:rPr>
      </w:pPr>
      <w:r>
        <w:rPr>
          <w:sz w:val="28"/>
          <w:szCs w:val="28"/>
        </w:rPr>
        <w:t>03.04.2025 року                             м. Запоріжжя                                           №</w:t>
      </w:r>
      <w:r>
        <w:rPr>
          <w:sz w:val="28"/>
          <w:szCs w:val="28"/>
        </w:rPr>
        <w:t xml:space="preserve"> 142</w:t>
      </w:r>
    </w:p>
    <w:p w:rsidR="00B937EC" w:rsidRPr="00B937EC" w:rsidRDefault="00B937EC" w:rsidP="00B937EC">
      <w:pPr>
        <w:tabs>
          <w:tab w:val="left" w:pos="426"/>
        </w:tabs>
        <w:jc w:val="both"/>
        <w:rPr>
          <w:rFonts w:asciiTheme="minorHAnsi" w:hAnsiTheme="minorHAnsi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3984901"/>
      <w:r>
        <w:rPr>
          <w:rFonts w:ascii="Times New Roman" w:hAnsi="Times New Roman" w:cs="Times New Roman"/>
          <w:sz w:val="28"/>
          <w:szCs w:val="28"/>
        </w:rPr>
        <w:t xml:space="preserve">Про організацію освітнього процесу </w:t>
      </w:r>
    </w:p>
    <w:p w:rsidR="00AD41EC" w:rsidRDefault="00AD41EC" w:rsidP="00AD41E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2025/2026 навчальному році</w:t>
      </w:r>
    </w:p>
    <w:bookmarkEnd w:id="0"/>
    <w:p w:rsidR="00AD41EC" w:rsidRDefault="00AD41EC" w:rsidP="00AD41E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AD41EC" w:rsidRDefault="00AD41EC" w:rsidP="00AD41EC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Керуючись статтями 42, 59 Закону України «Про місцеве самоврядування в Україні», </w:t>
      </w:r>
      <w:bookmarkStart w:id="1" w:name="_Hlk193984928"/>
      <w:r>
        <w:rPr>
          <w:rFonts w:ascii="Times New Roman" w:hAnsi="Times New Roman" w:cs="Times New Roman"/>
          <w:sz w:val="28"/>
          <w:szCs w:val="28"/>
        </w:rPr>
        <w:t xml:space="preserve">Законами України «Про освіту», «Про повну загальну середню освіту»,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відповідно до Закону України «Про внесення змін до деяких законів України щодо державних гарантій в умовах воєнного стану, надзвичайної ситуації або надзвичайного стану», наказами Міністерства освіти і науки України від № 367 «Про затвердження Порядку зарахування, відрахування та переведення учнів до державних та комунальних закладів освіти для здобуття повної загальної середньої освіти» (зі змінами), від 28.03.2022 № 274 «Про деякі питання організації здобуття загальної середньої освіти та освітнього процесу в умовах воєнного стану в Україні», від 16.04.2018 № 367 «Про затвердження Порядку зарахування, відрахування та переведення учнів до державних та комунальних закладів освіти для здобуття повної загальної середньої освіти» (зі змінами), враховуючи вимоги наказів МОН України від 07.08.2024 № 1112 «Про затвердження Порядку та умов здобуття загальної середньої освіти в комунальних закладах загальної середньої освіти в умовах воєнного стану в Україні», від 08.09.2020 № 1115 «Деякі питання організації дистанційного навчання» з метою забезпечення права громадян на здобуття повної загальної середньої освіти,</w:t>
      </w:r>
    </w:p>
    <w:bookmarkEnd w:id="1"/>
    <w:p w:rsidR="00AD41EC" w:rsidRDefault="00AD41EC" w:rsidP="00AD41E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D41EC" w:rsidRDefault="00AD41EC" w:rsidP="00AD41E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D41EC" w:rsidRDefault="00AD41EC" w:rsidP="00AD41E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lk193984962"/>
      <w:r>
        <w:rPr>
          <w:rFonts w:ascii="Times New Roman" w:eastAsia="Times New Roman" w:hAnsi="Times New Roman" w:cs="Times New Roman"/>
          <w:sz w:val="28"/>
          <w:szCs w:val="28"/>
        </w:rPr>
        <w:t xml:space="preserve">Визначити </w:t>
      </w:r>
      <w:proofErr w:type="spellStart"/>
      <w:r>
        <w:rPr>
          <w:rFonts w:ascii="Times New Roman" w:hAnsi="Times New Roman"/>
          <w:sz w:val="28"/>
          <w:szCs w:val="28"/>
        </w:rPr>
        <w:t>Володимирівський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ліцеї Успіх»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з 01.09.2025 року закладом освіти, що може здійснювати організацію освітнього процесу за дистанційною формою для осіб, які виявили відповідне бажання ( незалежно від території обслуговування).</w:t>
      </w:r>
    </w:p>
    <w:p w:rsidR="00AD41EC" w:rsidRDefault="00AD41EC" w:rsidP="00AD41EC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Володимирівському</w:t>
      </w:r>
      <w:proofErr w:type="spellEnd"/>
      <w:r>
        <w:rPr>
          <w:rFonts w:ascii="Times New Roman" w:hAnsi="Times New Roman"/>
          <w:sz w:val="28"/>
          <w:szCs w:val="28"/>
        </w:rPr>
        <w:t xml:space="preserve"> ліцеї Успіх»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(</w:t>
      </w:r>
      <w:proofErr w:type="spellStart"/>
      <w:r>
        <w:rPr>
          <w:rFonts w:ascii="Times New Roman" w:hAnsi="Times New Roman"/>
          <w:sz w:val="28"/>
          <w:szCs w:val="28"/>
        </w:rPr>
        <w:t>Кондрус</w:t>
      </w:r>
      <w:proofErr w:type="spellEnd"/>
      <w:r>
        <w:rPr>
          <w:rFonts w:ascii="Times New Roman" w:hAnsi="Times New Roman"/>
          <w:sz w:val="28"/>
          <w:szCs w:val="28"/>
        </w:rPr>
        <w:t xml:space="preserve"> О.В.) організувати </w:t>
      </w:r>
      <w:bookmarkStart w:id="3" w:name="_Hlk194492545"/>
      <w:r>
        <w:rPr>
          <w:rFonts w:ascii="Times New Roman" w:hAnsi="Times New Roman"/>
          <w:sz w:val="28"/>
          <w:szCs w:val="28"/>
        </w:rPr>
        <w:t>здобуття загальної середньої освіти</w:t>
      </w:r>
      <w:bookmarkEnd w:id="3"/>
      <w:r>
        <w:rPr>
          <w:rFonts w:ascii="Times New Roman" w:hAnsi="Times New Roman"/>
          <w:sz w:val="28"/>
          <w:szCs w:val="28"/>
        </w:rPr>
        <w:t xml:space="preserve"> за дистанційною формою відповідно до Положення про дистанційну форму здобуття повної загальної середньої освіти (наказ МОН України від 08.09.2020 № 1115).</w:t>
      </w:r>
    </w:p>
    <w:p w:rsidR="00AD41EC" w:rsidRDefault="00AD41EC" w:rsidP="00AD41EC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Визначити </w:t>
      </w:r>
      <w:proofErr w:type="spellStart"/>
      <w:r>
        <w:rPr>
          <w:rFonts w:ascii="Times New Roman" w:hAnsi="Times New Roman"/>
          <w:sz w:val="28"/>
          <w:szCs w:val="28"/>
        </w:rPr>
        <w:t>Петропільський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ліцей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з 01.09.2025 року закладом освіти, що організовує </w:t>
      </w:r>
      <w:r>
        <w:rPr>
          <w:rFonts w:ascii="Times New Roman" w:hAnsi="Times New Roman"/>
          <w:sz w:val="28"/>
          <w:szCs w:val="28"/>
        </w:rPr>
        <w:lastRenderedPageBreak/>
        <w:t>здобуття загальної середньої освіти в очній (денній) формі, у тому числі із застосуванням змішаного навчання, та/або дистанційній формі.</w:t>
      </w:r>
    </w:p>
    <w:p w:rsidR="00AD41EC" w:rsidRDefault="00AD41EC" w:rsidP="00AD41EC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Визначити </w:t>
      </w:r>
      <w:r>
        <w:rPr>
          <w:rFonts w:ascii="Times New Roman" w:eastAsia="Times New Roman" w:hAnsi="Times New Roman" w:cs="Times New Roman"/>
          <w:sz w:val="28"/>
          <w:szCs w:val="28"/>
        </w:rPr>
        <w:t>14.04.2025 року - датою початку приймання заяв для зарахування дітей до першого (перших) класу (класів) 2025/2026 навчального року</w:t>
      </w:r>
      <w:r>
        <w:rPr>
          <w:rFonts w:ascii="Times New Roman" w:hAnsi="Times New Roman"/>
          <w:sz w:val="28"/>
          <w:szCs w:val="28"/>
        </w:rPr>
        <w:t>.</w:t>
      </w: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Керівникам закладів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ради, які визначені у пунктах 1, 3 цього рішення, надати до відділу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інформацію щодо кількості учнів, зарахованих до першого (перших) класу (класів) в термін: 01.06.2025, 31.08.2025 (форма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додається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AD41EC" w:rsidRDefault="00AD41EC" w:rsidP="00AD41EC">
      <w:pPr>
        <w:tabs>
          <w:tab w:val="left" w:pos="426"/>
          <w:tab w:val="left" w:pos="851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Відділу освіти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(</w:t>
      </w:r>
      <w:proofErr w:type="spellStart"/>
      <w:r>
        <w:rPr>
          <w:rFonts w:ascii="Times New Roman" w:hAnsi="Times New Roman"/>
          <w:sz w:val="28"/>
          <w:szCs w:val="28"/>
        </w:rPr>
        <w:t>Іваніченко</w:t>
      </w:r>
      <w:proofErr w:type="spellEnd"/>
      <w:r>
        <w:rPr>
          <w:rFonts w:ascii="Times New Roman" w:hAnsi="Times New Roman"/>
          <w:sz w:val="28"/>
          <w:szCs w:val="28"/>
        </w:rPr>
        <w:t xml:space="preserve"> Д.):</w:t>
      </w:r>
    </w:p>
    <w:p w:rsidR="00AD41EC" w:rsidRDefault="00AD41EC" w:rsidP="00AD41EC">
      <w:pPr>
        <w:tabs>
          <w:tab w:val="left" w:pos="426"/>
          <w:tab w:val="left" w:pos="851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hAnsi="Times New Roman"/>
          <w:sz w:val="28"/>
          <w:szCs w:val="28"/>
        </w:rPr>
        <w:t>здійснювати координування діяльності закладів загальної середньої освіти щодо проведення зарахування дітей до першого (перших) класу (класів) закладів загальної середньої освіти з метою забезпечення конституційного права громадян на здобуття повної загальної середньої освіти;</w:t>
      </w:r>
    </w:p>
    <w:p w:rsidR="00AD41EC" w:rsidRDefault="00AD41EC" w:rsidP="00AD41EC">
      <w:pPr>
        <w:tabs>
          <w:tab w:val="left" w:pos="426"/>
          <w:tab w:val="left" w:pos="851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14.04.-01.09.2025</w:t>
      </w:r>
    </w:p>
    <w:p w:rsidR="00AD41EC" w:rsidRDefault="00AD41EC" w:rsidP="00AD41EC">
      <w:pPr>
        <w:pStyle w:val="a3"/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6.2 здійснювати моніторинг та аналіз стану зарахування дітей до першого (перших) класу (класів) закладів загальної середньої освіти.</w:t>
      </w:r>
    </w:p>
    <w:p w:rsidR="00AD41EC" w:rsidRDefault="00AD41EC" w:rsidP="00AD41EC">
      <w:pPr>
        <w:pStyle w:val="a3"/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  <w:bookmarkStart w:id="4" w:name="_Hlk193977355"/>
      <w:r>
        <w:rPr>
          <w:rFonts w:ascii="Times New Roman" w:hAnsi="Times New Roman"/>
          <w:sz w:val="28"/>
          <w:szCs w:val="28"/>
        </w:rPr>
        <w:t xml:space="preserve">7. Зарахування дітей до закладів освіти здійснюється згідно п. 1 наказу міністерства освіти і науки України від 16.04.2018 № 367 (зі змінами) шляхом подання заяви (відповідно до п. 4 наказу міністерства освіти і науки України від 16.04.2018 № 367 (зі змінами)) через відділ «Центр надання адміністративних послуг»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ради.</w:t>
      </w:r>
    </w:p>
    <w:bookmarkEnd w:id="2"/>
    <w:bookmarkEnd w:id="4"/>
    <w:p w:rsidR="00AD41EC" w:rsidRDefault="00AD41EC" w:rsidP="00AD41EC">
      <w:pPr>
        <w:pStyle w:val="a3"/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Контроль за виконанням цього рішення покласти на заступника голови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 питань діяльності виконавчих органів ради </w:t>
      </w:r>
      <w:proofErr w:type="spellStart"/>
      <w:r>
        <w:rPr>
          <w:rFonts w:ascii="Times New Roman" w:hAnsi="Times New Roman"/>
          <w:sz w:val="28"/>
          <w:szCs w:val="28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</w:rPr>
        <w:t xml:space="preserve"> О.</w:t>
      </w:r>
    </w:p>
    <w:p w:rsidR="00AD41EC" w:rsidRDefault="00AD41EC" w:rsidP="00AD41EC">
      <w:pPr>
        <w:pStyle w:val="a3"/>
        <w:tabs>
          <w:tab w:val="left" w:pos="426"/>
        </w:tabs>
        <w:ind w:left="360"/>
        <w:jc w:val="both"/>
        <w:rPr>
          <w:rFonts w:ascii="Times New Roman" w:hAnsi="Times New Roman"/>
          <w:sz w:val="28"/>
          <w:szCs w:val="28"/>
        </w:rPr>
      </w:pPr>
    </w:p>
    <w:p w:rsidR="00AD41EC" w:rsidRDefault="00AD41EC" w:rsidP="00AD41E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Сільський голова                                                                       Денис КОРОТЕНКО</w:t>
      </w: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937EC" w:rsidRDefault="00B937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937EC" w:rsidRDefault="00B937EC" w:rsidP="00B937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</w:t>
      </w:r>
      <w:r w:rsidR="00AD41EC">
        <w:rPr>
          <w:rFonts w:ascii="Times New Roman" w:eastAsia="Times New Roman" w:hAnsi="Times New Roman" w:cs="Times New Roman"/>
          <w:sz w:val="28"/>
          <w:szCs w:val="28"/>
        </w:rPr>
        <w:t xml:space="preserve">Додаток </w:t>
      </w:r>
    </w:p>
    <w:p w:rsidR="00AD41EC" w:rsidRDefault="00B937EC" w:rsidP="00B937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AD41EC">
        <w:rPr>
          <w:rFonts w:ascii="Times New Roman" w:eastAsia="Times New Roman" w:hAnsi="Times New Roman" w:cs="Times New Roman"/>
          <w:sz w:val="28"/>
          <w:szCs w:val="28"/>
        </w:rPr>
        <w:t xml:space="preserve">до рішення виконавчого комітету </w:t>
      </w:r>
    </w:p>
    <w:p w:rsidR="00AD41EC" w:rsidRDefault="00B937EC" w:rsidP="00B937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proofErr w:type="spellStart"/>
      <w:r w:rsidR="00AD41EC"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 w:rsidR="00AD41EC"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</w:t>
      </w:r>
    </w:p>
    <w:p w:rsidR="00AD41EC" w:rsidRDefault="00B937EC" w:rsidP="00B937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від 03.04.2025 року №142</w:t>
      </w:r>
    </w:p>
    <w:p w:rsidR="00AD41EC" w:rsidRDefault="00AD41EC" w:rsidP="00AD41EC">
      <w:pPr>
        <w:tabs>
          <w:tab w:val="left" w:pos="4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Інформація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(назва закладу освіти)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щодо кількості учнів, </w:t>
      </w:r>
    </w:p>
    <w:p w:rsidR="00AD41EC" w:rsidRDefault="00AD41EC" w:rsidP="00AD41EC">
      <w:pPr>
        <w:tabs>
          <w:tab w:val="left" w:pos="4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зарахованих до першого (перших) класу (класів)</w:t>
      </w:r>
    </w:p>
    <w:p w:rsidR="00AD41EC" w:rsidRDefault="00AD41EC" w:rsidP="00AD41EC">
      <w:pPr>
        <w:tabs>
          <w:tab w:val="left" w:pos="426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4"/>
        <w:gridCol w:w="2355"/>
        <w:gridCol w:w="2733"/>
        <w:gridCol w:w="2163"/>
      </w:tblGrid>
      <w:tr w:rsidR="00AD41EC" w:rsidTr="00AD41EC">
        <w:trPr>
          <w:trHeight w:val="619"/>
        </w:trPr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1EC" w:rsidRDefault="00AD41EC">
            <w:pPr>
              <w:tabs>
                <w:tab w:val="left" w:pos="42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Кількість перших класів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1EC" w:rsidRDefault="00AD41EC">
            <w:pPr>
              <w:tabs>
                <w:tab w:val="left" w:pos="426"/>
              </w:tabs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учнів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класі</w:t>
            </w:r>
            <w:proofErr w:type="spellEnd"/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1EC" w:rsidRDefault="00AD41EC">
            <w:pPr>
              <w:tabs>
                <w:tab w:val="left" w:pos="42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прийнятих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заяв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першого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класу</w:t>
            </w:r>
            <w:proofErr w:type="spellEnd"/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1EC" w:rsidRDefault="00AD41EC">
            <w:pPr>
              <w:tabs>
                <w:tab w:val="left" w:pos="42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вільних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місць</w:t>
            </w:r>
            <w:proofErr w:type="spellEnd"/>
          </w:p>
        </w:tc>
      </w:tr>
      <w:tr w:rsidR="00AD41EC" w:rsidTr="00AD41EC">
        <w:trPr>
          <w:trHeight w:val="349"/>
        </w:trPr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1EC" w:rsidRDefault="00AD41EC">
            <w:pPr>
              <w:tabs>
                <w:tab w:val="left" w:pos="42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1EC" w:rsidRDefault="00AD41EC">
            <w:pPr>
              <w:tabs>
                <w:tab w:val="left" w:pos="42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1EC" w:rsidRDefault="00AD41EC">
            <w:pPr>
              <w:tabs>
                <w:tab w:val="left" w:pos="42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1EC" w:rsidRDefault="00AD41EC">
            <w:pPr>
              <w:tabs>
                <w:tab w:val="left" w:pos="426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Керуючий справами </w:t>
      </w:r>
      <w:r w:rsidR="00B937E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</w:t>
      </w:r>
      <w:bookmarkStart w:id="5" w:name="_GoBack"/>
      <w:bookmarkEnd w:id="5"/>
      <w:r w:rsidR="00B937EC">
        <w:rPr>
          <w:rFonts w:ascii="Times New Roman" w:eastAsia="Times New Roman" w:hAnsi="Times New Roman" w:cs="Times New Roman"/>
          <w:sz w:val="28"/>
          <w:szCs w:val="28"/>
        </w:rPr>
        <w:t xml:space="preserve"> Лариса ГОЛОВАНЬ</w:t>
      </w:r>
    </w:p>
    <w:p w:rsidR="00AD41EC" w:rsidRDefault="00B937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D41EC" w:rsidRDefault="00AD41EC" w:rsidP="00AD41EC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22220" w:rsidRDefault="00622220"/>
    <w:sectPr w:rsidR="00622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86030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439"/>
    <w:rsid w:val="00375439"/>
    <w:rsid w:val="00622220"/>
    <w:rsid w:val="00AD41EC"/>
    <w:rsid w:val="00B9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A7B8B1-2340-4F0E-B4CF-A509D187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41EC"/>
    <w:pPr>
      <w:spacing w:after="0" w:line="240" w:lineRule="auto"/>
    </w:pPr>
    <w:rPr>
      <w:rFonts w:ascii="Antiqua" w:eastAsia="Calibri" w:hAnsi="Antiqua" w:cs="Antiqua"/>
      <w:sz w:val="26"/>
      <w:szCs w:val="26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AD41EC"/>
  </w:style>
  <w:style w:type="paragraph" w:customStyle="1" w:styleId="1">
    <w:name w:val="Без интервала1"/>
    <w:uiPriority w:val="1"/>
    <w:qFormat/>
    <w:rsid w:val="00AD41E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34"/>
    <w:semiHidden/>
    <w:locked/>
    <w:rsid w:val="00B937EC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B937EC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B937E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937EC"/>
    <w:rPr>
      <w:rFonts w:ascii="Segoe UI" w:eastAsia="Calibri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2025-04-03T08:41:00Z</cp:lastPrinted>
  <dcterms:created xsi:type="dcterms:W3CDTF">2025-04-03T06:51:00Z</dcterms:created>
  <dcterms:modified xsi:type="dcterms:W3CDTF">2025-04-03T08:41:00Z</dcterms:modified>
</cp:coreProperties>
</file>