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05D" w:rsidRDefault="00FB205D" w:rsidP="00FB205D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10382354" r:id="rId5"/>
        </w:object>
      </w:r>
    </w:p>
    <w:p w:rsidR="00FB205D" w:rsidRDefault="00FB205D" w:rsidP="00FB205D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FB205D" w:rsidRDefault="00FB205D" w:rsidP="00FB205D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FB205D" w:rsidRDefault="00FB205D" w:rsidP="00FB205D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FB205D" w:rsidRDefault="00FB205D" w:rsidP="00FB205D">
      <w:pPr>
        <w:jc w:val="center"/>
        <w:rPr>
          <w:sz w:val="28"/>
          <w:szCs w:val="22"/>
          <w:lang w:val="uk-UA"/>
        </w:rPr>
      </w:pPr>
    </w:p>
    <w:p w:rsidR="00FB205D" w:rsidRDefault="00FB205D" w:rsidP="00FB205D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FB205D" w:rsidRDefault="00FB205D" w:rsidP="00FB205D">
      <w:pPr>
        <w:jc w:val="center"/>
        <w:rPr>
          <w:b/>
          <w:sz w:val="28"/>
          <w:lang w:val="uk-UA"/>
        </w:rPr>
      </w:pPr>
    </w:p>
    <w:p w:rsidR="00FB205D" w:rsidRDefault="00FB205D" w:rsidP="00FB205D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>року                             м. Запоріжжя                                             № 04</w:t>
      </w:r>
    </w:p>
    <w:p w:rsidR="00FB205D" w:rsidRDefault="00FB205D" w:rsidP="00FB205D">
      <w:pPr>
        <w:tabs>
          <w:tab w:val="left" w:pos="2835"/>
        </w:tabs>
        <w:rPr>
          <w:rFonts w:eastAsiaTheme="minorHAnsi" w:cstheme="minorBidi"/>
          <w:sz w:val="28"/>
          <w:szCs w:val="22"/>
          <w:lang w:val="uk-UA"/>
        </w:rPr>
      </w:pPr>
      <w:r>
        <w:rPr>
          <w:sz w:val="28"/>
          <w:szCs w:val="22"/>
          <w:lang w:val="uk-UA"/>
        </w:rPr>
        <w:t xml:space="preserve"> </w:t>
      </w:r>
    </w:p>
    <w:p w:rsidR="00FB205D" w:rsidRDefault="00FB205D" w:rsidP="00FB205D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FB205D" w:rsidRDefault="00FB205D" w:rsidP="00FB205D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виконання </w:t>
      </w:r>
    </w:p>
    <w:p w:rsidR="00FB205D" w:rsidRDefault="00FB205D" w:rsidP="00FB205D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FB205D" w:rsidRDefault="00FB205D" w:rsidP="00FB205D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публічної інформації» в 2024 році</w:t>
      </w:r>
    </w:p>
    <w:p w:rsidR="00FB205D" w:rsidRDefault="00FB205D" w:rsidP="00FB205D">
      <w:pPr>
        <w:pStyle w:val="a6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FB205D" w:rsidRDefault="00FB205D" w:rsidP="00FB205D">
      <w:pPr>
        <w:pStyle w:val="a6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публічну інформацію протягом 2024 року, </w:t>
      </w: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2.Доручити  головному спеціалісту загального відділу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Черкашиній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.</w:t>
      </w: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 xml:space="preserve">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Головань</w:t>
      </w:r>
      <w:proofErr w:type="gramEnd"/>
      <w:r>
        <w:rPr>
          <w:rFonts w:ascii="Times New Roman" w:hAnsi="Times New Roman"/>
          <w:sz w:val="28"/>
          <w:szCs w:val="28"/>
        </w:rPr>
        <w:t xml:space="preserve"> Л.</w:t>
      </w: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:rsidR="00FB205D" w:rsidRDefault="00FB205D" w:rsidP="00FB205D">
      <w:pPr>
        <w:pStyle w:val="a6"/>
        <w:ind w:hanging="208"/>
        <w:jc w:val="both"/>
        <w:rPr>
          <w:rFonts w:asciiTheme="minorHAnsi" w:hAnsiTheme="minorHAnsi" w:cstheme="minorBidi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Перший заступник сільського голови                                       Дмитро СВІРКІН</w:t>
      </w: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205D" w:rsidRDefault="00FB205D" w:rsidP="00FB205D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205D" w:rsidRDefault="00FB205D" w:rsidP="00FB205D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color w:val="000000"/>
          <w:spacing w:val="-1"/>
          <w:sz w:val="28"/>
          <w:szCs w:val="28"/>
          <w:lang w:val="uk-UA"/>
        </w:rPr>
      </w:pPr>
      <w:r>
        <w:rPr>
          <w:color w:val="000000"/>
          <w:spacing w:val="-1"/>
          <w:sz w:val="28"/>
          <w:szCs w:val="28"/>
          <w:lang w:val="uk-UA"/>
        </w:rPr>
        <w:t xml:space="preserve">Звіт </w:t>
      </w:r>
    </w:p>
    <w:p w:rsidR="00FB205D" w:rsidRDefault="00FB205D" w:rsidP="00FB205D">
      <w:pPr>
        <w:spacing w:line="240" w:lineRule="exact"/>
        <w:jc w:val="center"/>
        <w:rPr>
          <w:rFonts w:eastAsiaTheme="minorEastAsia"/>
          <w:b/>
          <w:sz w:val="28"/>
          <w:szCs w:val="28"/>
          <w:lang w:val="uk-UA"/>
        </w:rPr>
      </w:pPr>
      <w:r>
        <w:rPr>
          <w:color w:val="000000"/>
          <w:spacing w:val="-1"/>
          <w:sz w:val="28"/>
          <w:szCs w:val="28"/>
          <w:lang w:val="uk-UA"/>
        </w:rPr>
        <w:t xml:space="preserve">про задоволення </w:t>
      </w:r>
      <w:r>
        <w:rPr>
          <w:bCs/>
          <w:color w:val="000000"/>
          <w:sz w:val="28"/>
          <w:szCs w:val="28"/>
          <w:lang w:val="uk-UA"/>
        </w:rPr>
        <w:t xml:space="preserve">запитів на публічну інформацію,  що надійшли до виконавчого комітету </w:t>
      </w:r>
      <w:proofErr w:type="spellStart"/>
      <w:r>
        <w:rPr>
          <w:bCs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bCs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за  2024 рік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FB205D" w:rsidTr="00FB205D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jc w:val="center"/>
              <w:rPr>
                <w:b/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lastRenderedPageBreak/>
              <w:t>Зареєстровано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i/>
                <w:sz w:val="28"/>
                <w:szCs w:val="28"/>
                <w:lang w:eastAsia="en-US"/>
              </w:rPr>
              <w:t>запитів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 за</w:t>
            </w:r>
            <w:proofErr w:type="gramEnd"/>
            <w:r>
              <w:rPr>
                <w:i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  <w:lang w:eastAsia="en-US"/>
              </w:rPr>
              <w:t>період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з </w:t>
            </w:r>
            <w:r>
              <w:rPr>
                <w:i/>
                <w:sz w:val="28"/>
                <w:szCs w:val="28"/>
                <w:lang w:val="uk-UA" w:eastAsia="en-US"/>
              </w:rPr>
              <w:t>01</w:t>
            </w:r>
            <w:r>
              <w:rPr>
                <w:i/>
                <w:sz w:val="28"/>
                <w:szCs w:val="28"/>
                <w:lang w:eastAsia="en-US"/>
              </w:rPr>
              <w:t>.01.202</w:t>
            </w:r>
            <w:r>
              <w:rPr>
                <w:i/>
                <w:sz w:val="28"/>
                <w:szCs w:val="28"/>
                <w:lang w:val="uk-UA" w:eastAsia="en-US"/>
              </w:rPr>
              <w:t>4</w:t>
            </w:r>
            <w:r>
              <w:rPr>
                <w:i/>
                <w:sz w:val="28"/>
                <w:szCs w:val="28"/>
                <w:lang w:eastAsia="en-US"/>
              </w:rPr>
              <w:t xml:space="preserve"> по </w:t>
            </w:r>
            <w:r>
              <w:rPr>
                <w:i/>
                <w:sz w:val="28"/>
                <w:szCs w:val="28"/>
                <w:lang w:val="uk-UA" w:eastAsia="en-US"/>
              </w:rPr>
              <w:t xml:space="preserve">31.12.2024 </w:t>
            </w:r>
            <w:r>
              <w:rPr>
                <w:b/>
                <w:i/>
                <w:sz w:val="28"/>
                <w:szCs w:val="28"/>
                <w:lang w:eastAsia="en-US"/>
              </w:rPr>
              <w:t xml:space="preserve">– </w:t>
            </w:r>
          </w:p>
          <w:p w:rsidR="00FB205D" w:rsidRDefault="00FB205D">
            <w:pPr>
              <w:spacing w:line="240" w:lineRule="exact"/>
              <w:jc w:val="center"/>
              <w:rPr>
                <w:b/>
                <w:i/>
                <w:sz w:val="28"/>
                <w:szCs w:val="28"/>
                <w:lang w:eastAsia="en-US"/>
              </w:rPr>
            </w:pPr>
            <w:r>
              <w:rPr>
                <w:b/>
                <w:i/>
                <w:sz w:val="28"/>
                <w:szCs w:val="28"/>
                <w:lang w:val="uk-UA" w:eastAsia="en-US"/>
              </w:rPr>
              <w:t xml:space="preserve">34 </w:t>
            </w:r>
            <w:r>
              <w:rPr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FB205D" w:rsidTr="00FB205D">
        <w:trPr>
          <w:trHeight w:val="785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За формою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подання</w:t>
            </w:r>
            <w:proofErr w:type="spellEnd"/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Письмових</w:t>
            </w:r>
            <w:proofErr w:type="spellEnd"/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Електронних</w:t>
            </w:r>
            <w:proofErr w:type="spellEnd"/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ind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Усних</w:t>
            </w:r>
            <w:proofErr w:type="spellEnd"/>
          </w:p>
        </w:tc>
      </w:tr>
      <w:tr w:rsidR="00FB205D" w:rsidTr="00FB205D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31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FB205D" w:rsidTr="00FB205D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highlight w:val="yellow"/>
                <w:lang w:eastAsia="en-US"/>
              </w:rPr>
            </w:pPr>
          </w:p>
        </w:tc>
      </w:tr>
      <w:tr w:rsidR="00FB205D" w:rsidTr="00FB205D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За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категорією</w:t>
            </w:r>
            <w:proofErr w:type="spellEnd"/>
            <w:r>
              <w:rPr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запитувачів</w:t>
            </w:r>
            <w:proofErr w:type="spellEnd"/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Фізичні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Юридичні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Об’єднання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громадян</w:t>
            </w:r>
            <w:proofErr w:type="spellEnd"/>
          </w:p>
        </w:tc>
      </w:tr>
      <w:tr w:rsidR="00FB205D" w:rsidTr="00FB205D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28</w:t>
            </w:r>
            <w:r>
              <w:rPr>
                <w:sz w:val="28"/>
                <w:szCs w:val="28"/>
                <w:lang w:eastAsia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FB205D" w:rsidTr="00FB205D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Default="00FB205D">
            <w:pPr>
              <w:spacing w:line="240" w:lineRule="exact"/>
              <w:jc w:val="center"/>
              <w:rPr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FB205D" w:rsidTr="00FB205D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b/>
                <w:sz w:val="28"/>
                <w:szCs w:val="28"/>
                <w:lang w:eastAsia="en-US"/>
              </w:rPr>
              <w:t>Результати</w:t>
            </w:r>
            <w:proofErr w:type="spellEnd"/>
            <w:r>
              <w:rPr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розгляду</w:t>
            </w:r>
            <w:proofErr w:type="spellEnd"/>
            <w:r>
              <w:rPr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запитів</w:t>
            </w:r>
            <w:proofErr w:type="spellEnd"/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FB205D" w:rsidRDefault="00FB205D">
            <w:pPr>
              <w:spacing w:line="240" w:lineRule="exact"/>
              <w:ind w:left="-55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Задоволено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205D" w:rsidRDefault="00FB205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 </w:t>
            </w:r>
            <w:proofErr w:type="spellStart"/>
            <w:r>
              <w:rPr>
                <w:sz w:val="28"/>
                <w:szCs w:val="28"/>
                <w:lang w:eastAsia="en-US"/>
              </w:rPr>
              <w:t>стадії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:rsidR="00FB205D" w:rsidRDefault="00FB205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розгляду</w:t>
            </w:r>
            <w:proofErr w:type="spellEnd"/>
          </w:p>
          <w:p w:rsidR="00FB205D" w:rsidRDefault="00FB205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відмовлено</w:t>
            </w:r>
            <w:proofErr w:type="spellEnd"/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Default="00FB205D">
            <w:pPr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Причини </w:t>
            </w:r>
            <w:proofErr w:type="spellStart"/>
            <w:r>
              <w:rPr>
                <w:sz w:val="28"/>
                <w:szCs w:val="28"/>
                <w:lang w:eastAsia="en-US"/>
              </w:rPr>
              <w:t>відмови</w:t>
            </w:r>
            <w:proofErr w:type="spellEnd"/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FB205D" w:rsidTr="00FB205D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всього</w:t>
            </w:r>
            <w:proofErr w:type="spellEnd"/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ind w:left="-108" w:right="-108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 т. ч. </w:t>
            </w:r>
            <w:proofErr w:type="spellStart"/>
            <w:r>
              <w:rPr>
                <w:sz w:val="28"/>
                <w:szCs w:val="28"/>
                <w:lang w:eastAsia="en-US"/>
              </w:rPr>
              <w:t>надіслано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належним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розпорядникам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інформації</w:t>
            </w:r>
            <w:proofErr w:type="spellEnd"/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FB205D" w:rsidTr="00FB205D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34</w:t>
            </w: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Сільська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eastAsia="en-US"/>
              </w:rPr>
              <w:t>рада  не</w:t>
            </w:r>
            <w:proofErr w:type="gramEnd"/>
            <w:r>
              <w:rPr>
                <w:sz w:val="28"/>
                <w:szCs w:val="28"/>
                <w:lang w:eastAsia="en-US"/>
              </w:rPr>
              <w:t xml:space="preserve">  </w:t>
            </w:r>
            <w:proofErr w:type="spellStart"/>
            <w:r>
              <w:rPr>
                <w:sz w:val="28"/>
                <w:szCs w:val="28"/>
                <w:lang w:eastAsia="en-US"/>
              </w:rPr>
              <w:t>володіє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і  не  </w:t>
            </w:r>
            <w:proofErr w:type="spellStart"/>
            <w:r>
              <w:rPr>
                <w:sz w:val="28"/>
                <w:szCs w:val="28"/>
                <w:lang w:eastAsia="en-US"/>
              </w:rPr>
              <w:t>зобов’язана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відповідно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до  </w:t>
            </w:r>
            <w:proofErr w:type="spellStart"/>
            <w:r>
              <w:rPr>
                <w:sz w:val="28"/>
                <w:szCs w:val="28"/>
                <w:lang w:eastAsia="en-US"/>
              </w:rPr>
              <w:t>її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</w:t>
            </w:r>
            <w:proofErr w:type="spellStart"/>
            <w:r>
              <w:rPr>
                <w:sz w:val="28"/>
                <w:szCs w:val="28"/>
                <w:lang w:eastAsia="en-US"/>
              </w:rPr>
              <w:t>компетенції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володіти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інформацією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FB205D" w:rsidTr="00FB205D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інформація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 </w:t>
            </w:r>
            <w:proofErr w:type="spellStart"/>
            <w:r>
              <w:rPr>
                <w:sz w:val="28"/>
                <w:szCs w:val="28"/>
                <w:lang w:eastAsia="en-US"/>
              </w:rPr>
              <w:t>належить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 </w:t>
            </w:r>
            <w:proofErr w:type="gramStart"/>
            <w:r>
              <w:rPr>
                <w:sz w:val="28"/>
                <w:szCs w:val="28"/>
                <w:lang w:eastAsia="en-US"/>
              </w:rPr>
              <w:t xml:space="preserve">до  </w:t>
            </w:r>
            <w:proofErr w:type="spellStart"/>
            <w:r>
              <w:rPr>
                <w:sz w:val="28"/>
                <w:szCs w:val="28"/>
                <w:lang w:eastAsia="en-US"/>
              </w:rPr>
              <w:t>категорії</w:t>
            </w:r>
            <w:proofErr w:type="spellEnd"/>
            <w:proofErr w:type="gram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  </w:t>
            </w:r>
            <w:proofErr w:type="spellStart"/>
            <w:r>
              <w:rPr>
                <w:sz w:val="28"/>
                <w:szCs w:val="28"/>
                <w:lang w:eastAsia="en-US"/>
              </w:rPr>
              <w:t>обмеженим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FB205D" w:rsidTr="00FB205D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не оплачено </w:t>
            </w:r>
            <w:proofErr w:type="spellStart"/>
            <w:r>
              <w:rPr>
                <w:sz w:val="28"/>
                <w:szCs w:val="28"/>
                <w:lang w:eastAsia="en-US"/>
              </w:rPr>
              <w:t>фактичні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  <w:lang w:eastAsia="en-US"/>
              </w:rPr>
              <w:t>витрати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 </w:t>
            </w:r>
            <w:proofErr w:type="spellStart"/>
            <w:r>
              <w:rPr>
                <w:sz w:val="28"/>
                <w:szCs w:val="28"/>
                <w:lang w:eastAsia="en-US"/>
              </w:rPr>
              <w:t>пов’язані</w:t>
            </w:r>
            <w:proofErr w:type="spellEnd"/>
            <w:proofErr w:type="gramEnd"/>
            <w:r>
              <w:rPr>
                <w:sz w:val="28"/>
                <w:szCs w:val="28"/>
                <w:lang w:eastAsia="en-US"/>
              </w:rPr>
              <w:t xml:space="preserve"> з </w:t>
            </w:r>
            <w:proofErr w:type="spellStart"/>
            <w:r>
              <w:rPr>
                <w:sz w:val="28"/>
                <w:szCs w:val="28"/>
                <w:lang w:eastAsia="en-US"/>
              </w:rPr>
              <w:t>копіюванням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або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друком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FB205D" w:rsidTr="00FB205D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Default="00FB205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не </w:t>
            </w:r>
            <w:proofErr w:type="spellStart"/>
            <w:r>
              <w:rPr>
                <w:sz w:val="28"/>
                <w:szCs w:val="28"/>
                <w:lang w:eastAsia="en-US"/>
              </w:rPr>
              <w:t>дотримано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вимог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до </w:t>
            </w:r>
            <w:proofErr w:type="spellStart"/>
            <w:r>
              <w:rPr>
                <w:sz w:val="28"/>
                <w:szCs w:val="28"/>
                <w:lang w:eastAsia="en-US"/>
              </w:rPr>
              <w:t>запиту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на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інформацію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FB205D" w:rsidTr="00FB205D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Default="00FB205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надіслано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лист про </w:t>
            </w:r>
            <w:proofErr w:type="spellStart"/>
            <w:r>
              <w:rPr>
                <w:sz w:val="28"/>
                <w:szCs w:val="28"/>
                <w:lang w:eastAsia="en-US"/>
              </w:rPr>
              <w:t>відкликання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запиту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Default="00FB205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</w:tbl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Робота із запитами на публічну в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2024 року надійшло </w:t>
      </w:r>
      <w:r>
        <w:rPr>
          <w:rStyle w:val="1"/>
          <w:b/>
          <w:color w:val="000000"/>
          <w:sz w:val="28"/>
          <w:szCs w:val="28"/>
          <w:u w:val="single"/>
          <w:lang w:eastAsia="uk-UA"/>
        </w:rPr>
        <w:t>34</w:t>
      </w:r>
      <w:r>
        <w:rPr>
          <w:rStyle w:val="1"/>
          <w:color w:val="000000"/>
          <w:sz w:val="28"/>
          <w:szCs w:val="28"/>
          <w:lang w:eastAsia="uk-UA"/>
        </w:rPr>
        <w:t xml:space="preserve"> інформаційних запити, з них: 6– від фізичних осіб, 28 – від юридичних осіб.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мережі магазинів «Аврора»;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витрат, здійснених на заходи, пов’язані з відновленням громад Запорізької області;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>- щодо ділянок доріг з погіршеним дорожнім покриттям;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щодо коштів 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громади стосовно, які були направлені на допомогу Силам оборони України;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кількості пошкоджених об’єктів;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 щодо просторового плану розвитку територій;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розміщення місць тимчасово зберігання відходів;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 транспортного сполучення;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щодо потреб ВПО; 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благоустрою;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придбані авто з 24.02.2024 року;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документацію стосовно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безпілотників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>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стосовно реконструкції Північного групового водогону;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стосовно податку на нерухоме майно;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акти будівельних робіт;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аналіз електронних петицій;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інформація про будівництво Центру безпеки;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будівництво протирадіаційного укриття (с.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Петропіль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>);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критерії відбору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проєкту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в рамках відбудови;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стосовно плану та програми відбудови;</w:t>
      </w:r>
    </w:p>
    <w:p w:rsidR="00FB205D" w:rsidRDefault="00FB205D" w:rsidP="00FB205D">
      <w:pPr>
        <w:pStyle w:val="a3"/>
        <w:ind w:left="851" w:right="20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медицинські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послуги, заклади охорони здоров’я, про автомобілі    медичної допомоги;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 знищені об’єкти нерухомого майна;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акти виконаних робіт.</w:t>
      </w:r>
    </w:p>
    <w:p w:rsidR="00FB205D" w:rsidRDefault="00FB205D" w:rsidP="00FB205D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Всі інформаційні запити, які надійшли, розглянуті відповідно до вимог Закону України «Про доступ до публічної інформації» у встановлені законодавством терміни.</w:t>
      </w:r>
    </w:p>
    <w:p w:rsidR="00FB205D" w:rsidRDefault="00FB205D" w:rsidP="00FB205D">
      <w:pPr>
        <w:pStyle w:val="a3"/>
        <w:spacing w:after="0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Забезпечення прозорості та відкритості діяльності Фонду є одним із основних його напрямків, який знаходиться на постійному контролі.</w:t>
      </w:r>
    </w:p>
    <w:p w:rsidR="00FB205D" w:rsidRDefault="00FB205D" w:rsidP="00FB205D">
      <w:pPr>
        <w:spacing w:line="240" w:lineRule="exact"/>
        <w:jc w:val="both"/>
        <w:rPr>
          <w:bCs/>
          <w:iCs/>
        </w:rPr>
      </w:pPr>
    </w:p>
    <w:p w:rsidR="00FB205D" w:rsidRDefault="00FB205D" w:rsidP="00FB205D">
      <w:pPr>
        <w:spacing w:line="240" w:lineRule="exact"/>
        <w:jc w:val="both"/>
        <w:rPr>
          <w:bCs/>
          <w:iCs/>
          <w:color w:val="000000"/>
          <w:sz w:val="28"/>
          <w:szCs w:val="28"/>
          <w:lang w:val="uk-UA"/>
        </w:rPr>
      </w:pPr>
    </w:p>
    <w:p w:rsidR="00FB205D" w:rsidRDefault="00FB205D" w:rsidP="00FB205D">
      <w:pPr>
        <w:spacing w:line="240" w:lineRule="exact"/>
        <w:jc w:val="both"/>
        <w:rPr>
          <w:bCs/>
          <w:iCs/>
          <w:color w:val="000000"/>
          <w:sz w:val="28"/>
          <w:szCs w:val="28"/>
          <w:lang w:val="uk-UA"/>
        </w:rPr>
      </w:pPr>
      <w:r>
        <w:rPr>
          <w:bCs/>
          <w:iCs/>
          <w:color w:val="000000"/>
          <w:sz w:val="28"/>
          <w:szCs w:val="28"/>
          <w:lang w:val="uk-UA"/>
        </w:rPr>
        <w:t>Головний спеціаліст</w:t>
      </w:r>
    </w:p>
    <w:p w:rsidR="00FB205D" w:rsidRDefault="00FB205D" w:rsidP="00FB205D">
      <w:pPr>
        <w:spacing w:line="240" w:lineRule="exact"/>
        <w:jc w:val="both"/>
        <w:rPr>
          <w:rFonts w:asciiTheme="minorHAnsi" w:hAnsiTheme="minorHAnsi" w:cstheme="minorBidi"/>
          <w:sz w:val="22"/>
          <w:szCs w:val="22"/>
        </w:rPr>
      </w:pPr>
      <w:proofErr w:type="spellStart"/>
      <w:r>
        <w:rPr>
          <w:bCs/>
          <w:iCs/>
          <w:color w:val="000000"/>
          <w:sz w:val="28"/>
          <w:szCs w:val="28"/>
        </w:rPr>
        <w:t>загального</w:t>
      </w:r>
      <w:proofErr w:type="spellEnd"/>
      <w:r>
        <w:rPr>
          <w:bCs/>
          <w:iCs/>
          <w:color w:val="000000"/>
          <w:sz w:val="28"/>
          <w:szCs w:val="28"/>
        </w:rPr>
        <w:t xml:space="preserve"> </w:t>
      </w:r>
      <w:proofErr w:type="spellStart"/>
      <w:r>
        <w:rPr>
          <w:bCs/>
          <w:iCs/>
          <w:color w:val="000000"/>
          <w:sz w:val="28"/>
          <w:szCs w:val="28"/>
        </w:rPr>
        <w:t>відділу</w:t>
      </w:r>
      <w:proofErr w:type="spellEnd"/>
      <w:r>
        <w:rPr>
          <w:bCs/>
          <w:iCs/>
          <w:color w:val="000000"/>
          <w:sz w:val="28"/>
          <w:szCs w:val="28"/>
        </w:rPr>
        <w:t xml:space="preserve">                                                           </w:t>
      </w:r>
      <w:r>
        <w:rPr>
          <w:bCs/>
          <w:iCs/>
          <w:color w:val="000000"/>
          <w:sz w:val="28"/>
          <w:szCs w:val="28"/>
          <w:lang w:val="uk-UA"/>
        </w:rPr>
        <w:t xml:space="preserve">         Л. </w:t>
      </w:r>
      <w:proofErr w:type="spellStart"/>
      <w:r>
        <w:rPr>
          <w:bCs/>
          <w:iCs/>
          <w:color w:val="000000"/>
          <w:sz w:val="28"/>
          <w:szCs w:val="28"/>
          <w:lang w:val="uk-UA"/>
        </w:rPr>
        <w:t>Черкашина</w:t>
      </w:r>
      <w:proofErr w:type="spellEnd"/>
      <w:r>
        <w:rPr>
          <w:bCs/>
          <w:iCs/>
          <w:color w:val="000000"/>
          <w:sz w:val="28"/>
          <w:szCs w:val="28"/>
          <w:lang w:val="uk-UA"/>
        </w:rPr>
        <w:t xml:space="preserve"> </w:t>
      </w:r>
    </w:p>
    <w:p w:rsidR="00FB205D" w:rsidRDefault="00FB205D" w:rsidP="00FB205D"/>
    <w:p w:rsidR="003943B1" w:rsidRDefault="003943B1"/>
    <w:p w:rsidR="00FB205D" w:rsidRDefault="00FB205D"/>
    <w:p w:rsidR="00FB205D" w:rsidRDefault="00FB205D"/>
    <w:p w:rsidR="00FB205D" w:rsidRDefault="00FB205D"/>
    <w:p w:rsidR="00FB205D" w:rsidRDefault="00FB205D"/>
    <w:p w:rsidR="00FB205D" w:rsidRDefault="00FB205D"/>
    <w:p w:rsidR="00FB205D" w:rsidRDefault="00FB205D"/>
    <w:p w:rsidR="00FB205D" w:rsidRPr="00FB205D" w:rsidRDefault="00FB205D" w:rsidP="00FB205D">
      <w:pPr>
        <w:widowControl w:val="0"/>
        <w:jc w:val="center"/>
        <w:rPr>
          <w:sz w:val="28"/>
          <w:lang w:val="uk-UA"/>
        </w:rPr>
      </w:pPr>
      <w:r w:rsidRPr="00FB205D">
        <w:rPr>
          <w:color w:val="000000"/>
          <w:sz w:val="28"/>
          <w:szCs w:val="22"/>
          <w:lang w:eastAsia="uk-UA"/>
        </w:rPr>
        <w:object w:dxaOrig="630" w:dyaOrig="945">
          <v:shape id="_x0000_i1026" type="#_x0000_t75" style="width:31.5pt;height:47.25pt" o:ole="" fillcolor="window">
            <v:imagedata r:id="rId4" o:title=""/>
          </v:shape>
          <o:OLEObject Type="Embed" ProgID="Word.Picture.8" ShapeID="_x0000_i1026" DrawAspect="Content" ObjectID="_1810382355" r:id="rId6"/>
        </w:object>
      </w:r>
    </w:p>
    <w:p w:rsidR="00FB205D" w:rsidRPr="00FB205D" w:rsidRDefault="00FB205D" w:rsidP="00FB205D">
      <w:pPr>
        <w:widowControl w:val="0"/>
        <w:jc w:val="center"/>
        <w:rPr>
          <w:color w:val="000000"/>
          <w:sz w:val="28"/>
          <w:lang w:eastAsia="uk-UA"/>
        </w:rPr>
      </w:pPr>
      <w:r w:rsidRPr="00FB205D">
        <w:rPr>
          <w:color w:val="000000"/>
          <w:sz w:val="28"/>
          <w:lang w:val="uk-UA" w:eastAsia="uk-UA"/>
        </w:rPr>
        <w:t>ШИРОКІВСЬКА СІЛЬСЬКА РАДА</w:t>
      </w:r>
    </w:p>
    <w:p w:rsidR="00FB205D" w:rsidRPr="00FB205D" w:rsidRDefault="00FB205D" w:rsidP="00FB205D">
      <w:pPr>
        <w:keepNext/>
        <w:widowControl w:val="0"/>
        <w:jc w:val="center"/>
        <w:outlineLvl w:val="5"/>
        <w:rPr>
          <w:color w:val="000000"/>
          <w:sz w:val="28"/>
          <w:szCs w:val="20"/>
          <w:lang w:val="uk-UA" w:eastAsia="uk-UA"/>
        </w:rPr>
      </w:pPr>
      <w:r w:rsidRPr="00FB205D">
        <w:rPr>
          <w:color w:val="000000"/>
          <w:sz w:val="28"/>
          <w:szCs w:val="20"/>
          <w:lang w:val="uk-UA" w:eastAsia="uk-UA"/>
        </w:rPr>
        <w:t>ЗАПОРІЗЬКОГО РАЙОНУ ЗАПОРІЗЬКОЇ ОБЛАСТІ</w:t>
      </w:r>
    </w:p>
    <w:p w:rsidR="00FB205D" w:rsidRPr="00FB205D" w:rsidRDefault="00FB205D" w:rsidP="00FB205D">
      <w:pPr>
        <w:keepNext/>
        <w:widowControl w:val="0"/>
        <w:jc w:val="center"/>
        <w:outlineLvl w:val="4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ВИКОНАВЧИЙ КОМІТЕТ</w:t>
      </w:r>
      <w:r w:rsidRPr="00FB205D">
        <w:rPr>
          <w:color w:val="000000"/>
          <w:sz w:val="28"/>
          <w:lang w:val="uk-UA" w:eastAsia="uk-UA"/>
        </w:rPr>
        <w:t xml:space="preserve"> </w:t>
      </w:r>
    </w:p>
    <w:p w:rsidR="00FB205D" w:rsidRPr="00FB205D" w:rsidRDefault="00FB205D" w:rsidP="00FB205D">
      <w:pPr>
        <w:widowControl w:val="0"/>
        <w:jc w:val="center"/>
        <w:rPr>
          <w:color w:val="000000"/>
          <w:sz w:val="28"/>
          <w:szCs w:val="22"/>
          <w:lang w:val="uk-UA" w:eastAsia="uk-UA"/>
        </w:rPr>
      </w:pPr>
      <w:r w:rsidRPr="00FB205D">
        <w:rPr>
          <w:color w:val="000000"/>
          <w:sz w:val="28"/>
          <w:lang w:val="uk-UA" w:eastAsia="uk-UA"/>
        </w:rPr>
        <w:t xml:space="preserve">РІШЕННЯ    </w:t>
      </w:r>
    </w:p>
    <w:p w:rsidR="00FB205D" w:rsidRPr="00FB205D" w:rsidRDefault="00FB205D" w:rsidP="00FB205D">
      <w:pPr>
        <w:widowControl w:val="0"/>
        <w:jc w:val="center"/>
        <w:rPr>
          <w:b/>
          <w:color w:val="000000"/>
          <w:sz w:val="28"/>
          <w:lang w:val="uk-UA" w:eastAsia="uk-UA"/>
        </w:rPr>
      </w:pPr>
      <w:r w:rsidRPr="00FB205D">
        <w:rPr>
          <w:b/>
          <w:color w:val="000000"/>
          <w:sz w:val="28"/>
          <w:lang w:val="uk-UA" w:eastAsia="uk-UA"/>
        </w:rPr>
        <w:t xml:space="preserve"> </w:t>
      </w:r>
    </w:p>
    <w:p w:rsidR="00FB205D" w:rsidRPr="00FB205D" w:rsidRDefault="00FB205D" w:rsidP="00FB205D">
      <w:pPr>
        <w:widowControl w:val="0"/>
        <w:rPr>
          <w:color w:val="000000"/>
          <w:sz w:val="28"/>
          <w:lang w:val="uk-UA" w:eastAsia="uk-UA"/>
        </w:rPr>
      </w:pPr>
      <w:r w:rsidRPr="00FB205D">
        <w:rPr>
          <w:color w:val="000000"/>
          <w:sz w:val="28"/>
          <w:lang w:val="uk-UA" w:eastAsia="uk-UA"/>
        </w:rPr>
        <w:t xml:space="preserve">03.04.2025 року                               м. Запоріжжя                                         № 113 </w:t>
      </w:r>
    </w:p>
    <w:p w:rsidR="00FB205D" w:rsidRPr="00FB205D" w:rsidRDefault="00FB205D" w:rsidP="00FB205D">
      <w:pPr>
        <w:jc w:val="center"/>
        <w:rPr>
          <w:rFonts w:eastAsiaTheme="minorEastAsia"/>
          <w:color w:val="000000"/>
          <w:sz w:val="28"/>
          <w:szCs w:val="28"/>
          <w:lang w:val="uk-UA"/>
        </w:rPr>
      </w:pPr>
      <w:r w:rsidRPr="00FB205D">
        <w:rPr>
          <w:sz w:val="28"/>
          <w:szCs w:val="28"/>
          <w:lang w:val="uk-UA"/>
        </w:rPr>
        <w:t xml:space="preserve"> </w:t>
      </w:r>
    </w:p>
    <w:p w:rsidR="00FB205D" w:rsidRPr="00FB205D" w:rsidRDefault="00FB205D" w:rsidP="00FB205D">
      <w:pPr>
        <w:jc w:val="both"/>
        <w:rPr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Про роботу виконавчого комітету 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  <w:lang w:val="uk-UA"/>
        </w:rPr>
      </w:pPr>
      <w:proofErr w:type="spellStart"/>
      <w:r w:rsidRPr="00FB205D">
        <w:rPr>
          <w:rFonts w:eastAsiaTheme="minorEastAsia"/>
          <w:sz w:val="28"/>
          <w:szCs w:val="28"/>
          <w:lang w:val="uk-UA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сільської ради з виконання 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вимог Закону України «Про доступ до 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публічної інформації» в 1 кварталі 2025 року  </w:t>
      </w:r>
    </w:p>
    <w:p w:rsidR="00FB205D" w:rsidRPr="00FB205D" w:rsidRDefault="00FB205D" w:rsidP="00FB205D">
      <w:pPr>
        <w:jc w:val="both"/>
        <w:rPr>
          <w:rFonts w:eastAsiaTheme="minorEastAsia" w:cstheme="minorBidi"/>
          <w:sz w:val="28"/>
          <w:szCs w:val="28"/>
          <w:lang w:val="uk-UA"/>
        </w:rPr>
      </w:pPr>
    </w:p>
    <w:p w:rsidR="00FB205D" w:rsidRPr="00FB205D" w:rsidRDefault="00FB205D" w:rsidP="00FB205D">
      <w:pPr>
        <w:jc w:val="both"/>
        <w:rPr>
          <w:rFonts w:eastAsiaTheme="minorHAnsi"/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 w:rsidRPr="00FB205D">
        <w:rPr>
          <w:rFonts w:eastAsiaTheme="minorEastAsia"/>
          <w:sz w:val="28"/>
          <w:szCs w:val="28"/>
          <w:lang w:val="uk-UA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публічну інформацію протягом 1 кварталу 2025 року, </w:t>
      </w:r>
    </w:p>
    <w:p w:rsidR="00FB205D" w:rsidRPr="00FB205D" w:rsidRDefault="00FB205D" w:rsidP="00FB205D">
      <w:pPr>
        <w:jc w:val="both"/>
        <w:rPr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виконавчий комітет  </w:t>
      </w:r>
      <w:proofErr w:type="spellStart"/>
      <w:r w:rsidRPr="00FB205D">
        <w:rPr>
          <w:rFonts w:eastAsiaTheme="minorEastAsia"/>
          <w:sz w:val="28"/>
          <w:szCs w:val="28"/>
          <w:lang w:val="uk-UA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сільської ради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>ВИРІШИВ: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 w:rsidRPr="00FB205D">
        <w:rPr>
          <w:rFonts w:eastAsiaTheme="minorEastAsia"/>
          <w:sz w:val="28"/>
          <w:szCs w:val="28"/>
          <w:lang w:val="uk-UA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2.Доручити  головному спеціалісту загального відділу виконавчого комітету </w:t>
      </w:r>
      <w:proofErr w:type="spellStart"/>
      <w:r w:rsidRPr="00FB205D">
        <w:rPr>
          <w:rFonts w:eastAsiaTheme="minorEastAsia"/>
          <w:sz w:val="28"/>
          <w:szCs w:val="28"/>
          <w:lang w:val="uk-UA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сільської ради Запорізького району Запорізької області   </w:t>
      </w:r>
      <w:proofErr w:type="spellStart"/>
      <w:r w:rsidRPr="00FB205D">
        <w:rPr>
          <w:rFonts w:eastAsiaTheme="minorEastAsia"/>
          <w:sz w:val="28"/>
          <w:szCs w:val="28"/>
          <w:lang w:val="uk-UA"/>
        </w:rPr>
        <w:t>кузьміній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Ю.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 w:rsidRPr="00FB205D">
        <w:rPr>
          <w:rFonts w:eastAsiaTheme="minorEastAsia"/>
          <w:sz w:val="28"/>
          <w:szCs w:val="28"/>
          <w:lang w:val="uk-UA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 w:rsidRPr="00FB205D">
        <w:rPr>
          <w:rFonts w:eastAsiaTheme="minorEastAsia"/>
          <w:sz w:val="28"/>
          <w:szCs w:val="28"/>
          <w:lang w:val="uk-UA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  <w:lang w:val="uk-UA"/>
        </w:rPr>
        <w:t xml:space="preserve"> сільської ради .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</w:rPr>
      </w:pPr>
      <w:r w:rsidRPr="00FB205D">
        <w:rPr>
          <w:rFonts w:eastAsiaTheme="minorEastAsia"/>
          <w:sz w:val="28"/>
          <w:szCs w:val="28"/>
        </w:rPr>
        <w:t xml:space="preserve">3.Контроль за </w:t>
      </w:r>
      <w:proofErr w:type="spellStart"/>
      <w:r w:rsidRPr="00FB205D">
        <w:rPr>
          <w:rFonts w:eastAsiaTheme="minorEastAsia"/>
          <w:sz w:val="28"/>
          <w:szCs w:val="28"/>
        </w:rPr>
        <w:t>виконанням</w:t>
      </w:r>
      <w:proofErr w:type="spellEnd"/>
      <w:r w:rsidRPr="00FB205D">
        <w:rPr>
          <w:rFonts w:eastAsiaTheme="minorEastAsia"/>
          <w:sz w:val="28"/>
          <w:szCs w:val="28"/>
        </w:rPr>
        <w:t xml:space="preserve"> </w:t>
      </w:r>
      <w:proofErr w:type="spellStart"/>
      <w:r w:rsidRPr="00FB205D">
        <w:rPr>
          <w:rFonts w:eastAsiaTheme="minorEastAsia"/>
          <w:sz w:val="28"/>
          <w:szCs w:val="28"/>
        </w:rPr>
        <w:t>цього</w:t>
      </w:r>
      <w:proofErr w:type="spellEnd"/>
      <w:r w:rsidRPr="00FB205D">
        <w:rPr>
          <w:rFonts w:eastAsiaTheme="minorEastAsia"/>
          <w:sz w:val="28"/>
          <w:szCs w:val="28"/>
        </w:rPr>
        <w:t xml:space="preserve"> </w:t>
      </w:r>
      <w:proofErr w:type="spellStart"/>
      <w:r w:rsidRPr="00FB205D">
        <w:rPr>
          <w:rFonts w:eastAsiaTheme="minorEastAsia"/>
          <w:sz w:val="28"/>
          <w:szCs w:val="28"/>
        </w:rPr>
        <w:t>рішення</w:t>
      </w:r>
      <w:proofErr w:type="spellEnd"/>
      <w:r w:rsidRPr="00FB205D">
        <w:rPr>
          <w:rFonts w:eastAsiaTheme="minorEastAsia"/>
          <w:sz w:val="28"/>
          <w:szCs w:val="28"/>
        </w:rPr>
        <w:t xml:space="preserve"> </w:t>
      </w:r>
      <w:proofErr w:type="spellStart"/>
      <w:r w:rsidRPr="00FB205D">
        <w:rPr>
          <w:rFonts w:eastAsiaTheme="minorEastAsia"/>
          <w:sz w:val="28"/>
          <w:szCs w:val="28"/>
        </w:rPr>
        <w:t>покладаю</w:t>
      </w:r>
      <w:proofErr w:type="spellEnd"/>
      <w:r w:rsidRPr="00FB205D">
        <w:rPr>
          <w:rFonts w:eastAsiaTheme="minorEastAsia"/>
          <w:sz w:val="28"/>
          <w:szCs w:val="28"/>
        </w:rPr>
        <w:t xml:space="preserve"> на </w:t>
      </w:r>
      <w:proofErr w:type="spellStart"/>
      <w:r w:rsidRPr="00FB205D">
        <w:rPr>
          <w:rFonts w:eastAsiaTheme="minorEastAsia"/>
          <w:sz w:val="28"/>
          <w:szCs w:val="28"/>
        </w:rPr>
        <w:t>керуючого</w:t>
      </w:r>
      <w:proofErr w:type="spellEnd"/>
      <w:r w:rsidRPr="00FB205D">
        <w:rPr>
          <w:rFonts w:eastAsiaTheme="minorEastAsia"/>
          <w:sz w:val="28"/>
          <w:szCs w:val="28"/>
        </w:rPr>
        <w:t xml:space="preserve"> справами </w:t>
      </w:r>
      <w:proofErr w:type="spellStart"/>
      <w:r w:rsidRPr="00FB205D">
        <w:rPr>
          <w:rFonts w:eastAsiaTheme="minorEastAsia"/>
          <w:sz w:val="28"/>
          <w:szCs w:val="28"/>
        </w:rPr>
        <w:t>виконавчого</w:t>
      </w:r>
      <w:proofErr w:type="spellEnd"/>
      <w:r w:rsidRPr="00FB205D">
        <w:rPr>
          <w:rFonts w:eastAsiaTheme="minorEastAsia"/>
          <w:sz w:val="28"/>
          <w:szCs w:val="28"/>
        </w:rPr>
        <w:t xml:space="preserve"> </w:t>
      </w:r>
      <w:proofErr w:type="spellStart"/>
      <w:r w:rsidRPr="00FB205D">
        <w:rPr>
          <w:rFonts w:eastAsiaTheme="minorEastAsia"/>
          <w:sz w:val="28"/>
          <w:szCs w:val="28"/>
        </w:rPr>
        <w:t>комітету</w:t>
      </w:r>
      <w:proofErr w:type="spellEnd"/>
      <w:r w:rsidRPr="00FB205D">
        <w:rPr>
          <w:rFonts w:eastAsiaTheme="minorEastAsia"/>
          <w:sz w:val="28"/>
          <w:szCs w:val="28"/>
        </w:rPr>
        <w:t xml:space="preserve"> </w:t>
      </w:r>
      <w:proofErr w:type="spellStart"/>
      <w:r w:rsidRPr="00FB205D">
        <w:rPr>
          <w:rFonts w:eastAsiaTheme="minorEastAsia"/>
          <w:sz w:val="28"/>
          <w:szCs w:val="28"/>
        </w:rPr>
        <w:t>Широківської</w:t>
      </w:r>
      <w:proofErr w:type="spellEnd"/>
      <w:r w:rsidRPr="00FB205D">
        <w:rPr>
          <w:rFonts w:eastAsiaTheme="minorEastAsia"/>
          <w:sz w:val="28"/>
          <w:szCs w:val="28"/>
        </w:rPr>
        <w:t xml:space="preserve"> </w:t>
      </w:r>
      <w:proofErr w:type="spellStart"/>
      <w:r w:rsidRPr="00FB205D">
        <w:rPr>
          <w:rFonts w:eastAsiaTheme="minorEastAsia"/>
          <w:sz w:val="28"/>
          <w:szCs w:val="28"/>
        </w:rPr>
        <w:t>сільської</w:t>
      </w:r>
      <w:proofErr w:type="spellEnd"/>
      <w:r w:rsidRPr="00FB205D">
        <w:rPr>
          <w:rFonts w:eastAsiaTheme="minorEastAsia"/>
          <w:sz w:val="28"/>
          <w:szCs w:val="28"/>
        </w:rPr>
        <w:t xml:space="preserve"> ради </w:t>
      </w:r>
      <w:proofErr w:type="spellStart"/>
      <w:r w:rsidRPr="00FB205D">
        <w:rPr>
          <w:rFonts w:eastAsiaTheme="minorEastAsia"/>
          <w:sz w:val="28"/>
          <w:szCs w:val="28"/>
        </w:rPr>
        <w:t>Запорізького</w:t>
      </w:r>
      <w:proofErr w:type="spellEnd"/>
      <w:r w:rsidRPr="00FB205D">
        <w:rPr>
          <w:rFonts w:eastAsiaTheme="minorEastAsia"/>
          <w:sz w:val="28"/>
          <w:szCs w:val="28"/>
        </w:rPr>
        <w:t xml:space="preserve"> району </w:t>
      </w:r>
      <w:proofErr w:type="spellStart"/>
      <w:r w:rsidRPr="00FB205D">
        <w:rPr>
          <w:rFonts w:eastAsiaTheme="minorEastAsia"/>
          <w:sz w:val="28"/>
          <w:szCs w:val="28"/>
        </w:rPr>
        <w:t>Запорізької</w:t>
      </w:r>
      <w:proofErr w:type="spellEnd"/>
      <w:r w:rsidRPr="00FB205D">
        <w:rPr>
          <w:rFonts w:eastAsiaTheme="minorEastAsia"/>
          <w:sz w:val="28"/>
          <w:szCs w:val="28"/>
        </w:rPr>
        <w:t xml:space="preserve"> </w:t>
      </w:r>
      <w:proofErr w:type="spellStart"/>
      <w:r w:rsidRPr="00FB205D">
        <w:rPr>
          <w:rFonts w:eastAsiaTheme="minorEastAsia"/>
          <w:sz w:val="28"/>
          <w:szCs w:val="28"/>
        </w:rPr>
        <w:t>області</w:t>
      </w:r>
      <w:proofErr w:type="spellEnd"/>
      <w:r w:rsidRPr="00FB205D">
        <w:rPr>
          <w:rFonts w:eastAsiaTheme="minorEastAsia"/>
          <w:sz w:val="28"/>
          <w:szCs w:val="28"/>
        </w:rPr>
        <w:t xml:space="preserve"> Головань Л.</w:t>
      </w:r>
    </w:p>
    <w:p w:rsidR="00FB205D" w:rsidRPr="00FB205D" w:rsidRDefault="00FB205D" w:rsidP="00FB205D">
      <w:pPr>
        <w:jc w:val="both"/>
        <w:rPr>
          <w:rFonts w:eastAsiaTheme="minorEastAsia"/>
          <w:sz w:val="28"/>
          <w:szCs w:val="28"/>
        </w:rPr>
      </w:pPr>
    </w:p>
    <w:p w:rsidR="00FB205D" w:rsidRPr="00FB205D" w:rsidRDefault="00FB205D" w:rsidP="00FB205D">
      <w:pPr>
        <w:ind w:hanging="208"/>
        <w:jc w:val="both"/>
        <w:rPr>
          <w:rFonts w:eastAsiaTheme="minorEastAsia"/>
          <w:sz w:val="28"/>
          <w:szCs w:val="28"/>
          <w:lang w:val="uk-UA"/>
        </w:rPr>
      </w:pPr>
      <w:r w:rsidRPr="00FB205D">
        <w:rPr>
          <w:rFonts w:eastAsiaTheme="minorEastAsia"/>
          <w:sz w:val="28"/>
          <w:szCs w:val="28"/>
          <w:lang w:val="uk-UA"/>
        </w:rPr>
        <w:t xml:space="preserve">   Сільський голова                                                                            Денис КОРОТЕНКО</w:t>
      </w:r>
    </w:p>
    <w:p w:rsidR="00FB205D" w:rsidRPr="00FB205D" w:rsidRDefault="00FB205D" w:rsidP="00FB205D">
      <w:pPr>
        <w:ind w:hanging="208"/>
        <w:jc w:val="both"/>
        <w:rPr>
          <w:rFonts w:eastAsiaTheme="minorEastAsia"/>
          <w:sz w:val="28"/>
          <w:szCs w:val="28"/>
          <w:lang w:val="uk-UA"/>
        </w:rPr>
      </w:pPr>
    </w:p>
    <w:p w:rsidR="00FB205D" w:rsidRPr="00FB205D" w:rsidRDefault="00FB205D" w:rsidP="00FB205D">
      <w:pPr>
        <w:ind w:hanging="208"/>
        <w:jc w:val="both"/>
        <w:rPr>
          <w:rFonts w:eastAsiaTheme="minorEastAsia"/>
          <w:sz w:val="28"/>
          <w:szCs w:val="28"/>
          <w:lang w:val="uk-UA"/>
        </w:rPr>
      </w:pPr>
    </w:p>
    <w:p w:rsidR="00FB205D" w:rsidRPr="00FB205D" w:rsidRDefault="00FB205D" w:rsidP="00FB205D">
      <w:pPr>
        <w:ind w:hanging="208"/>
        <w:jc w:val="both"/>
        <w:rPr>
          <w:rFonts w:eastAsiaTheme="minorEastAsia"/>
          <w:sz w:val="28"/>
          <w:szCs w:val="28"/>
          <w:lang w:val="uk-UA"/>
        </w:rPr>
      </w:pPr>
    </w:p>
    <w:p w:rsidR="00FB205D" w:rsidRPr="00FB205D" w:rsidRDefault="00FB205D" w:rsidP="00FB205D">
      <w:pPr>
        <w:ind w:hanging="208"/>
        <w:jc w:val="both"/>
        <w:rPr>
          <w:rFonts w:eastAsiaTheme="minorEastAsia"/>
          <w:sz w:val="28"/>
          <w:szCs w:val="28"/>
          <w:lang w:val="uk-UA"/>
        </w:rPr>
      </w:pPr>
    </w:p>
    <w:p w:rsidR="00FB205D" w:rsidRPr="00FB205D" w:rsidRDefault="00FB205D" w:rsidP="00FB205D">
      <w:pPr>
        <w:ind w:hanging="208"/>
        <w:jc w:val="both"/>
        <w:rPr>
          <w:rFonts w:eastAsiaTheme="minorEastAsia"/>
          <w:sz w:val="28"/>
          <w:szCs w:val="28"/>
          <w:lang w:val="uk-UA"/>
        </w:rPr>
      </w:pPr>
    </w:p>
    <w:p w:rsidR="00FB205D" w:rsidRPr="00FB205D" w:rsidRDefault="00FB205D" w:rsidP="00FB205D">
      <w:pPr>
        <w:ind w:hanging="208"/>
        <w:jc w:val="both"/>
        <w:rPr>
          <w:rFonts w:eastAsiaTheme="minorEastAsia"/>
          <w:sz w:val="28"/>
          <w:szCs w:val="28"/>
          <w:lang w:val="uk-UA"/>
        </w:rPr>
      </w:pPr>
    </w:p>
    <w:p w:rsidR="00FB205D" w:rsidRPr="00FB205D" w:rsidRDefault="00FB205D" w:rsidP="00FB205D">
      <w:pPr>
        <w:widowControl w:val="0"/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color w:val="000000"/>
          <w:spacing w:val="-1"/>
          <w:sz w:val="28"/>
          <w:szCs w:val="28"/>
          <w:lang w:val="uk-UA"/>
        </w:rPr>
      </w:pPr>
      <w:r w:rsidRPr="00FB205D">
        <w:rPr>
          <w:color w:val="000000"/>
          <w:spacing w:val="-1"/>
          <w:sz w:val="28"/>
          <w:szCs w:val="28"/>
          <w:lang w:val="uk-UA" w:eastAsia="uk-UA"/>
        </w:rPr>
        <w:t xml:space="preserve">Звіт </w:t>
      </w:r>
    </w:p>
    <w:p w:rsidR="00FB205D" w:rsidRPr="00FB205D" w:rsidRDefault="00FB205D" w:rsidP="00FB205D">
      <w:pPr>
        <w:widowControl w:val="0"/>
        <w:spacing w:line="240" w:lineRule="exact"/>
        <w:jc w:val="center"/>
        <w:rPr>
          <w:rFonts w:eastAsiaTheme="minorEastAsia"/>
          <w:bCs/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pacing w:val="-1"/>
          <w:sz w:val="28"/>
          <w:szCs w:val="28"/>
          <w:lang w:val="uk-UA" w:eastAsia="uk-UA"/>
        </w:rPr>
        <w:t xml:space="preserve">про задоволення </w:t>
      </w:r>
      <w:r w:rsidRPr="00FB205D">
        <w:rPr>
          <w:bCs/>
          <w:color w:val="000000"/>
          <w:sz w:val="28"/>
          <w:szCs w:val="28"/>
          <w:lang w:val="uk-UA" w:eastAsia="uk-UA"/>
        </w:rPr>
        <w:t xml:space="preserve">запитів на публічну інформацію,  що надійшли до виконавчого комітету </w:t>
      </w:r>
      <w:proofErr w:type="spellStart"/>
      <w:r w:rsidRPr="00FB205D">
        <w:rPr>
          <w:bCs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FB205D">
        <w:rPr>
          <w:bCs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 протягом </w:t>
      </w:r>
    </w:p>
    <w:p w:rsidR="00FB205D" w:rsidRPr="00FB205D" w:rsidRDefault="00FB205D" w:rsidP="00FB205D">
      <w:pPr>
        <w:widowControl w:val="0"/>
        <w:spacing w:line="240" w:lineRule="exact"/>
        <w:jc w:val="center"/>
        <w:rPr>
          <w:bCs/>
          <w:color w:val="000000"/>
          <w:sz w:val="28"/>
          <w:szCs w:val="28"/>
          <w:lang w:val="uk-UA" w:eastAsia="uk-UA"/>
        </w:rPr>
      </w:pPr>
      <w:r w:rsidRPr="00FB205D">
        <w:rPr>
          <w:bCs/>
          <w:color w:val="000000"/>
          <w:sz w:val="28"/>
          <w:szCs w:val="28"/>
          <w:lang w:val="uk-UA" w:eastAsia="uk-UA"/>
        </w:rPr>
        <w:t xml:space="preserve">січня-березня  2025року( </w:t>
      </w:r>
      <w:r w:rsidRPr="00FB205D">
        <w:rPr>
          <w:bCs/>
          <w:color w:val="000000"/>
          <w:sz w:val="28"/>
          <w:szCs w:val="28"/>
          <w:lang w:val="en-US" w:eastAsia="uk-UA"/>
        </w:rPr>
        <w:t>I</w:t>
      </w:r>
      <w:r w:rsidRPr="00FB205D">
        <w:rPr>
          <w:bCs/>
          <w:color w:val="000000"/>
          <w:sz w:val="28"/>
          <w:szCs w:val="28"/>
          <w:lang w:eastAsia="uk-UA"/>
        </w:rPr>
        <w:t xml:space="preserve"> </w:t>
      </w:r>
      <w:r w:rsidRPr="00FB205D">
        <w:rPr>
          <w:bCs/>
          <w:color w:val="000000"/>
          <w:sz w:val="28"/>
          <w:szCs w:val="28"/>
          <w:lang w:val="uk-UA" w:eastAsia="uk-UA"/>
        </w:rPr>
        <w:t>квартал 2025 року)</w:t>
      </w:r>
    </w:p>
    <w:p w:rsidR="00FB205D" w:rsidRPr="00FB205D" w:rsidRDefault="00FB205D" w:rsidP="00FB205D">
      <w:pPr>
        <w:widowControl w:val="0"/>
        <w:spacing w:line="240" w:lineRule="exact"/>
        <w:jc w:val="center"/>
        <w:rPr>
          <w:b/>
          <w:sz w:val="28"/>
          <w:szCs w:val="28"/>
          <w:lang w:eastAsia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FB205D" w:rsidRPr="00FB205D" w:rsidTr="00304835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b/>
                <w:i/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i/>
                <w:color w:val="000000"/>
                <w:sz w:val="28"/>
                <w:szCs w:val="28"/>
                <w:lang w:val="uk-UA" w:eastAsia="en-US"/>
              </w:rPr>
              <w:t xml:space="preserve">Зареєстровано запитів  за період з 01.01.2025 по 31.03.2025 </w:t>
            </w:r>
            <w:r w:rsidRPr="00FB205D">
              <w:rPr>
                <w:b/>
                <w:i/>
                <w:color w:val="000000"/>
                <w:sz w:val="28"/>
                <w:szCs w:val="28"/>
                <w:lang w:val="uk-UA" w:eastAsia="en-US"/>
              </w:rPr>
              <w:t>- 17</w:t>
            </w: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b/>
                <w:i/>
                <w:color w:val="000000"/>
                <w:sz w:val="28"/>
                <w:szCs w:val="28"/>
                <w:lang w:eastAsia="en-US"/>
              </w:rPr>
            </w:pPr>
            <w:r w:rsidRPr="00FB205D">
              <w:rPr>
                <w:i/>
                <w:color w:val="000000"/>
                <w:sz w:val="28"/>
                <w:szCs w:val="28"/>
                <w:lang w:val="uk-UA" w:eastAsia="en-US"/>
              </w:rPr>
              <w:t>в т. ч.</w:t>
            </w:r>
          </w:p>
        </w:tc>
      </w:tr>
      <w:tr w:rsidR="00FB205D" w:rsidRPr="00FB205D" w:rsidTr="00304835">
        <w:trPr>
          <w:trHeight w:val="449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b/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b/>
                <w:color w:val="000000"/>
                <w:sz w:val="28"/>
                <w:szCs w:val="28"/>
                <w:lang w:val="uk-UA" w:eastAsia="en-US"/>
              </w:rPr>
              <w:t>За формою подання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Письмових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Електронних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ind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Усних</w:t>
            </w:r>
          </w:p>
        </w:tc>
      </w:tr>
      <w:tr w:rsidR="00FB205D" w:rsidRPr="00FB205D" w:rsidTr="00304835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01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16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</w:tr>
      <w:tr w:rsidR="00FB205D" w:rsidRPr="00FB205D" w:rsidTr="00304835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highlight w:val="yellow"/>
                <w:lang w:val="uk-UA" w:eastAsia="en-US"/>
              </w:rPr>
            </w:pPr>
          </w:p>
        </w:tc>
      </w:tr>
      <w:tr w:rsidR="00FB205D" w:rsidRPr="00FB205D" w:rsidTr="00304835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b/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b/>
                <w:color w:val="000000"/>
                <w:sz w:val="28"/>
                <w:szCs w:val="28"/>
                <w:lang w:val="uk-UA" w:eastAsia="en-US"/>
              </w:rPr>
              <w:t>За категорією запитувачів</w:t>
            </w: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b/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Фізичні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b/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Юридичні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b/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Об’єднання громадян</w:t>
            </w:r>
          </w:p>
        </w:tc>
      </w:tr>
      <w:tr w:rsidR="00FB205D" w:rsidRPr="00FB205D" w:rsidTr="00304835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 xml:space="preserve"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</w:tr>
      <w:tr w:rsidR="00FB205D" w:rsidRPr="00FB205D" w:rsidTr="00304835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b/>
                <w:color w:val="000000"/>
                <w:sz w:val="28"/>
                <w:szCs w:val="28"/>
                <w:highlight w:val="yellow"/>
                <w:lang w:val="uk-UA" w:eastAsia="en-US"/>
              </w:rPr>
            </w:pPr>
          </w:p>
        </w:tc>
      </w:tr>
      <w:tr w:rsidR="00FB205D" w:rsidRPr="00FB205D" w:rsidTr="00304835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b/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b/>
                <w:color w:val="000000"/>
                <w:sz w:val="28"/>
                <w:szCs w:val="28"/>
                <w:lang w:val="uk-UA" w:eastAsia="en-US"/>
              </w:rPr>
              <w:t>Результати розгляду запитів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ind w:left="-55"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Задоволено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205D" w:rsidRPr="00FB205D" w:rsidRDefault="00FB205D" w:rsidP="00FB205D">
            <w:pPr>
              <w:widowControl w:val="0"/>
              <w:spacing w:line="240" w:lineRule="exact"/>
              <w:ind w:left="-108"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 xml:space="preserve">В стадії </w:t>
            </w:r>
          </w:p>
          <w:p w:rsidR="00FB205D" w:rsidRPr="00FB205D" w:rsidRDefault="00FB205D" w:rsidP="00FB205D">
            <w:pPr>
              <w:widowControl w:val="0"/>
              <w:spacing w:line="240" w:lineRule="exact"/>
              <w:ind w:left="-108"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розгляду</w:t>
            </w:r>
          </w:p>
          <w:p w:rsidR="00FB205D" w:rsidRPr="00FB205D" w:rsidRDefault="00FB205D" w:rsidP="00FB205D">
            <w:pPr>
              <w:widowControl w:val="0"/>
              <w:spacing w:line="240" w:lineRule="exact"/>
              <w:ind w:left="-108"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ind w:left="-108"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відмовлено</w:t>
            </w:r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Pr="00FB205D" w:rsidRDefault="00FB205D" w:rsidP="00FB205D">
            <w:pPr>
              <w:widowControl w:val="0"/>
              <w:spacing w:line="252" w:lineRule="auto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52" w:lineRule="auto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Причини відмови</w:t>
            </w: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</w:tr>
      <w:tr w:rsidR="00FB205D" w:rsidRPr="00FB205D" w:rsidTr="00304835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ind w:left="-108"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ind w:left="-108" w:right="-108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В т. ч. надіслано належним розпорядникам інформації</w:t>
            </w:r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</w:tr>
      <w:tr w:rsidR="00FB205D" w:rsidRPr="00FB205D" w:rsidTr="00304835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9</w:t>
            </w: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ind w:left="-108" w:right="-108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Сільська рада  не  володіє  і  не  зобов’язана відповідно  до  її  компетенції володіти інформацією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</w:tr>
      <w:tr w:rsidR="00FB205D" w:rsidRPr="00FB205D" w:rsidTr="00304835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 xml:space="preserve">інформація   належить   до  категорії інформації з  обмеженим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</w:tr>
      <w:tr w:rsidR="00FB205D" w:rsidRPr="00FB205D" w:rsidTr="00304835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 xml:space="preserve">не </w:t>
            </w:r>
            <w:proofErr w:type="spellStart"/>
            <w:r w:rsidRPr="00FB205D">
              <w:rPr>
                <w:color w:val="000000"/>
                <w:sz w:val="28"/>
                <w:szCs w:val="28"/>
                <w:lang w:val="uk-UA" w:eastAsia="en-US"/>
              </w:rPr>
              <w:t>оплачено</w:t>
            </w:r>
            <w:proofErr w:type="spellEnd"/>
            <w:r w:rsidRPr="00FB205D">
              <w:rPr>
                <w:color w:val="000000"/>
                <w:sz w:val="28"/>
                <w:szCs w:val="28"/>
                <w:lang w:val="uk-UA" w:eastAsia="en-US"/>
              </w:rPr>
              <w:t xml:space="preserve"> фактичні витрати,  пов’язані з копіюванням або друком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</w:tr>
      <w:tr w:rsidR="00FB205D" w:rsidRPr="00FB205D" w:rsidTr="00304835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205D" w:rsidRPr="00FB205D" w:rsidRDefault="00FB205D" w:rsidP="00FB205D">
            <w:pPr>
              <w:widowControl w:val="0"/>
              <w:spacing w:line="256" w:lineRule="auto"/>
              <w:rPr>
                <w:rFonts w:eastAsiaTheme="minorEastAsia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не дотримано вимог до запиту на інформацію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</w:tr>
      <w:tr w:rsidR="00FB205D" w:rsidRPr="00FB205D" w:rsidTr="00304835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b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 xml:space="preserve">надіслано лист про відкликання запиту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05D" w:rsidRPr="00FB205D" w:rsidRDefault="00FB205D" w:rsidP="00FB205D">
            <w:pPr>
              <w:widowControl w:val="0"/>
              <w:spacing w:line="240" w:lineRule="exact"/>
              <w:jc w:val="center"/>
              <w:rPr>
                <w:color w:val="000000"/>
                <w:sz w:val="28"/>
                <w:szCs w:val="28"/>
                <w:lang w:val="uk-UA" w:eastAsia="en-US"/>
              </w:rPr>
            </w:pPr>
            <w:r w:rsidRPr="00FB205D">
              <w:rPr>
                <w:color w:val="000000"/>
                <w:sz w:val="28"/>
                <w:szCs w:val="28"/>
                <w:lang w:val="uk-UA" w:eastAsia="en-US"/>
              </w:rPr>
              <w:t>0</w:t>
            </w:r>
          </w:p>
        </w:tc>
      </w:tr>
    </w:tbl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eastAsia="uk-UA"/>
        </w:rPr>
      </w:pP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Робота із запитами на публічну в 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Широківській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За </w:t>
      </w:r>
      <w:r w:rsidRPr="00FB205D">
        <w:rPr>
          <w:bCs/>
          <w:color w:val="000000"/>
          <w:sz w:val="28"/>
          <w:szCs w:val="28"/>
          <w:lang w:val="en-US" w:eastAsia="ar-SA"/>
        </w:rPr>
        <w:t>I</w:t>
      </w:r>
      <w:r w:rsidRPr="00FB205D">
        <w:rPr>
          <w:bCs/>
          <w:color w:val="000000"/>
          <w:sz w:val="28"/>
          <w:szCs w:val="28"/>
          <w:lang w:eastAsia="ar-SA"/>
        </w:rPr>
        <w:t xml:space="preserve"> </w:t>
      </w:r>
      <w:r w:rsidRPr="00FB205D">
        <w:rPr>
          <w:bCs/>
          <w:color w:val="000000"/>
          <w:sz w:val="28"/>
          <w:szCs w:val="28"/>
          <w:lang w:val="uk-UA" w:eastAsia="ar-SA"/>
        </w:rPr>
        <w:t>квартал 2025 року</w:t>
      </w:r>
      <w:r w:rsidRPr="00FB205D">
        <w:rPr>
          <w:color w:val="000000"/>
          <w:sz w:val="28"/>
          <w:szCs w:val="28"/>
          <w:lang w:val="uk-UA" w:eastAsia="uk-UA"/>
        </w:rPr>
        <w:t xml:space="preserve"> надійшло 17 інформаційних запити, з них: 3 – від фізичних осіб, 14 – від юридичних осіб.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Запити надходили з питань отримання: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lastRenderedPageBreak/>
        <w:t>- щодо надання копій всіх Актів здачі-приймання виконаних робіт ,Довідок про вартість виконаних будівельних робіт, придбання матеріалів для облаштування місць тимчасового перебування внутрішньо переміщених(евакуйованих осіб) у приміщеннях будівлі за адресами;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 про надання інформації про обсяги фінансування потреб оборони  в бюджеті громади;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</w:t>
      </w:r>
      <w:r w:rsidRPr="00FB205D">
        <w:rPr>
          <w:lang w:val="uk-UA" w:eastAsia="ar-SA"/>
        </w:rPr>
        <w:t xml:space="preserve"> </w:t>
      </w:r>
      <w:r w:rsidRPr="00FB205D">
        <w:rPr>
          <w:color w:val="000000"/>
          <w:sz w:val="28"/>
          <w:szCs w:val="28"/>
          <w:lang w:val="uk-UA" w:eastAsia="uk-UA"/>
        </w:rPr>
        <w:t xml:space="preserve">інформації про заповнені та вакантні посади  в органах влади територіальної громади ; 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-інформації про постраждалі від війни населені пункти ,в яких люди з інвалідністю потребують найбільшої підтримки; 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 інформації про : загальної середньої освіти, формат навчання в них, місце перебування учнів, обсяг та спрямування освітньої субвенції;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- про регламентовані терміни використання Садівничим товариством води для поливу; 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-про надання копій договору з підприємством щодо вивозу побутових відходів  та адресу полігону ТВП ,на який вивозять відходи з 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 громади;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-про надання контракту поміж 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Широківською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 громадою та КП « БЛАГВОДСЕРВІС»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-про надання документу ,що підтверджує право власності на дорогу 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-про надання інформації щодо очисної системи повітря ,яка використовується у органах державної влади, органах місцевого самоврядування;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-про надання інформації щодо участі громадськості у питаннях пов’язаних з екологією та довкіллям;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-про критерії та процедуру відбору 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проєктів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 і рамках відбудови(розміщеного  в системі </w:t>
      </w:r>
      <w:r w:rsidRPr="00FB205D">
        <w:rPr>
          <w:color w:val="000000"/>
          <w:sz w:val="28"/>
          <w:szCs w:val="28"/>
          <w:lang w:val="en-US" w:eastAsia="uk-UA"/>
        </w:rPr>
        <w:t>DREAM</w:t>
      </w:r>
      <w:r w:rsidRPr="00FB205D">
        <w:rPr>
          <w:color w:val="000000"/>
          <w:sz w:val="28"/>
          <w:szCs w:val="28"/>
          <w:lang w:eastAsia="uk-UA"/>
        </w:rPr>
        <w:t>)</w:t>
      </w:r>
      <w:r w:rsidRPr="00FB205D">
        <w:rPr>
          <w:color w:val="000000"/>
          <w:sz w:val="28"/>
          <w:szCs w:val="28"/>
          <w:lang w:val="uk-UA" w:eastAsia="uk-UA"/>
        </w:rPr>
        <w:t>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-щодо реконструкції (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термомодернізації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) будівлі 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Петропільського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 ліцею;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- про капітальний ремонт харчоблоку 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Петропільського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 ліцею;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 xml:space="preserve">- про джерела фінансування та вартості /відновлення м2 освітнього закладу </w:t>
      </w:r>
      <w:proofErr w:type="spellStart"/>
      <w:r w:rsidRPr="00FB205D">
        <w:rPr>
          <w:color w:val="000000"/>
          <w:sz w:val="28"/>
          <w:szCs w:val="28"/>
          <w:lang w:val="uk-UA" w:eastAsia="uk-UA"/>
        </w:rPr>
        <w:t>Петропільський</w:t>
      </w:r>
      <w:proofErr w:type="spellEnd"/>
      <w:r w:rsidRPr="00FB205D">
        <w:rPr>
          <w:color w:val="000000"/>
          <w:sz w:val="28"/>
          <w:szCs w:val="28"/>
          <w:lang w:val="uk-UA" w:eastAsia="uk-UA"/>
        </w:rPr>
        <w:t xml:space="preserve"> ліцей на одного учня;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-інформація про розробку, затвердження та оприлюднення плану та програми відбудови та відновлення .</w:t>
      </w:r>
    </w:p>
    <w:p w:rsidR="00FB205D" w:rsidRPr="00FB205D" w:rsidRDefault="00FB205D" w:rsidP="00FB205D">
      <w:pPr>
        <w:suppressAutoHyphens/>
        <w:spacing w:after="120"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t>Всі інформаційні запити, які надійшли, розглянуті відповідно до вимог Закону України «Про доступ до публічної інформації» у встановлені законодавством терміни.</w:t>
      </w:r>
    </w:p>
    <w:p w:rsidR="00FB205D" w:rsidRPr="00FB205D" w:rsidRDefault="00FB205D" w:rsidP="00FB205D">
      <w:pPr>
        <w:suppressAutoHyphens/>
        <w:ind w:left="20" w:right="20" w:firstLine="831"/>
        <w:jc w:val="both"/>
        <w:rPr>
          <w:color w:val="000000"/>
          <w:sz w:val="28"/>
          <w:szCs w:val="28"/>
          <w:lang w:val="uk-UA" w:eastAsia="uk-UA"/>
        </w:rPr>
      </w:pPr>
      <w:r w:rsidRPr="00FB205D">
        <w:rPr>
          <w:color w:val="000000"/>
          <w:sz w:val="28"/>
          <w:szCs w:val="28"/>
          <w:lang w:val="uk-UA" w:eastAsia="uk-UA"/>
        </w:rPr>
        <w:lastRenderedPageBreak/>
        <w:t>Забезпечення прозорості та відкритості діяльності Фонду є одним із основних його напрямків, який знаходиться на постійному контролі.</w:t>
      </w:r>
    </w:p>
    <w:p w:rsidR="00FB205D" w:rsidRPr="00FB205D" w:rsidRDefault="00FB205D" w:rsidP="00FB205D">
      <w:pPr>
        <w:widowControl w:val="0"/>
        <w:jc w:val="both"/>
        <w:rPr>
          <w:rFonts w:asciiTheme="minorHAnsi" w:hAnsiTheme="minorHAnsi" w:cstheme="minorBidi"/>
          <w:bCs/>
          <w:iCs/>
          <w:sz w:val="22"/>
          <w:szCs w:val="22"/>
          <w:highlight w:val="yellow"/>
        </w:rPr>
      </w:pPr>
    </w:p>
    <w:p w:rsidR="00FB205D" w:rsidRPr="00FB205D" w:rsidRDefault="00FB205D" w:rsidP="00FB205D">
      <w:pPr>
        <w:widowControl w:val="0"/>
        <w:spacing w:line="240" w:lineRule="exact"/>
        <w:jc w:val="both"/>
        <w:rPr>
          <w:bCs/>
          <w:iCs/>
          <w:color w:val="000000"/>
          <w:sz w:val="28"/>
          <w:szCs w:val="28"/>
          <w:lang w:val="uk-UA" w:eastAsia="uk-UA"/>
        </w:rPr>
      </w:pPr>
      <w:r w:rsidRPr="00FB205D">
        <w:rPr>
          <w:bCs/>
          <w:iCs/>
          <w:color w:val="000000"/>
          <w:sz w:val="28"/>
          <w:szCs w:val="28"/>
          <w:lang w:val="uk-UA" w:eastAsia="uk-UA"/>
        </w:rPr>
        <w:t>Головний спеціаліст</w:t>
      </w:r>
    </w:p>
    <w:p w:rsidR="00FB205D" w:rsidRPr="00FB205D" w:rsidRDefault="00FB205D" w:rsidP="00FB205D">
      <w:pPr>
        <w:widowControl w:val="0"/>
        <w:spacing w:line="240" w:lineRule="exact"/>
        <w:jc w:val="both"/>
        <w:rPr>
          <w:bCs/>
          <w:iCs/>
          <w:color w:val="000000"/>
          <w:sz w:val="28"/>
          <w:szCs w:val="28"/>
          <w:lang w:val="uk-UA" w:eastAsia="uk-UA"/>
        </w:rPr>
      </w:pPr>
      <w:r w:rsidRPr="00FB205D">
        <w:rPr>
          <w:bCs/>
          <w:iCs/>
          <w:color w:val="000000"/>
          <w:sz w:val="28"/>
          <w:szCs w:val="28"/>
          <w:lang w:val="uk-UA" w:eastAsia="uk-UA"/>
        </w:rPr>
        <w:t>загального відділу                                                                          Юлія КУЗЬМІНА</w:t>
      </w:r>
    </w:p>
    <w:p w:rsidR="00FB205D" w:rsidRPr="00FB205D" w:rsidRDefault="00FB205D" w:rsidP="00FB205D">
      <w:pPr>
        <w:widowControl w:val="0"/>
        <w:rPr>
          <w:sz w:val="22"/>
          <w:szCs w:val="22"/>
          <w:lang w:eastAsia="uk-UA"/>
        </w:rPr>
      </w:pPr>
    </w:p>
    <w:p w:rsidR="00FB205D" w:rsidRPr="00FB205D" w:rsidRDefault="00FB205D" w:rsidP="00FB205D">
      <w:pPr>
        <w:widowControl w:val="0"/>
        <w:rPr>
          <w:rFonts w:asciiTheme="minorHAnsi" w:hAnsiTheme="minorHAnsi" w:cstheme="minorBidi"/>
          <w:color w:val="000000"/>
          <w:lang w:val="uk-UA" w:eastAsia="uk-UA"/>
        </w:rPr>
      </w:pPr>
    </w:p>
    <w:p w:rsidR="00FB205D" w:rsidRPr="00FB205D" w:rsidRDefault="00FB205D" w:rsidP="00FB205D">
      <w:pPr>
        <w:widowControl w:val="0"/>
        <w:rPr>
          <w:rFonts w:ascii="Tahoma" w:hAnsi="Tahoma" w:cs="Tahoma"/>
          <w:color w:val="000000"/>
          <w:lang w:val="uk-UA" w:eastAsia="uk-UA"/>
        </w:rPr>
      </w:pPr>
    </w:p>
    <w:p w:rsidR="00FB205D" w:rsidRPr="00FB205D" w:rsidRDefault="00FB205D">
      <w:pPr>
        <w:rPr>
          <w:lang w:val="uk-UA"/>
        </w:rPr>
      </w:pPr>
      <w:bookmarkStart w:id="0" w:name="_GoBack"/>
      <w:bookmarkEnd w:id="0"/>
    </w:p>
    <w:sectPr w:rsidR="00FB205D" w:rsidRPr="00FB2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78A"/>
    <w:rsid w:val="003943B1"/>
    <w:rsid w:val="0065778A"/>
    <w:rsid w:val="00FB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3188FD-296B-4550-A248-ECA17E92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0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semiHidden/>
    <w:unhideWhenUsed/>
    <w:rsid w:val="00FB205D"/>
    <w:pPr>
      <w:suppressAutoHyphens/>
      <w:spacing w:after="120"/>
    </w:pPr>
    <w:rPr>
      <w:lang w:val="uk-UA" w:eastAsia="ar-SA"/>
    </w:rPr>
  </w:style>
  <w:style w:type="character" w:customStyle="1" w:styleId="a4">
    <w:name w:val="Основной текст Знак"/>
    <w:basedOn w:val="a0"/>
    <w:uiPriority w:val="99"/>
    <w:semiHidden/>
    <w:rsid w:val="00FB205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link w:val="a6"/>
    <w:uiPriority w:val="1"/>
    <w:locked/>
    <w:rsid w:val="00FB205D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FB20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сновной текст Знак1"/>
    <w:link w:val="a3"/>
    <w:semiHidden/>
    <w:locked/>
    <w:rsid w:val="00FB205D"/>
    <w:rPr>
      <w:rFonts w:ascii="Times New Roman" w:eastAsia="Times New Roman" w:hAnsi="Times New Roman" w:cs="Times New Roman"/>
      <w:sz w:val="24"/>
      <w:szCs w:val="24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2797</Words>
  <Characters>15949</Characters>
  <Application>Microsoft Office Word</Application>
  <DocSecurity>0</DocSecurity>
  <Lines>132</Lines>
  <Paragraphs>37</Paragraphs>
  <ScaleCrop>false</ScaleCrop>
  <Company>SPecialiST RePack</Company>
  <LinksUpToDate>false</LinksUpToDate>
  <CharactersWithSpaces>18709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2025-06-02T12:12:00Z</dcterms:created>
  <dcterms:modified xsi:type="dcterms:W3CDTF">2025-06-02T12:13:00Z</dcterms:modified>
</cp:coreProperties>
</file>