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B18" w:rsidRDefault="00630B18" w:rsidP="00630B18">
      <w:pPr>
        <w:spacing w:after="0" w:line="240" w:lineRule="auto"/>
        <w:jc w:val="center"/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09430610" r:id="rId5"/>
        </w:object>
      </w:r>
    </w:p>
    <w:p w:rsidR="00630B18" w:rsidRDefault="00630B18" w:rsidP="00630B18">
      <w:pPr>
        <w:spacing w:after="0" w:line="240" w:lineRule="auto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630B18" w:rsidRDefault="00630B18" w:rsidP="00630B18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630B18" w:rsidRDefault="00630B18" w:rsidP="00630B18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630B18" w:rsidRDefault="00630B18" w:rsidP="00630B18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630B18" w:rsidRDefault="00630B18" w:rsidP="00630B18">
      <w:pPr>
        <w:pStyle w:val="Standard"/>
        <w:spacing w:after="0" w:line="240" w:lineRule="auto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630B18" w:rsidRDefault="00630B18" w:rsidP="00630B18">
      <w:pPr>
        <w:pStyle w:val="Standard"/>
        <w:spacing w:after="0" w:line="240" w:lineRule="auto"/>
      </w:pPr>
      <w:r>
        <w:rPr>
          <w:rFonts w:ascii="Times New Roman" w:hAnsi="Times New Roman"/>
          <w:sz w:val="28"/>
          <w:lang w:val="uk-UA" w:eastAsia="ru-RU"/>
        </w:rPr>
        <w:t>19.05.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190</w:t>
      </w:r>
    </w:p>
    <w:p w:rsidR="00630B18" w:rsidRDefault="00630B18" w:rsidP="00630B18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630B18" w:rsidRDefault="00630B18" w:rsidP="00630B1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 xml:space="preserve">Про </w:t>
      </w:r>
      <w:r>
        <w:rPr>
          <w:rFonts w:ascii="Times New Roman" w:hAnsi="Times New Roman"/>
          <w:sz w:val="28"/>
          <w:szCs w:val="28"/>
          <w:lang w:val="uk-UA"/>
        </w:rPr>
        <w:t xml:space="preserve"> збільшення поту</w:t>
      </w:r>
      <w:r>
        <w:rPr>
          <w:rFonts w:ascii="Times New Roman" w:hAnsi="Times New Roman"/>
          <w:sz w:val="28"/>
          <w:szCs w:val="28"/>
          <w:lang w:val="uk-UA"/>
        </w:rPr>
        <w:t xml:space="preserve">жності </w:t>
      </w:r>
    </w:p>
    <w:p w:rsidR="00630B18" w:rsidRPr="00630B18" w:rsidRDefault="00630B18" w:rsidP="00630B18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вуличного освітлення</w:t>
      </w:r>
    </w:p>
    <w:bookmarkEnd w:id="0"/>
    <w:p w:rsidR="00630B18" w:rsidRDefault="00630B18" w:rsidP="00630B1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630B18" w:rsidRDefault="00630B18" w:rsidP="00630B18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Керуючись статтями 29, 30 Закону України «Про місцеве самоврядування в Україні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з метою </w:t>
      </w:r>
      <w:r>
        <w:rPr>
          <w:rFonts w:ascii="Times New Roman" w:hAnsi="Times New Roman"/>
          <w:sz w:val="28"/>
          <w:szCs w:val="28"/>
          <w:lang w:val="uk-UA"/>
        </w:rPr>
        <w:t xml:space="preserve">забезпечення ефективного функціонування вуличного освітлення населених пунктів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територіальної громади,</w:t>
      </w:r>
    </w:p>
    <w:p w:rsidR="00630B18" w:rsidRDefault="00630B18" w:rsidP="00630B1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630B18" w:rsidRDefault="00630B18" w:rsidP="00630B1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630B18" w:rsidRDefault="00630B18" w:rsidP="00630B1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</w:t>
      </w:r>
      <w:r>
        <w:rPr>
          <w:rFonts w:ascii="Times New Roman" w:hAnsi="Times New Roman"/>
          <w:sz w:val="28"/>
          <w:szCs w:val="28"/>
          <w:lang w:val="uk-UA"/>
        </w:rPr>
        <w:t xml:space="preserve"> Затвердити збільшення потужності вуличного освітлення на КТП 10\200 , розташованого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: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с.Володимирівське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вул.Зелена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діброва,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вул.Ясна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до 8 кВт.</w:t>
      </w:r>
    </w:p>
    <w:p w:rsidR="00630B18" w:rsidRDefault="00630B18" w:rsidP="00630B18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 цього  рішення покласти на першого заступника сільського голови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630B18" w:rsidRDefault="00630B18" w:rsidP="00630B18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630B18" w:rsidRDefault="00630B18" w:rsidP="00630B18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Перший заступник сільського голови                                        Дмитро СВІРКІН</w:t>
      </w:r>
    </w:p>
    <w:p w:rsidR="00630B18" w:rsidRDefault="00630B18" w:rsidP="00630B18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630B18" w:rsidRDefault="00630B18" w:rsidP="00630B18">
      <w:pPr>
        <w:rPr>
          <w:lang w:val="uk-UA"/>
        </w:rPr>
      </w:pPr>
    </w:p>
    <w:p w:rsidR="00633745" w:rsidRDefault="00633745"/>
    <w:sectPr w:rsidR="006337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DFE"/>
    <w:rsid w:val="002B460C"/>
    <w:rsid w:val="00630B18"/>
    <w:rsid w:val="00633745"/>
    <w:rsid w:val="0097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B80BA5-3268-412C-8BEA-E804B5B7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0B18"/>
    <w:pPr>
      <w:widowControl w:val="0"/>
      <w:suppressAutoHyphens/>
      <w:autoSpaceDN w:val="0"/>
      <w:spacing w:line="242" w:lineRule="auto"/>
    </w:pPr>
    <w:rPr>
      <w:rFonts w:ascii="Calibri" w:eastAsia="SimSun" w:hAnsi="Calibri" w:cs="Tahoma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30B18"/>
    <w:pPr>
      <w:suppressAutoHyphens/>
      <w:autoSpaceDN w:val="0"/>
      <w:spacing w:line="242" w:lineRule="auto"/>
    </w:pPr>
    <w:rPr>
      <w:rFonts w:ascii="Calibri" w:eastAsia="SimSun" w:hAnsi="Calibri" w:cs="Tahoma"/>
      <w:kern w:val="3"/>
    </w:rPr>
  </w:style>
  <w:style w:type="paragraph" w:customStyle="1" w:styleId="1">
    <w:name w:val="Без интервала1"/>
    <w:rsid w:val="00630B18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30B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30B18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56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2025-05-22T11:44:00Z</cp:lastPrinted>
  <dcterms:created xsi:type="dcterms:W3CDTF">2025-05-22T11:37:00Z</dcterms:created>
  <dcterms:modified xsi:type="dcterms:W3CDTF">2025-05-22T11:50:00Z</dcterms:modified>
</cp:coreProperties>
</file>