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E03" w:rsidRDefault="009C7E03" w:rsidP="009C7E03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2941" r:id="rId5"/>
        </w:object>
      </w:r>
    </w:p>
    <w:p w:rsidR="009C7E03" w:rsidRDefault="009C7E03" w:rsidP="009C7E03">
      <w:pPr>
        <w:autoSpaceDN w:val="0"/>
        <w:jc w:val="center"/>
        <w:rPr>
          <w:sz w:val="28"/>
          <w:szCs w:val="28"/>
          <w:lang w:eastAsia="uk-UA"/>
        </w:rPr>
      </w:pPr>
      <w:r>
        <w:rPr>
          <w:sz w:val="28"/>
          <w:szCs w:val="28"/>
        </w:rPr>
        <w:t>ШИРОКІВСЬКА СІЛЬСЬКА РАДА</w:t>
      </w:r>
    </w:p>
    <w:p w:rsidR="009C7E03" w:rsidRDefault="009C7E03" w:rsidP="009C7E03">
      <w:pPr>
        <w:autoSpaceDN w:val="0"/>
        <w:jc w:val="center"/>
        <w:rPr>
          <w:sz w:val="28"/>
          <w:szCs w:val="28"/>
          <w:lang w:val="uk-UA" w:eastAsia="en-US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9C7E03" w:rsidRDefault="009C7E03" w:rsidP="009C7E03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9C7E03" w:rsidRDefault="009C7E03" w:rsidP="009C7E03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:rsidR="009C7E03" w:rsidRDefault="009C7E03" w:rsidP="009C7E03">
      <w:pPr>
        <w:autoSpaceDN w:val="0"/>
        <w:jc w:val="center"/>
        <w:rPr>
          <w:b/>
          <w:sz w:val="28"/>
          <w:szCs w:val="28"/>
        </w:rPr>
      </w:pPr>
    </w:p>
    <w:p w:rsidR="009C7E03" w:rsidRDefault="009C7E03" w:rsidP="009C7E03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 xml:space="preserve">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</w:t>
      </w:r>
      <w:proofErr w:type="gramStart"/>
      <w:r>
        <w:rPr>
          <w:sz w:val="28"/>
          <w:szCs w:val="28"/>
        </w:rPr>
        <w:t xml:space="preserve">№ </w:t>
      </w:r>
      <w:r>
        <w:rPr>
          <w:sz w:val="28"/>
          <w:szCs w:val="28"/>
          <w:lang w:val="uk-UA"/>
        </w:rPr>
        <w:t xml:space="preserve"> 468</w:t>
      </w:r>
      <w:proofErr w:type="gramEnd"/>
    </w:p>
    <w:p w:rsidR="009C7E03" w:rsidRDefault="009C7E03" w:rsidP="000756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, </w:t>
      </w:r>
      <w:proofErr w:type="spellStart"/>
      <w:r w:rsidR="009D6305"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, </w:t>
      </w:r>
      <w:proofErr w:type="spellStart"/>
      <w:r w:rsidR="009D6305">
        <w:rPr>
          <w:sz w:val="28"/>
          <w:szCs w:val="28"/>
          <w:lang w:val="uk-UA"/>
        </w:rPr>
        <w:t>хх.хх.хххх</w:t>
      </w:r>
      <w:proofErr w:type="spellEnd"/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05.11.2025 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24.11.2025 року (протокол № 20), 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</w:t>
      </w:r>
      <w:proofErr w:type="spellEnd"/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 w:rsidR="009D6305">
        <w:rPr>
          <w:sz w:val="28"/>
          <w:szCs w:val="28"/>
          <w:lang w:val="uk-UA"/>
        </w:rPr>
        <w:t xml:space="preserve">, </w:t>
      </w:r>
      <w:proofErr w:type="spellStart"/>
      <w:r w:rsidR="009D6305">
        <w:rPr>
          <w:sz w:val="28"/>
          <w:szCs w:val="28"/>
          <w:lang w:val="uk-UA"/>
        </w:rPr>
        <w:t>хх.хх.хххх</w:t>
      </w:r>
      <w:proofErr w:type="spellEnd"/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9D6305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9D6305">
        <w:rPr>
          <w:sz w:val="28"/>
          <w:szCs w:val="28"/>
          <w:lang w:val="uk-UA"/>
        </w:rPr>
        <w:t xml:space="preserve"> </w:t>
      </w:r>
      <w:proofErr w:type="spellStart"/>
      <w:r w:rsidR="009D6305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Запорізьким районним відділом державної реєстрації актів цивільного стану Головного територіального управління юстиції у Запорізькій області),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6305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6305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9D630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9D630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  <w:bookmarkStart w:id="0" w:name="_GoBack"/>
      <w:bookmarkEnd w:id="0"/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075672" w:rsidRDefault="00075672" w:rsidP="00075672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D0D77" w:rsidRDefault="001D0D77"/>
    <w:sectPr w:rsidR="001D0D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576"/>
    <w:rsid w:val="00075672"/>
    <w:rsid w:val="001D0D77"/>
    <w:rsid w:val="00986576"/>
    <w:rsid w:val="009C7E03"/>
    <w:rsid w:val="009D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043466-251E-4E26-A2ED-B92F1C54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567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7E0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C7E0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2025-12-03T06:36:00Z</cp:lastPrinted>
  <dcterms:created xsi:type="dcterms:W3CDTF">2025-12-01T11:59:00Z</dcterms:created>
  <dcterms:modified xsi:type="dcterms:W3CDTF">2025-12-15T12:09:00Z</dcterms:modified>
</cp:coreProperties>
</file>