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AAC" w:rsidRDefault="003677CA" w:rsidP="00586A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 w:rsidR="00586AAC">
        <w:rPr>
          <w:rFonts w:ascii="Times New Roman" w:eastAsia="Times New Roman" w:hAnsi="Times New Roman" w:cs="Times New Roman"/>
          <w:sz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7729" r:id="rId5"/>
        </w:object>
      </w:r>
    </w:p>
    <w:p w:rsidR="00586AAC" w:rsidRDefault="00586AAC" w:rsidP="00586A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lang w:val="uk-UA" w:eastAsia="ru-RU"/>
        </w:rPr>
        <w:t>ШИРОКІВСЬКА СІЛЬСЬКА РАДА</w:t>
      </w:r>
    </w:p>
    <w:p w:rsidR="00586AAC" w:rsidRDefault="00586AAC" w:rsidP="00586AAC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 w:eastAsia="ru-RU"/>
        </w:rPr>
        <w:t>ЗАПОРІЗЬКОГО РАЙОНУ ЗАПОРІЗЬКОЇ ОБЛАСТІ</w:t>
      </w:r>
    </w:p>
    <w:p w:rsidR="00586AAC" w:rsidRDefault="00586AAC" w:rsidP="00586AAC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ВИКОНАВЧИЙ КОМІТЕТ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 </w:t>
      </w:r>
    </w:p>
    <w:p w:rsidR="00586AAC" w:rsidRDefault="00586AAC" w:rsidP="00586A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 РІШЕННЯ  </w:t>
      </w:r>
    </w:p>
    <w:p w:rsidR="00586AAC" w:rsidRDefault="00586AAC" w:rsidP="00586A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lang w:val="uk-UA" w:eastAsia="ru-RU"/>
        </w:rPr>
        <w:t xml:space="preserve"> </w:t>
      </w:r>
    </w:p>
    <w:p w:rsidR="00586AAC" w:rsidRDefault="00586AAC" w:rsidP="00586AAC">
      <w:pPr>
        <w:spacing w:after="0" w:line="240" w:lineRule="auto"/>
        <w:rPr>
          <w:rFonts w:ascii="Times New Roman" w:eastAsia="Times New Roman" w:hAnsi="Times New Roman" w:cs="Times New Roman"/>
          <w:sz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01.08.2024 року  </w:t>
      </w:r>
      <w:r w:rsidR="00E71333">
        <w:rPr>
          <w:rFonts w:ascii="Times New Roman" w:eastAsia="Times New Roman" w:hAnsi="Times New Roman" w:cs="Times New Roman"/>
          <w:sz w:val="28"/>
          <w:lang w:val="uk-UA" w:eastAsia="ru-RU"/>
        </w:rPr>
        <w:t xml:space="preserve">                          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 </w:t>
      </w:r>
      <w:proofErr w:type="spellStart"/>
      <w:r w:rsidR="00E71333">
        <w:rPr>
          <w:rFonts w:ascii="Times New Roman" w:eastAsia="Times New Roman" w:hAnsi="Times New Roman" w:cs="Times New Roman"/>
          <w:sz w:val="28"/>
          <w:lang w:val="uk-UA" w:eastAsia="ru-RU"/>
        </w:rPr>
        <w:t>м.Запоріжжя</w:t>
      </w:r>
      <w:proofErr w:type="spellEnd"/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 </w:t>
      </w:r>
      <w:r w:rsidR="00E71333">
        <w:rPr>
          <w:rFonts w:ascii="Times New Roman" w:eastAsia="Times New Roman" w:hAnsi="Times New Roman" w:cs="Times New Roman"/>
          <w:sz w:val="28"/>
          <w:lang w:val="uk-UA" w:eastAsia="ru-RU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                         №</w:t>
      </w:r>
      <w:r w:rsidR="00E71333">
        <w:rPr>
          <w:rFonts w:ascii="Times New Roman" w:eastAsia="Times New Roman" w:hAnsi="Times New Roman" w:cs="Times New Roman"/>
          <w:sz w:val="28"/>
          <w:lang w:val="uk-UA" w:eastAsia="ru-RU"/>
        </w:rPr>
        <w:t xml:space="preserve"> 246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 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E71333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Про оцінку стану готовності закладів </w:t>
      </w:r>
    </w:p>
    <w:p w:rsidR="00E71333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E7133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сільської ради до</w:t>
      </w:r>
    </w:p>
    <w:p w:rsidR="00E71333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роботи в новому 2024/2025 </w:t>
      </w:r>
      <w:r w:rsidR="00E7133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навчального </w:t>
      </w:r>
    </w:p>
    <w:p w:rsidR="00586AAC" w:rsidRDefault="00E71333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року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E71333" w:rsidRDefault="00586AAC" w:rsidP="00586AAC">
      <w:pPr>
        <w:pStyle w:val="a3"/>
        <w:ind w:firstLine="85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статтею 32 Закону України «Про місцеве самоврядування в Україні», враховуючи лист Міністерства освіти і науки України від 26.07.2022 № 1/8462-22 «Про оптимізацію виконання заходів з підготовки закладів освіти до нового навчального року та опалювального сезону в умовах воєнного стану» з метою забезпечення якісної підготовки закладів освіти до нового 2024/2025 навчального року і роботи в осінньо-зимовий період, </w:t>
      </w:r>
    </w:p>
    <w:p w:rsidR="00586AAC" w:rsidRDefault="00586AAC" w:rsidP="00E71333">
      <w:pPr>
        <w:pStyle w:val="a3"/>
        <w:jc w:val="both"/>
        <w:rPr>
          <w:rFonts w:ascii="Times New Roman" w:eastAsia="Calibri" w:hAnsi="Times New Roman"/>
          <w:color w:val="000000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>ВИРІШИВ: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1. Затвердити склад комісії з </w:t>
      </w:r>
      <w:r>
        <w:rPr>
          <w:rFonts w:ascii="Times New Roman" w:hAnsi="Times New Roman"/>
          <w:sz w:val="28"/>
          <w:szCs w:val="28"/>
          <w:lang w:val="uk-UA"/>
        </w:rPr>
        <w:t xml:space="preserve">оцінки стану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готовності закладів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до нового 2024/2025 н. р. (додаток).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2. Комісії з оцінки стану готовності закладів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до нового 2024/2025 </w:t>
      </w:r>
      <w:r w:rsidR="00E7133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навчального року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2.1. Здійснити з 12 по 16 серпня 2024 року оцінку стану готовності закладів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до нового 2024/2025 навчального року, роботи в осінньо-зимовий період.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2.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uk-UA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Скласти акти оцінки готовності закладів загальної середньої освіти до нового 2024/2025 навчального року та осінньо-зимового періоду.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3. Керівникам закладів освіти, з урахуванням комісійного огляду: 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3.1. Провести обстеження технічного стану будівель і споруд закладів освіти з метою запобігання їх руйнування та забезпечити виконання вимог Правил технічної експлуатації теплових установок і мереж.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3.2. Вжити заходів щодо якісної підготовки закладів освіти до організованого початку навчального року, провести загальношкільні огляди навчальних кабінетів.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3.3. Провести перевірку виконання заходів протипожежного захисту закладів освіти.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3.5. Забезпечити неухильне дотримання правил техніки безпеки та санітарно-гігієнічних норм у закладах освіти.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3.6.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До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14 серпня 2023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року підготувати необхідну документацію, а саме: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- акти перевірки готовності закладів до роботи в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2024/2025 </w:t>
      </w:r>
      <w:r w:rsidR="00E7133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навчальному році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lastRenderedPageBreak/>
        <w:t>- акти-дозволи на проведення занять в режимних кабінетах;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 акти перевірки заземлення, занулення, повірка лічильників, вогнегасників;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 акти випробування спортивного обладнання в спортивній залі та на спортивних майданчиках;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 документацію з охорони праці;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 паспорти навчальних кабінетів;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- документи закладу щодо стану готовності господарства закладу до роботи в опалювальний період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2023/2024 </w:t>
      </w:r>
      <w:r w:rsidR="00E7133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році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 проект освітньої програми;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 проект річного плану роботи;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 проект мережі класів, дошкільних груп та учнівського контингенту в них;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4. Головному спеціалісту відділу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Чередниченко І. В. розробити форму акту оцінки стану готовності та надати закладам освіти. 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5. Персональну відповідальність за підготовку закладів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до нового 2024/2025 начального року та до роботи в осінньо-зимовий період покласти на керівників цих закладів освіти.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6.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Широківсько</w:t>
      </w:r>
      <w:r w:rsidR="00E7133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ї</w:t>
      </w:r>
      <w:proofErr w:type="spellEnd"/>
      <w:r w:rsidR="00E7133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сільської ради </w:t>
      </w:r>
      <w:proofErr w:type="spellStart"/>
      <w:r w:rsidR="00E7133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Ставицьку</w:t>
      </w:r>
      <w:proofErr w:type="spellEnd"/>
      <w:r w:rsidR="00E7133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О. 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</w:p>
    <w:p w:rsidR="00E71333" w:rsidRDefault="00E71333" w:rsidP="00E71333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Олександр БОНДАР</w:t>
      </w:r>
    </w:p>
    <w:p w:rsidR="00586AAC" w:rsidRDefault="00E71333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586AAC" w:rsidRDefault="00586AAC" w:rsidP="00586AAC">
      <w:pPr>
        <w:rPr>
          <w:lang w:val="uk-UA"/>
        </w:rPr>
      </w:pP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:rsidR="00586AAC" w:rsidRDefault="006D0E58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</w:t>
      </w:r>
      <w:bookmarkStart w:id="0" w:name="_GoBack"/>
      <w:bookmarkEnd w:id="0"/>
    </w:p>
    <w:p w:rsidR="00586AAC" w:rsidRDefault="00586AAC" w:rsidP="00586AAC">
      <w:pPr>
        <w:spacing w:after="0" w:line="240" w:lineRule="auto"/>
        <w:ind w:firstLine="552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Додаток до</w:t>
      </w:r>
    </w:p>
    <w:p w:rsidR="00586AAC" w:rsidRDefault="00586AAC" w:rsidP="00586AAC">
      <w:pPr>
        <w:spacing w:after="0" w:line="240" w:lineRule="auto"/>
        <w:ind w:firstLine="552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рішення виконавчого комітету</w:t>
      </w:r>
    </w:p>
    <w:p w:rsidR="00586AAC" w:rsidRDefault="00586AAC" w:rsidP="00586AAC">
      <w:pPr>
        <w:spacing w:after="0" w:line="240" w:lineRule="auto"/>
        <w:ind w:firstLine="552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 01.08.2024 р. №</w:t>
      </w:r>
      <w:r w:rsidR="000A07D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246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586AAC" w:rsidRDefault="00586AAC" w:rsidP="00586AA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Склад комісії</w:t>
      </w:r>
    </w:p>
    <w:p w:rsidR="00586AAC" w:rsidRDefault="00586AAC" w:rsidP="00586A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оцінки стану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готовності закладів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до нового 2024/2025 н .р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uk-UA" w:eastAsia="ru-RU"/>
        </w:rPr>
      </w:pP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Свіркін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 xml:space="preserve"> Дмитро Олександрович 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uk-UA" w:eastAsia="ru-RU"/>
        </w:rPr>
        <w:t xml:space="preserve">– голова комісії,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заступник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сільської ради,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Іваніченко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Денис Костянтинович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uk-UA" w:eastAsia="ru-RU"/>
        </w:rPr>
        <w:t xml:space="preserve"> – заступник голови комісії, начальник відділу освіти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uk-UA" w:eastAsia="ru-RU"/>
        </w:rPr>
        <w:t xml:space="preserve"> сільської ради,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Чередниченко Ірина Вадимівна – секретар комісії, головний спеціаліст відділу освіти 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uk-UA" w:eastAsia="ru-RU"/>
        </w:rPr>
        <w:t xml:space="preserve"> сільської ради;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</w:pP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Члени комісії: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</w:pP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 Чернов Юрій Володимирович – директор КНП «Місцева пожежна охорона»;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Калашник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Микола Володимирович – спеціаліст з питань охорони праці та техніки безпеки, цивільного захисту та військового обліку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Паніхіна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Юнона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 xml:space="preserve"> Володимирівна – старший інспектор СЦЮПВП ЗРУПГУНП в Запорізькій області (за згодою);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- представник Головного управління ДСНС України у Запорізькій області (за згодою);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- представник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Запорізького районного управління Головного управління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Держпродспоживслужби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 Запорізькій області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 w:eastAsia="ru-RU"/>
        </w:rPr>
        <w:t>(за згодою).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586AAC" w:rsidRDefault="000A07DA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Керуючий справами                                                                Лариса ГОЛОВАНЬ</w:t>
      </w: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586AAC" w:rsidRDefault="00586AAC" w:rsidP="00586A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D35A67" w:rsidRDefault="003677CA" w:rsidP="00586AAC">
      <w:pPr>
        <w:spacing w:after="0" w:line="240" w:lineRule="auto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35A6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586AAC">
        <w:rPr>
          <w:rFonts w:ascii="Times New Roman" w:eastAsia="Times New Roman" w:hAnsi="Times New Roman" w:cs="Times New Roman"/>
          <w:sz w:val="28"/>
          <w:lang w:val="uk-UA" w:eastAsia="ru-RU"/>
        </w:rPr>
        <w:t xml:space="preserve"> </w:t>
      </w:r>
    </w:p>
    <w:p w:rsidR="007153C2" w:rsidRPr="00E71333" w:rsidRDefault="007153C2">
      <w:pPr>
        <w:rPr>
          <w:lang w:val="uk-UA"/>
        </w:rPr>
      </w:pPr>
    </w:p>
    <w:sectPr w:rsidR="007153C2" w:rsidRPr="00E71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3F1"/>
    <w:rsid w:val="000A07DA"/>
    <w:rsid w:val="003677CA"/>
    <w:rsid w:val="00586AAC"/>
    <w:rsid w:val="006D0E58"/>
    <w:rsid w:val="007153C2"/>
    <w:rsid w:val="00D35A67"/>
    <w:rsid w:val="00DF23F1"/>
    <w:rsid w:val="00E7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37B35-5017-4CD7-B9BF-E7E29D2A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5A6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35A6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semiHidden/>
    <w:qFormat/>
    <w:rsid w:val="00E7133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713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713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0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2024-08-02T11:32:00Z</cp:lastPrinted>
  <dcterms:created xsi:type="dcterms:W3CDTF">2024-07-29T13:06:00Z</dcterms:created>
  <dcterms:modified xsi:type="dcterms:W3CDTF">2025-01-20T09:29:00Z</dcterms:modified>
</cp:coreProperties>
</file>