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100C" w:rsidRDefault="007B100C" w:rsidP="007B100C">
      <w:pPr>
        <w:spacing w:after="0" w:line="240" w:lineRule="auto"/>
        <w:jc w:val="center"/>
        <w:rPr>
          <w:rFonts w:ascii="Times New Roman" w:eastAsia="Times New Roman" w:hAnsi="Times New Roman"/>
          <w:sz w:val="28"/>
          <w:lang w:eastAsia="ru-RU"/>
        </w:rPr>
      </w:pPr>
      <w:r>
        <w:rPr>
          <w:rFonts w:ascii="Times New Roman" w:eastAsia="Times New Roman" w:hAnsi="Times New Roman" w:cs="Times New Roman"/>
          <w:sz w:val="28"/>
          <w:lang w:val="uk-UA" w:eastAsia="ru-RU"/>
        </w:rPr>
        <w:object w:dxaOrig="60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48pt" o:ole="" fillcolor="window">
            <v:imagedata r:id="rId5" o:title=""/>
          </v:shape>
          <o:OLEObject Type="Embed" ProgID="Word.Picture.8" ShapeID="_x0000_i1025" DrawAspect="Content" ObjectID="_1805287153" r:id="rId6"/>
        </w:object>
      </w:r>
    </w:p>
    <w:p w:rsidR="007B100C" w:rsidRDefault="007B100C" w:rsidP="007B100C">
      <w:pPr>
        <w:spacing w:after="0" w:line="240" w:lineRule="auto"/>
        <w:jc w:val="center"/>
        <w:rPr>
          <w:rFonts w:ascii="Times New Roman" w:eastAsiaTheme="minorEastAsia" w:hAnsi="Times New Roman"/>
          <w:sz w:val="28"/>
          <w:lang w:val="uk-UA" w:eastAsia="ru-RU"/>
        </w:rPr>
      </w:pPr>
      <w:r>
        <w:rPr>
          <w:rFonts w:ascii="Times New Roman" w:eastAsiaTheme="minorEastAsia" w:hAnsi="Times New Roman"/>
          <w:sz w:val="28"/>
          <w:lang w:eastAsia="ru-RU"/>
        </w:rPr>
        <w:t>ШИРОКІВСЬКА СІЛЬСЬКА РАДА</w:t>
      </w:r>
    </w:p>
    <w:p w:rsidR="007B100C" w:rsidRDefault="007B100C" w:rsidP="007B100C">
      <w:pPr>
        <w:keepNext/>
        <w:spacing w:after="0" w:line="240" w:lineRule="auto"/>
        <w:jc w:val="center"/>
        <w:outlineLvl w:val="5"/>
        <w:rPr>
          <w:rFonts w:ascii="Times New Roman" w:eastAsiaTheme="minorEastAsia" w:hAnsi="Times New Roman"/>
          <w:sz w:val="28"/>
          <w:szCs w:val="20"/>
          <w:lang w:eastAsia="ru-RU"/>
        </w:rPr>
      </w:pPr>
      <w:r>
        <w:rPr>
          <w:rFonts w:ascii="Times New Roman" w:eastAsiaTheme="minorEastAsia" w:hAnsi="Times New Roman"/>
          <w:sz w:val="28"/>
          <w:szCs w:val="20"/>
          <w:lang w:eastAsia="ru-RU"/>
        </w:rPr>
        <w:t>ЗАПОРІЗЬКОГО РАЙОНУ ЗАПОРІЗЬКОЇ ОБЛАСТІ</w:t>
      </w:r>
    </w:p>
    <w:p w:rsidR="007B100C" w:rsidRDefault="007B100C" w:rsidP="007B100C">
      <w:pPr>
        <w:keepNext/>
        <w:spacing w:after="0" w:line="240" w:lineRule="auto"/>
        <w:jc w:val="center"/>
        <w:outlineLvl w:val="4"/>
        <w:rPr>
          <w:rFonts w:ascii="Times New Roman" w:eastAsiaTheme="minorEastAsia" w:hAnsi="Times New Roman"/>
          <w:sz w:val="28"/>
          <w:lang w:eastAsia="ru-RU"/>
        </w:rPr>
      </w:pPr>
      <w:r>
        <w:rPr>
          <w:rFonts w:ascii="Times New Roman" w:eastAsiaTheme="minorEastAsia" w:hAnsi="Times New Roman"/>
          <w:sz w:val="28"/>
          <w:szCs w:val="28"/>
          <w:lang w:eastAsia="ru-RU"/>
        </w:rPr>
        <w:t>ВИКОНАВЧИЙ КОМІТЕТ</w:t>
      </w:r>
      <w:r>
        <w:rPr>
          <w:rFonts w:ascii="Times New Roman" w:eastAsiaTheme="minorEastAsia" w:hAnsi="Times New Roman"/>
          <w:sz w:val="28"/>
          <w:lang w:eastAsia="ru-RU"/>
        </w:rPr>
        <w:t xml:space="preserve"> </w:t>
      </w:r>
    </w:p>
    <w:p w:rsidR="007B100C" w:rsidRDefault="007B100C" w:rsidP="007B100C">
      <w:pPr>
        <w:spacing w:after="0" w:line="240" w:lineRule="auto"/>
        <w:jc w:val="center"/>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 xml:space="preserve">РІШЕННЯ   </w:t>
      </w:r>
    </w:p>
    <w:p w:rsidR="007B100C" w:rsidRDefault="007B100C" w:rsidP="007B100C">
      <w:pPr>
        <w:spacing w:after="0" w:line="240" w:lineRule="auto"/>
        <w:jc w:val="center"/>
        <w:rPr>
          <w:rFonts w:ascii="Times New Roman" w:eastAsia="Times New Roman" w:hAnsi="Times New Roman" w:cs="Times New Roman"/>
          <w:b/>
          <w:sz w:val="28"/>
          <w:lang w:eastAsia="ru-RU"/>
        </w:rPr>
      </w:pPr>
      <w:r>
        <w:rPr>
          <w:rFonts w:ascii="Times New Roman" w:eastAsia="Times New Roman" w:hAnsi="Times New Roman" w:cs="Times New Roman"/>
          <w:b/>
          <w:sz w:val="28"/>
          <w:lang w:eastAsia="ru-RU"/>
        </w:rPr>
        <w:t xml:space="preserve"> </w:t>
      </w:r>
    </w:p>
    <w:p w:rsidR="007B100C" w:rsidRDefault="007B100C" w:rsidP="007B100C">
      <w:pPr>
        <w:spacing w:after="0" w:line="240" w:lineRule="auto"/>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0</w:t>
      </w:r>
      <w:r>
        <w:rPr>
          <w:rFonts w:ascii="Times New Roman" w:eastAsia="Times New Roman" w:hAnsi="Times New Roman" w:cs="Times New Roman"/>
          <w:sz w:val="28"/>
          <w:lang w:val="uk-UA" w:eastAsia="ru-RU"/>
        </w:rPr>
        <w:t>3</w:t>
      </w:r>
      <w:r>
        <w:rPr>
          <w:rFonts w:ascii="Times New Roman" w:eastAsia="Times New Roman" w:hAnsi="Times New Roman" w:cs="Times New Roman"/>
          <w:sz w:val="28"/>
          <w:lang w:eastAsia="ru-RU"/>
        </w:rPr>
        <w:t>.0</w:t>
      </w:r>
      <w:r>
        <w:rPr>
          <w:rFonts w:ascii="Times New Roman" w:eastAsia="Times New Roman" w:hAnsi="Times New Roman" w:cs="Times New Roman"/>
          <w:sz w:val="28"/>
          <w:lang w:val="uk-UA" w:eastAsia="ru-RU"/>
        </w:rPr>
        <w:t>4</w:t>
      </w:r>
      <w:r>
        <w:rPr>
          <w:rFonts w:ascii="Times New Roman" w:eastAsia="Times New Roman" w:hAnsi="Times New Roman" w:cs="Times New Roman"/>
          <w:sz w:val="28"/>
          <w:lang w:eastAsia="ru-RU"/>
        </w:rPr>
        <w:t>.202</w:t>
      </w:r>
      <w:r>
        <w:rPr>
          <w:rFonts w:ascii="Times New Roman" w:eastAsia="Times New Roman" w:hAnsi="Times New Roman" w:cs="Times New Roman"/>
          <w:sz w:val="28"/>
          <w:lang w:val="uk-UA" w:eastAsia="ru-RU"/>
        </w:rPr>
        <w:t>5</w:t>
      </w:r>
      <w:r>
        <w:rPr>
          <w:rFonts w:ascii="Times New Roman" w:eastAsia="Times New Roman" w:hAnsi="Times New Roman" w:cs="Times New Roman"/>
          <w:sz w:val="28"/>
          <w:lang w:eastAsia="ru-RU"/>
        </w:rPr>
        <w:t xml:space="preserve"> року                            </w:t>
      </w:r>
      <w:r>
        <w:rPr>
          <w:rFonts w:ascii="Times New Roman" w:eastAsia="Times New Roman" w:hAnsi="Times New Roman" w:cs="Times New Roman"/>
          <w:sz w:val="28"/>
          <w:szCs w:val="28"/>
        </w:rPr>
        <w:t xml:space="preserve">м. </w:t>
      </w:r>
      <w:proofErr w:type="spellStart"/>
      <w:r>
        <w:rPr>
          <w:rFonts w:ascii="Times New Roman" w:eastAsia="Times New Roman" w:hAnsi="Times New Roman" w:cs="Times New Roman"/>
          <w:sz w:val="28"/>
          <w:szCs w:val="28"/>
        </w:rPr>
        <w:t>Запоріжжя</w:t>
      </w:r>
      <w:proofErr w:type="spellEnd"/>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lang w:val="uk-UA" w:eastAsia="ru-RU"/>
        </w:rPr>
        <w:t xml:space="preserve">  </w:t>
      </w:r>
      <w:r>
        <w:rPr>
          <w:rFonts w:ascii="Times New Roman" w:eastAsia="Times New Roman" w:hAnsi="Times New Roman" w:cs="Times New Roman"/>
          <w:sz w:val="28"/>
          <w:lang w:eastAsia="ru-RU"/>
        </w:rPr>
        <w:t xml:space="preserve">   </w:t>
      </w:r>
      <w:r w:rsidRPr="00B5128A">
        <w:rPr>
          <w:rFonts w:ascii="Times New Roman" w:eastAsia="Times New Roman" w:hAnsi="Times New Roman" w:cs="Times New Roman"/>
          <w:sz w:val="28"/>
          <w:lang w:eastAsia="ru-RU"/>
        </w:rPr>
        <w:t>№</w:t>
      </w:r>
      <w:r>
        <w:rPr>
          <w:rFonts w:ascii="Times New Roman" w:eastAsia="Times New Roman" w:hAnsi="Times New Roman" w:cs="Times New Roman"/>
          <w:sz w:val="28"/>
          <w:lang w:eastAsia="ru-RU"/>
        </w:rPr>
        <w:t xml:space="preserve"> </w:t>
      </w:r>
      <w:r w:rsidR="00B5128A">
        <w:rPr>
          <w:rFonts w:ascii="Times New Roman" w:eastAsia="Times New Roman" w:hAnsi="Times New Roman" w:cs="Times New Roman"/>
          <w:sz w:val="28"/>
          <w:lang w:val="uk-UA" w:eastAsia="ru-RU"/>
        </w:rPr>
        <w:t>118</w:t>
      </w:r>
      <w:r>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rPr>
        <w:t xml:space="preserve">  </w:t>
      </w:r>
      <w:r>
        <w:rPr>
          <w:rFonts w:ascii="Times New Roman" w:eastAsia="Times New Roman" w:hAnsi="Times New Roman" w:cs="Calibri"/>
          <w:noProof/>
          <w:sz w:val="28"/>
          <w:szCs w:val="28"/>
        </w:rPr>
        <w:t xml:space="preserve"> </w:t>
      </w:r>
    </w:p>
    <w:tbl>
      <w:tblPr>
        <w:tblStyle w:val="a4"/>
        <w:tblW w:w="1928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gridCol w:w="9640"/>
      </w:tblGrid>
      <w:tr w:rsidR="007B100C" w:rsidRPr="007715A4" w:rsidTr="007B100C">
        <w:trPr>
          <w:trHeight w:val="1215"/>
        </w:trPr>
        <w:tc>
          <w:tcPr>
            <w:tcW w:w="9640" w:type="dxa"/>
          </w:tcPr>
          <w:p w:rsidR="007B100C" w:rsidRDefault="007B100C">
            <w:pPr>
              <w:spacing w:line="240" w:lineRule="exact"/>
              <w:jc w:val="center"/>
              <w:rPr>
                <w:rFonts w:ascii="Times New Roman" w:eastAsiaTheme="minorEastAsia" w:hAnsi="Times New Roman" w:cs="Times New Roman"/>
                <w:sz w:val="28"/>
                <w:szCs w:val="28"/>
                <w:lang w:eastAsia="ru-RU"/>
              </w:rPr>
            </w:pPr>
          </w:p>
          <w:p w:rsidR="007B100C" w:rsidRDefault="007B100C">
            <w:pPr>
              <w:spacing w:line="240" w:lineRule="exact"/>
              <w:ind w:left="-108"/>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Про </w:t>
            </w:r>
            <w:r w:rsidR="001570FE">
              <w:rPr>
                <w:rFonts w:ascii="Times New Roman" w:eastAsiaTheme="minorEastAsia" w:hAnsi="Times New Roman" w:cs="Times New Roman"/>
                <w:sz w:val="28"/>
                <w:szCs w:val="28"/>
                <w:lang w:eastAsia="ru-RU"/>
              </w:rPr>
              <w:t xml:space="preserve">організацію надання внутрішньо переміщеним особам похилого віку  </w:t>
            </w:r>
            <w:r>
              <w:rPr>
                <w:rFonts w:ascii="Times New Roman" w:eastAsiaTheme="minorEastAsia" w:hAnsi="Times New Roman" w:cs="Times New Roman"/>
                <w:sz w:val="28"/>
                <w:szCs w:val="28"/>
                <w:lang w:eastAsia="ru-RU"/>
              </w:rPr>
              <w:t xml:space="preserve"> та особам з інвалідністю</w:t>
            </w:r>
            <w:r w:rsidR="001570FE">
              <w:rPr>
                <w:rFonts w:ascii="Times New Roman" w:eastAsiaTheme="minorEastAsia" w:hAnsi="Times New Roman" w:cs="Times New Roman"/>
                <w:sz w:val="28"/>
                <w:szCs w:val="28"/>
                <w:lang w:eastAsia="ru-RU"/>
              </w:rPr>
              <w:t xml:space="preserve"> соціальних послуг стаціонарного догляду, підтриманого проживання за принципом «гроші ходять за людиною» на території </w:t>
            </w:r>
            <w:proofErr w:type="spellStart"/>
            <w:r w:rsidR="001570FE">
              <w:rPr>
                <w:rFonts w:ascii="Times New Roman" w:eastAsiaTheme="minorEastAsia" w:hAnsi="Times New Roman" w:cs="Times New Roman"/>
                <w:sz w:val="28"/>
                <w:szCs w:val="28"/>
                <w:lang w:eastAsia="ru-RU"/>
              </w:rPr>
              <w:t>Широківської</w:t>
            </w:r>
            <w:proofErr w:type="spellEnd"/>
            <w:r w:rsidR="001570FE">
              <w:rPr>
                <w:rFonts w:ascii="Times New Roman" w:eastAsiaTheme="minorEastAsia" w:hAnsi="Times New Roman" w:cs="Times New Roman"/>
                <w:sz w:val="28"/>
                <w:szCs w:val="28"/>
                <w:lang w:eastAsia="ru-RU"/>
              </w:rPr>
              <w:t xml:space="preserve"> сільської ради</w:t>
            </w:r>
          </w:p>
          <w:p w:rsidR="007B100C" w:rsidRDefault="007B100C">
            <w:pPr>
              <w:spacing w:line="240" w:lineRule="exact"/>
              <w:ind w:left="-108"/>
              <w:jc w:val="both"/>
              <w:rPr>
                <w:rFonts w:ascii="Times New Roman" w:eastAsiaTheme="minorEastAsia" w:hAnsi="Times New Roman" w:cs="Times New Roman"/>
                <w:sz w:val="28"/>
                <w:szCs w:val="28"/>
                <w:lang w:eastAsia="ru-RU"/>
              </w:rPr>
            </w:pPr>
          </w:p>
        </w:tc>
        <w:tc>
          <w:tcPr>
            <w:tcW w:w="9640" w:type="dxa"/>
          </w:tcPr>
          <w:p w:rsidR="007B100C" w:rsidRDefault="007B100C">
            <w:pPr>
              <w:spacing w:line="240" w:lineRule="exact"/>
              <w:jc w:val="center"/>
              <w:rPr>
                <w:rFonts w:ascii="Times New Roman" w:eastAsiaTheme="minorEastAsia" w:hAnsi="Times New Roman" w:cs="Times New Roman"/>
                <w:sz w:val="28"/>
                <w:szCs w:val="28"/>
                <w:lang w:eastAsia="ru-RU"/>
              </w:rPr>
            </w:pPr>
          </w:p>
        </w:tc>
      </w:tr>
    </w:tbl>
    <w:p w:rsidR="00E00D79" w:rsidRPr="00B5128A" w:rsidRDefault="007B100C" w:rsidP="00B5128A">
      <w:pPr>
        <w:pStyle w:val="a5"/>
        <w:jc w:val="both"/>
        <w:rPr>
          <w:rFonts w:ascii="Times New Roman" w:hAnsi="Times New Roman" w:cs="Times New Roman"/>
          <w:sz w:val="28"/>
          <w:szCs w:val="28"/>
          <w:lang w:val="uk-UA" w:eastAsia="ru-RU"/>
        </w:rPr>
      </w:pPr>
      <w:r w:rsidRPr="00B5128A">
        <w:rPr>
          <w:rFonts w:ascii="Times New Roman" w:hAnsi="Times New Roman" w:cs="Times New Roman"/>
          <w:sz w:val="28"/>
          <w:szCs w:val="28"/>
          <w:lang w:val="uk-UA" w:eastAsia="ru-RU"/>
        </w:rPr>
        <w:t xml:space="preserve">       Відповідно до Закону України "Про місцеве самоврядування в Україні", Закону України "Про соціальні послуги", Постанови Кабінету Міністрів України від 6 серпня 2024 року № 888 "Деякі питання реалізації експериментального </w:t>
      </w:r>
      <w:proofErr w:type="spellStart"/>
      <w:r w:rsidRPr="00B5128A">
        <w:rPr>
          <w:rFonts w:ascii="Times New Roman" w:hAnsi="Times New Roman" w:cs="Times New Roman"/>
          <w:sz w:val="28"/>
          <w:szCs w:val="28"/>
          <w:lang w:val="uk-UA" w:eastAsia="ru-RU"/>
        </w:rPr>
        <w:t>проєкту</w:t>
      </w:r>
      <w:proofErr w:type="spellEnd"/>
      <w:r w:rsidRPr="00B5128A">
        <w:rPr>
          <w:rFonts w:ascii="Times New Roman" w:hAnsi="Times New Roman" w:cs="Times New Roman"/>
          <w:sz w:val="28"/>
          <w:szCs w:val="28"/>
          <w:lang w:val="uk-UA" w:eastAsia="ru-RU"/>
        </w:rPr>
        <w:t xml:space="preserve"> з організації надання внутрішньо переміщеним особам похилого віку та особам з інвалідністю соціальних послуг стаціонарного догляду, підтриманого проживання за принципом "гроші ходять за людиною</w:t>
      </w:r>
      <w:bookmarkStart w:id="0" w:name="_Hlk193570040"/>
      <w:r w:rsidRPr="00B5128A">
        <w:rPr>
          <w:rFonts w:ascii="Times New Roman" w:hAnsi="Times New Roman" w:cs="Times New Roman"/>
          <w:sz w:val="28"/>
          <w:szCs w:val="28"/>
          <w:lang w:val="uk-UA" w:eastAsia="ru-RU"/>
        </w:rPr>
        <w:t>", наказом Міністерства соціальної політики України</w:t>
      </w:r>
      <w:bookmarkEnd w:id="0"/>
      <w:r w:rsidRPr="00B5128A">
        <w:rPr>
          <w:rFonts w:ascii="Times New Roman" w:hAnsi="Times New Roman" w:cs="Times New Roman"/>
          <w:sz w:val="28"/>
          <w:szCs w:val="28"/>
          <w:lang w:val="uk-UA" w:eastAsia="ru-RU"/>
        </w:rPr>
        <w:t xml:space="preserve"> від 25.03.2021 № 147 «Про затвердження Державного стандарту соціальної послуги натуральної допомоги», з метою забезпечення якісного та своєчасного виявлення та надання внутрішньо переміщеним особам похилого віку, особам з інвалідністю соціальних послуг стаціонарного догляду, підтриманого проживання у межах реалізації експериментального </w:t>
      </w:r>
      <w:proofErr w:type="spellStart"/>
      <w:r w:rsidRPr="00B5128A">
        <w:rPr>
          <w:rFonts w:ascii="Times New Roman" w:hAnsi="Times New Roman" w:cs="Times New Roman"/>
          <w:sz w:val="28"/>
          <w:szCs w:val="28"/>
          <w:lang w:val="uk-UA" w:eastAsia="ru-RU"/>
        </w:rPr>
        <w:t>проєкту</w:t>
      </w:r>
      <w:proofErr w:type="spellEnd"/>
      <w:r w:rsidRPr="00B5128A">
        <w:rPr>
          <w:rFonts w:ascii="Times New Roman" w:hAnsi="Times New Roman" w:cs="Times New Roman"/>
          <w:sz w:val="28"/>
          <w:szCs w:val="28"/>
          <w:lang w:val="uk-UA" w:eastAsia="ru-RU"/>
        </w:rPr>
        <w:t xml:space="preserve">, </w:t>
      </w:r>
    </w:p>
    <w:p w:rsidR="007B100C" w:rsidRPr="00B5128A" w:rsidRDefault="007B100C" w:rsidP="00B5128A">
      <w:pPr>
        <w:pStyle w:val="a5"/>
        <w:jc w:val="both"/>
        <w:rPr>
          <w:rFonts w:ascii="Times New Roman" w:hAnsi="Times New Roman" w:cs="Times New Roman"/>
          <w:sz w:val="28"/>
          <w:szCs w:val="28"/>
          <w:lang w:val="uk-UA" w:eastAsia="ru-RU"/>
        </w:rPr>
      </w:pPr>
      <w:r w:rsidRPr="00B5128A">
        <w:rPr>
          <w:rFonts w:ascii="Times New Roman" w:hAnsi="Times New Roman" w:cs="Times New Roman"/>
          <w:sz w:val="28"/>
          <w:szCs w:val="28"/>
          <w:lang w:val="uk-UA" w:eastAsia="ru-RU"/>
        </w:rPr>
        <w:t xml:space="preserve">виконавчий комітет </w:t>
      </w:r>
      <w:proofErr w:type="spellStart"/>
      <w:r w:rsidRPr="00B5128A">
        <w:rPr>
          <w:rFonts w:ascii="Times New Roman" w:hAnsi="Times New Roman" w:cs="Times New Roman"/>
          <w:sz w:val="28"/>
          <w:szCs w:val="28"/>
          <w:lang w:val="uk-UA" w:eastAsia="ru-RU"/>
        </w:rPr>
        <w:t>Широківської</w:t>
      </w:r>
      <w:proofErr w:type="spellEnd"/>
      <w:r w:rsidRPr="00B5128A">
        <w:rPr>
          <w:rFonts w:ascii="Times New Roman" w:hAnsi="Times New Roman" w:cs="Times New Roman"/>
          <w:sz w:val="28"/>
          <w:szCs w:val="28"/>
          <w:lang w:val="uk-UA" w:eastAsia="ru-RU"/>
        </w:rPr>
        <w:t xml:space="preserve"> сільської ради</w:t>
      </w:r>
    </w:p>
    <w:p w:rsidR="007B100C" w:rsidRPr="00B5128A" w:rsidRDefault="007B100C" w:rsidP="00B5128A">
      <w:pPr>
        <w:pStyle w:val="a5"/>
        <w:jc w:val="both"/>
        <w:rPr>
          <w:rFonts w:ascii="Times New Roman" w:hAnsi="Times New Roman" w:cs="Times New Roman"/>
          <w:sz w:val="28"/>
          <w:szCs w:val="28"/>
          <w:lang w:val="uk-UA" w:eastAsia="ru-RU"/>
        </w:rPr>
      </w:pPr>
      <w:r w:rsidRPr="00B5128A">
        <w:rPr>
          <w:rFonts w:ascii="Times New Roman" w:hAnsi="Times New Roman" w:cs="Times New Roman"/>
          <w:sz w:val="28"/>
          <w:szCs w:val="28"/>
          <w:lang w:val="uk-UA" w:eastAsia="ru-RU"/>
        </w:rPr>
        <w:t>ВИРІШИВ:</w:t>
      </w:r>
    </w:p>
    <w:p w:rsidR="000C5CC7" w:rsidRPr="00B5128A" w:rsidRDefault="000C5CC7" w:rsidP="00B5128A">
      <w:pPr>
        <w:pStyle w:val="a5"/>
        <w:jc w:val="both"/>
        <w:rPr>
          <w:rFonts w:ascii="Times New Roman" w:eastAsiaTheme="minorEastAsia" w:hAnsi="Times New Roman" w:cs="Times New Roman"/>
          <w:sz w:val="28"/>
          <w:szCs w:val="28"/>
          <w:lang w:val="uk-UA" w:eastAsia="ru-RU"/>
        </w:rPr>
      </w:pPr>
      <w:r w:rsidRPr="00B5128A">
        <w:rPr>
          <w:rFonts w:ascii="Times New Roman" w:hAnsi="Times New Roman" w:cs="Times New Roman"/>
          <w:sz w:val="28"/>
          <w:szCs w:val="28"/>
          <w:lang w:val="uk-UA" w:eastAsia="ru-RU"/>
        </w:rPr>
        <w:t>1.</w:t>
      </w:r>
      <w:r w:rsidR="001570FE" w:rsidRPr="00B5128A">
        <w:rPr>
          <w:rFonts w:ascii="Times New Roman" w:eastAsiaTheme="minorEastAsia" w:hAnsi="Times New Roman" w:cs="Times New Roman"/>
          <w:sz w:val="28"/>
          <w:szCs w:val="28"/>
          <w:lang w:val="uk-UA" w:eastAsia="ru-RU"/>
        </w:rPr>
        <w:t xml:space="preserve">Визначити відповідальною особою за організацію надання внутрішньо переміщеним особам похилого віку   та особам з інвалідністю соціальних послуг стаціонарного догляду, підтриманого проживання за принципом «гроші ходять за людиною» на території </w:t>
      </w:r>
      <w:proofErr w:type="spellStart"/>
      <w:r w:rsidR="001570FE" w:rsidRPr="00B5128A">
        <w:rPr>
          <w:rFonts w:ascii="Times New Roman" w:eastAsiaTheme="minorEastAsia" w:hAnsi="Times New Roman" w:cs="Times New Roman"/>
          <w:sz w:val="28"/>
          <w:szCs w:val="28"/>
          <w:lang w:val="uk-UA" w:eastAsia="ru-RU"/>
        </w:rPr>
        <w:t>Широківської</w:t>
      </w:r>
      <w:proofErr w:type="spellEnd"/>
      <w:r w:rsidR="001570FE" w:rsidRPr="00B5128A">
        <w:rPr>
          <w:rFonts w:ascii="Times New Roman" w:eastAsiaTheme="minorEastAsia" w:hAnsi="Times New Roman" w:cs="Times New Roman"/>
          <w:sz w:val="28"/>
          <w:szCs w:val="28"/>
          <w:lang w:val="uk-UA" w:eastAsia="ru-RU"/>
        </w:rPr>
        <w:t xml:space="preserve"> сільської ради відділ соціального захисту виконавчого комітету </w:t>
      </w:r>
      <w:proofErr w:type="spellStart"/>
      <w:r w:rsidR="001570FE" w:rsidRPr="00B5128A">
        <w:rPr>
          <w:rFonts w:ascii="Times New Roman" w:eastAsiaTheme="minorEastAsia" w:hAnsi="Times New Roman" w:cs="Times New Roman"/>
          <w:sz w:val="28"/>
          <w:szCs w:val="28"/>
          <w:lang w:val="uk-UA" w:eastAsia="ru-RU"/>
        </w:rPr>
        <w:t>Широківської</w:t>
      </w:r>
      <w:proofErr w:type="spellEnd"/>
      <w:r w:rsidR="001570FE" w:rsidRPr="00B5128A">
        <w:rPr>
          <w:rFonts w:ascii="Times New Roman" w:eastAsiaTheme="minorEastAsia" w:hAnsi="Times New Roman" w:cs="Times New Roman"/>
          <w:sz w:val="28"/>
          <w:szCs w:val="28"/>
          <w:lang w:val="uk-UA" w:eastAsia="ru-RU"/>
        </w:rPr>
        <w:t xml:space="preserve"> сільської ради.</w:t>
      </w:r>
    </w:p>
    <w:p w:rsidR="007B100C" w:rsidRPr="00B5128A" w:rsidRDefault="000C5CC7" w:rsidP="00B5128A">
      <w:pPr>
        <w:pStyle w:val="a5"/>
        <w:jc w:val="both"/>
        <w:rPr>
          <w:rFonts w:ascii="Times New Roman" w:eastAsiaTheme="minorEastAsia" w:hAnsi="Times New Roman" w:cs="Times New Roman"/>
          <w:sz w:val="28"/>
          <w:szCs w:val="28"/>
          <w:lang w:val="uk-UA" w:eastAsia="ru-RU"/>
        </w:rPr>
      </w:pPr>
      <w:r w:rsidRPr="00B5128A">
        <w:rPr>
          <w:rFonts w:ascii="Times New Roman" w:eastAsiaTheme="minorEastAsia" w:hAnsi="Times New Roman" w:cs="Times New Roman"/>
          <w:sz w:val="28"/>
          <w:szCs w:val="28"/>
          <w:lang w:val="uk-UA" w:eastAsia="ru-RU"/>
        </w:rPr>
        <w:t>2</w:t>
      </w:r>
      <w:r w:rsidR="001570FE" w:rsidRPr="00B5128A">
        <w:rPr>
          <w:rFonts w:ascii="Times New Roman" w:hAnsi="Times New Roman" w:cs="Times New Roman"/>
          <w:sz w:val="28"/>
          <w:szCs w:val="28"/>
          <w:lang w:val="uk-UA" w:eastAsia="ru-RU"/>
        </w:rPr>
        <w:t>.</w:t>
      </w:r>
      <w:r w:rsidR="007B100C" w:rsidRPr="00B5128A">
        <w:rPr>
          <w:rFonts w:ascii="Times New Roman" w:hAnsi="Times New Roman" w:cs="Times New Roman"/>
          <w:sz w:val="28"/>
          <w:szCs w:val="28"/>
          <w:lang w:val="uk-UA" w:eastAsia="ru-RU"/>
        </w:rPr>
        <w:t xml:space="preserve">Створити </w:t>
      </w:r>
      <w:proofErr w:type="spellStart"/>
      <w:r w:rsidR="007B100C" w:rsidRPr="00B5128A">
        <w:rPr>
          <w:rFonts w:ascii="Times New Roman" w:hAnsi="Times New Roman" w:cs="Times New Roman"/>
          <w:sz w:val="28"/>
          <w:szCs w:val="28"/>
          <w:lang w:val="uk-UA" w:eastAsia="ru-RU"/>
        </w:rPr>
        <w:t>мультидисциплінарну</w:t>
      </w:r>
      <w:proofErr w:type="spellEnd"/>
      <w:r w:rsidR="007B100C" w:rsidRPr="00B5128A">
        <w:rPr>
          <w:rFonts w:ascii="Times New Roman" w:hAnsi="Times New Roman" w:cs="Times New Roman"/>
          <w:sz w:val="28"/>
          <w:szCs w:val="28"/>
          <w:lang w:val="uk-UA" w:eastAsia="ru-RU"/>
        </w:rPr>
        <w:t xml:space="preserve"> команду для комплексного визначення ступеня індивідуальних потреб у надані соціальних послуг внутрішньо переміщеним особам похилого віку та</w:t>
      </w:r>
      <w:r w:rsidR="001570FE" w:rsidRPr="00B5128A">
        <w:rPr>
          <w:rFonts w:ascii="Times New Roman" w:hAnsi="Times New Roman" w:cs="Times New Roman"/>
          <w:sz w:val="28"/>
          <w:szCs w:val="28"/>
          <w:lang w:val="uk-UA" w:eastAsia="ru-RU"/>
        </w:rPr>
        <w:t xml:space="preserve"> особам з інвалідністю у складі, </w:t>
      </w:r>
      <w:r w:rsidR="007B100C" w:rsidRPr="00B5128A">
        <w:rPr>
          <w:rFonts w:ascii="Times New Roman" w:hAnsi="Times New Roman" w:cs="Times New Roman"/>
          <w:sz w:val="28"/>
          <w:szCs w:val="28"/>
          <w:lang w:val="uk-UA" w:eastAsia="ru-RU"/>
        </w:rPr>
        <w:t>згідно з               додатком 1.</w:t>
      </w:r>
    </w:p>
    <w:p w:rsidR="007B100C" w:rsidRPr="00B5128A" w:rsidRDefault="000C5CC7" w:rsidP="00B5128A">
      <w:pPr>
        <w:pStyle w:val="a5"/>
        <w:jc w:val="both"/>
        <w:rPr>
          <w:rFonts w:ascii="Times New Roman" w:hAnsi="Times New Roman" w:cs="Times New Roman"/>
          <w:sz w:val="28"/>
          <w:szCs w:val="28"/>
          <w:lang w:val="uk-UA" w:eastAsia="ru-RU"/>
        </w:rPr>
      </w:pPr>
      <w:r w:rsidRPr="00B5128A">
        <w:rPr>
          <w:rFonts w:ascii="Times New Roman" w:hAnsi="Times New Roman" w:cs="Times New Roman"/>
          <w:sz w:val="28"/>
          <w:szCs w:val="28"/>
          <w:lang w:val="uk-UA" w:eastAsia="ru-RU"/>
        </w:rPr>
        <w:t>3</w:t>
      </w:r>
      <w:r w:rsidR="007B100C" w:rsidRPr="00B5128A">
        <w:rPr>
          <w:rFonts w:ascii="Times New Roman" w:hAnsi="Times New Roman" w:cs="Times New Roman"/>
          <w:sz w:val="28"/>
          <w:szCs w:val="28"/>
          <w:lang w:val="uk-UA" w:eastAsia="ru-RU"/>
        </w:rPr>
        <w:t xml:space="preserve">. Затвердити Положення </w:t>
      </w:r>
      <w:bookmarkStart w:id="1" w:name="_Hlk193539988"/>
      <w:r w:rsidR="007B100C" w:rsidRPr="00B5128A">
        <w:rPr>
          <w:rFonts w:ascii="Times New Roman" w:hAnsi="Times New Roman" w:cs="Times New Roman"/>
          <w:sz w:val="28"/>
          <w:szCs w:val="28"/>
          <w:lang w:val="uk-UA" w:eastAsia="ru-RU"/>
        </w:rPr>
        <w:t xml:space="preserve">про </w:t>
      </w:r>
      <w:bookmarkEnd w:id="1"/>
      <w:r w:rsidR="001570FE" w:rsidRPr="00B5128A">
        <w:rPr>
          <w:rFonts w:ascii="Times New Roman" w:eastAsiaTheme="minorEastAsia" w:hAnsi="Times New Roman" w:cs="Times New Roman"/>
          <w:sz w:val="28"/>
          <w:szCs w:val="28"/>
          <w:lang w:val="uk-UA" w:eastAsia="ru-RU"/>
        </w:rPr>
        <w:t xml:space="preserve">надання внутрішньо переміщеним особам похилого віку   та особам з інвалідністю соціальних послуг стаціонарного догляду, підтриманого проживання за принципом «гроші ходять за людиною» на території </w:t>
      </w:r>
      <w:proofErr w:type="spellStart"/>
      <w:r w:rsidR="001570FE" w:rsidRPr="00B5128A">
        <w:rPr>
          <w:rFonts w:ascii="Times New Roman" w:eastAsiaTheme="minorEastAsia" w:hAnsi="Times New Roman" w:cs="Times New Roman"/>
          <w:sz w:val="28"/>
          <w:szCs w:val="28"/>
          <w:lang w:val="uk-UA" w:eastAsia="ru-RU"/>
        </w:rPr>
        <w:t>Широківської</w:t>
      </w:r>
      <w:proofErr w:type="spellEnd"/>
      <w:r w:rsidR="001570FE" w:rsidRPr="00B5128A">
        <w:rPr>
          <w:rFonts w:ascii="Times New Roman" w:eastAsiaTheme="minorEastAsia" w:hAnsi="Times New Roman" w:cs="Times New Roman"/>
          <w:sz w:val="28"/>
          <w:szCs w:val="28"/>
          <w:lang w:val="uk-UA" w:eastAsia="ru-RU"/>
        </w:rPr>
        <w:t xml:space="preserve"> сільської ради,</w:t>
      </w:r>
      <w:r w:rsidR="001570FE" w:rsidRPr="00B5128A">
        <w:rPr>
          <w:rFonts w:ascii="Times New Roman" w:hAnsi="Times New Roman" w:cs="Times New Roman"/>
          <w:sz w:val="28"/>
          <w:szCs w:val="28"/>
          <w:lang w:val="uk-UA" w:eastAsia="ru-RU"/>
        </w:rPr>
        <w:t xml:space="preserve"> </w:t>
      </w:r>
      <w:r w:rsidR="007B100C" w:rsidRPr="00B5128A">
        <w:rPr>
          <w:rFonts w:ascii="Times New Roman" w:hAnsi="Times New Roman" w:cs="Times New Roman"/>
          <w:sz w:val="28"/>
          <w:szCs w:val="28"/>
          <w:lang w:val="uk-UA" w:eastAsia="ru-RU"/>
        </w:rPr>
        <w:t xml:space="preserve"> згідно додатку 2. </w:t>
      </w:r>
    </w:p>
    <w:p w:rsidR="007B100C" w:rsidRPr="00B5128A" w:rsidRDefault="000C5CC7" w:rsidP="00B5128A">
      <w:pPr>
        <w:pStyle w:val="a5"/>
        <w:jc w:val="both"/>
        <w:rPr>
          <w:rFonts w:ascii="Times New Roman" w:eastAsiaTheme="minorEastAsia" w:hAnsi="Times New Roman" w:cs="Times New Roman"/>
          <w:sz w:val="28"/>
          <w:szCs w:val="28"/>
          <w:lang w:val="uk-UA" w:eastAsia="ru-RU"/>
        </w:rPr>
      </w:pPr>
      <w:r w:rsidRPr="00B5128A">
        <w:rPr>
          <w:rFonts w:ascii="Times New Roman" w:eastAsia="Times New Roman" w:hAnsi="Times New Roman" w:cs="Times New Roman"/>
          <w:sz w:val="28"/>
          <w:szCs w:val="28"/>
          <w:lang w:val="uk-UA"/>
        </w:rPr>
        <w:t>4</w:t>
      </w:r>
      <w:r w:rsidR="007B100C" w:rsidRPr="00B5128A">
        <w:rPr>
          <w:rFonts w:ascii="Times New Roman" w:eastAsia="Times New Roman" w:hAnsi="Times New Roman" w:cs="Times New Roman"/>
          <w:sz w:val="28"/>
          <w:szCs w:val="28"/>
        </w:rPr>
        <w:t>.</w:t>
      </w:r>
      <w:r w:rsidR="007B100C" w:rsidRPr="00B5128A">
        <w:rPr>
          <w:rFonts w:ascii="Times New Roman" w:eastAsia="Times New Roman" w:hAnsi="Times New Roman" w:cs="Times New Roman"/>
          <w:sz w:val="28"/>
          <w:szCs w:val="28"/>
          <w:lang w:val="uk-UA"/>
        </w:rPr>
        <w:t xml:space="preserve"> </w:t>
      </w:r>
      <w:r w:rsidR="007B100C" w:rsidRPr="00B5128A">
        <w:rPr>
          <w:rFonts w:ascii="Times New Roman" w:eastAsia="Times New Roman" w:hAnsi="Times New Roman" w:cs="Times New Roman"/>
          <w:sz w:val="28"/>
          <w:szCs w:val="28"/>
        </w:rPr>
        <w:t xml:space="preserve">Контроль за </w:t>
      </w:r>
      <w:proofErr w:type="spellStart"/>
      <w:r w:rsidR="007B100C" w:rsidRPr="00B5128A">
        <w:rPr>
          <w:rFonts w:ascii="Times New Roman" w:eastAsia="Times New Roman" w:hAnsi="Times New Roman" w:cs="Times New Roman"/>
          <w:sz w:val="28"/>
          <w:szCs w:val="28"/>
        </w:rPr>
        <w:t>виконанням</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цього</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рішення</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покласти</w:t>
      </w:r>
      <w:proofErr w:type="spellEnd"/>
      <w:r w:rsidR="007B100C" w:rsidRPr="00B5128A">
        <w:rPr>
          <w:rFonts w:ascii="Times New Roman" w:eastAsia="Times New Roman" w:hAnsi="Times New Roman" w:cs="Times New Roman"/>
          <w:sz w:val="28"/>
          <w:szCs w:val="28"/>
        </w:rPr>
        <w:t xml:space="preserve"> на заступника </w:t>
      </w:r>
      <w:proofErr w:type="spellStart"/>
      <w:r w:rsidR="007B100C" w:rsidRPr="00B5128A">
        <w:rPr>
          <w:rFonts w:ascii="Times New Roman" w:eastAsia="Times New Roman" w:hAnsi="Times New Roman" w:cs="Times New Roman"/>
          <w:sz w:val="28"/>
          <w:szCs w:val="28"/>
        </w:rPr>
        <w:t>сільського</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голови</w:t>
      </w:r>
      <w:proofErr w:type="spellEnd"/>
      <w:r w:rsidR="007B100C" w:rsidRPr="00B5128A">
        <w:rPr>
          <w:rFonts w:ascii="Times New Roman" w:eastAsia="Times New Roman" w:hAnsi="Times New Roman" w:cs="Times New Roman"/>
          <w:sz w:val="28"/>
          <w:szCs w:val="28"/>
        </w:rPr>
        <w:t xml:space="preserve"> з </w:t>
      </w:r>
      <w:proofErr w:type="spellStart"/>
      <w:r w:rsidR="007B100C" w:rsidRPr="00B5128A">
        <w:rPr>
          <w:rFonts w:ascii="Times New Roman" w:eastAsia="Times New Roman" w:hAnsi="Times New Roman" w:cs="Times New Roman"/>
          <w:sz w:val="28"/>
          <w:szCs w:val="28"/>
        </w:rPr>
        <w:t>питань</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діяльності</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виконавчих</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органів</w:t>
      </w:r>
      <w:proofErr w:type="spellEnd"/>
      <w:r w:rsidR="007B100C" w:rsidRPr="00B5128A">
        <w:rPr>
          <w:rFonts w:ascii="Times New Roman" w:eastAsia="Times New Roman" w:hAnsi="Times New Roman" w:cs="Times New Roman"/>
          <w:sz w:val="28"/>
          <w:szCs w:val="28"/>
        </w:rPr>
        <w:t xml:space="preserve"> </w:t>
      </w:r>
      <w:proofErr w:type="spellStart"/>
      <w:r w:rsidR="007B100C" w:rsidRPr="00B5128A">
        <w:rPr>
          <w:rFonts w:ascii="Times New Roman" w:eastAsia="Times New Roman" w:hAnsi="Times New Roman" w:cs="Times New Roman"/>
          <w:sz w:val="28"/>
          <w:szCs w:val="28"/>
        </w:rPr>
        <w:t>Широківс</w:t>
      </w:r>
      <w:r w:rsidR="00B5128A">
        <w:rPr>
          <w:rFonts w:ascii="Times New Roman" w:eastAsia="Times New Roman" w:hAnsi="Times New Roman" w:cs="Times New Roman"/>
          <w:sz w:val="28"/>
          <w:szCs w:val="28"/>
        </w:rPr>
        <w:t>ької</w:t>
      </w:r>
      <w:proofErr w:type="spellEnd"/>
      <w:r w:rsidR="00B5128A">
        <w:rPr>
          <w:rFonts w:ascii="Times New Roman" w:eastAsia="Times New Roman" w:hAnsi="Times New Roman" w:cs="Times New Roman"/>
          <w:sz w:val="28"/>
          <w:szCs w:val="28"/>
        </w:rPr>
        <w:t xml:space="preserve"> </w:t>
      </w:r>
      <w:proofErr w:type="spellStart"/>
      <w:r w:rsidR="00B5128A">
        <w:rPr>
          <w:rFonts w:ascii="Times New Roman" w:eastAsia="Times New Roman" w:hAnsi="Times New Roman" w:cs="Times New Roman"/>
          <w:sz w:val="28"/>
          <w:szCs w:val="28"/>
        </w:rPr>
        <w:t>сільської</w:t>
      </w:r>
      <w:proofErr w:type="spellEnd"/>
      <w:r w:rsidR="00B5128A">
        <w:rPr>
          <w:rFonts w:ascii="Times New Roman" w:eastAsia="Times New Roman" w:hAnsi="Times New Roman" w:cs="Times New Roman"/>
          <w:sz w:val="28"/>
          <w:szCs w:val="28"/>
        </w:rPr>
        <w:t xml:space="preserve"> ради </w:t>
      </w:r>
      <w:proofErr w:type="spellStart"/>
      <w:r w:rsidR="00B5128A">
        <w:rPr>
          <w:rFonts w:ascii="Times New Roman" w:eastAsia="Times New Roman" w:hAnsi="Times New Roman" w:cs="Times New Roman"/>
          <w:sz w:val="28"/>
          <w:szCs w:val="28"/>
        </w:rPr>
        <w:t>Ставицьку</w:t>
      </w:r>
      <w:proofErr w:type="spellEnd"/>
      <w:r w:rsidR="00B5128A">
        <w:rPr>
          <w:rFonts w:ascii="Times New Roman" w:eastAsia="Times New Roman" w:hAnsi="Times New Roman" w:cs="Times New Roman"/>
          <w:sz w:val="28"/>
          <w:szCs w:val="28"/>
        </w:rPr>
        <w:t xml:space="preserve"> О.</w:t>
      </w:r>
    </w:p>
    <w:p w:rsidR="007B100C" w:rsidRDefault="007B100C" w:rsidP="007B100C">
      <w:pPr>
        <w:spacing w:after="0" w:line="240" w:lineRule="auto"/>
        <w:jc w:val="both"/>
        <w:rPr>
          <w:rFonts w:ascii="Times New Roman" w:eastAsiaTheme="minorEastAsia" w:hAnsi="Times New Roman" w:cs="Times New Roman"/>
          <w:sz w:val="28"/>
          <w:szCs w:val="28"/>
          <w:lang w:val="uk-UA" w:eastAsia="ru-RU"/>
        </w:rPr>
      </w:pPr>
      <w:proofErr w:type="spellStart"/>
      <w:proofErr w:type="gramStart"/>
      <w:r>
        <w:rPr>
          <w:rFonts w:ascii="Times New Roman" w:eastAsiaTheme="minorEastAsia" w:hAnsi="Times New Roman" w:cs="Times New Roman"/>
          <w:sz w:val="28"/>
          <w:szCs w:val="28"/>
          <w:lang w:eastAsia="ru-RU"/>
        </w:rPr>
        <w:t>Сільський</w:t>
      </w:r>
      <w:proofErr w:type="spellEnd"/>
      <w:r>
        <w:rPr>
          <w:rFonts w:ascii="Times New Roman" w:eastAsiaTheme="minorEastAsia" w:hAnsi="Times New Roman" w:cs="Times New Roman"/>
          <w:sz w:val="28"/>
          <w:szCs w:val="28"/>
          <w:lang w:eastAsia="ru-RU"/>
        </w:rPr>
        <w:t xml:space="preserve">  голова</w:t>
      </w:r>
      <w:proofErr w:type="gramEnd"/>
      <w:r>
        <w:rPr>
          <w:rFonts w:ascii="Times New Roman" w:eastAsiaTheme="minorEastAsia" w:hAnsi="Times New Roman" w:cs="Times New Roman"/>
          <w:sz w:val="28"/>
          <w:szCs w:val="28"/>
          <w:lang w:eastAsia="ru-RU"/>
        </w:rPr>
        <w:t xml:space="preserve">                                                                   Денис КОРОТЕНКО</w:t>
      </w: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lastRenderedPageBreak/>
        <w:t xml:space="preserve">                                           </w:t>
      </w:r>
      <w:r w:rsidR="00B5128A">
        <w:rPr>
          <w:rFonts w:ascii="Times New Roman" w:eastAsiaTheme="minorEastAsia" w:hAnsi="Times New Roman"/>
          <w:bCs/>
          <w:sz w:val="28"/>
          <w:szCs w:val="28"/>
          <w:bdr w:val="none" w:sz="0" w:space="0" w:color="auto" w:frame="1"/>
          <w:lang w:val="uk-UA" w:eastAsia="ru-RU"/>
        </w:rPr>
        <w:t xml:space="preserve">                                 </w:t>
      </w:r>
      <w:r>
        <w:rPr>
          <w:rFonts w:ascii="Times New Roman" w:eastAsiaTheme="minorEastAsia" w:hAnsi="Times New Roman"/>
          <w:bCs/>
          <w:sz w:val="28"/>
          <w:szCs w:val="28"/>
          <w:bdr w:val="none" w:sz="0" w:space="0" w:color="auto" w:frame="1"/>
          <w:lang w:val="uk-UA" w:eastAsia="ru-RU"/>
        </w:rPr>
        <w:t xml:space="preserve"> Додаток 1</w:t>
      </w: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r w:rsidR="00B5128A">
        <w:rPr>
          <w:rFonts w:ascii="Times New Roman" w:eastAsiaTheme="minorEastAsia" w:hAnsi="Times New Roman"/>
          <w:bCs/>
          <w:sz w:val="28"/>
          <w:szCs w:val="28"/>
          <w:bdr w:val="none" w:sz="0" w:space="0" w:color="auto" w:frame="1"/>
          <w:lang w:val="uk-UA" w:eastAsia="ru-RU"/>
        </w:rPr>
        <w:t xml:space="preserve">               </w:t>
      </w:r>
      <w:r>
        <w:rPr>
          <w:rFonts w:ascii="Times New Roman" w:eastAsiaTheme="minorEastAsia" w:hAnsi="Times New Roman"/>
          <w:bCs/>
          <w:sz w:val="28"/>
          <w:szCs w:val="28"/>
          <w:bdr w:val="none" w:sz="0" w:space="0" w:color="auto" w:frame="1"/>
          <w:lang w:val="uk-UA" w:eastAsia="ru-RU"/>
        </w:rPr>
        <w:t xml:space="preserve"> до рішення виконавчого комітету</w:t>
      </w: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r w:rsidR="00B5128A">
        <w:rPr>
          <w:rFonts w:ascii="Times New Roman" w:eastAsiaTheme="minorEastAsia" w:hAnsi="Times New Roman"/>
          <w:bCs/>
          <w:sz w:val="28"/>
          <w:szCs w:val="28"/>
          <w:bdr w:val="none" w:sz="0" w:space="0" w:color="auto" w:frame="1"/>
          <w:lang w:val="uk-UA" w:eastAsia="ru-RU"/>
        </w:rPr>
        <w:t xml:space="preserve">                              </w:t>
      </w:r>
      <w:proofErr w:type="spellStart"/>
      <w:r>
        <w:rPr>
          <w:rFonts w:ascii="Times New Roman" w:eastAsiaTheme="minorEastAsia" w:hAnsi="Times New Roman"/>
          <w:bCs/>
          <w:sz w:val="28"/>
          <w:szCs w:val="28"/>
          <w:bdr w:val="none" w:sz="0" w:space="0" w:color="auto" w:frame="1"/>
          <w:lang w:val="uk-UA" w:eastAsia="ru-RU"/>
        </w:rPr>
        <w:t>Широківської</w:t>
      </w:r>
      <w:proofErr w:type="spellEnd"/>
      <w:r>
        <w:rPr>
          <w:rFonts w:ascii="Times New Roman" w:eastAsiaTheme="minorEastAsia" w:hAnsi="Times New Roman"/>
          <w:bCs/>
          <w:sz w:val="28"/>
          <w:szCs w:val="28"/>
          <w:bdr w:val="none" w:sz="0" w:space="0" w:color="auto" w:frame="1"/>
          <w:lang w:val="uk-UA" w:eastAsia="ru-RU"/>
        </w:rPr>
        <w:t xml:space="preserve"> сільської ради</w:t>
      </w: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r w:rsidR="00B5128A">
        <w:rPr>
          <w:rFonts w:ascii="Times New Roman" w:eastAsiaTheme="minorEastAsia" w:hAnsi="Times New Roman"/>
          <w:bCs/>
          <w:sz w:val="28"/>
          <w:szCs w:val="28"/>
          <w:bdr w:val="none" w:sz="0" w:space="0" w:color="auto" w:frame="1"/>
          <w:lang w:val="uk-UA" w:eastAsia="ru-RU"/>
        </w:rPr>
        <w:t xml:space="preserve">                              </w:t>
      </w:r>
      <w:r>
        <w:rPr>
          <w:rFonts w:ascii="Times New Roman" w:eastAsiaTheme="minorEastAsia" w:hAnsi="Times New Roman"/>
          <w:bCs/>
          <w:sz w:val="28"/>
          <w:szCs w:val="28"/>
          <w:bdr w:val="none" w:sz="0" w:space="0" w:color="auto" w:frame="1"/>
          <w:lang w:val="uk-UA" w:eastAsia="ru-RU"/>
        </w:rPr>
        <w:t xml:space="preserve">від 03.04.2025 року №  </w:t>
      </w:r>
      <w:r w:rsidR="00B5128A">
        <w:rPr>
          <w:rFonts w:ascii="Times New Roman" w:eastAsiaTheme="minorEastAsia" w:hAnsi="Times New Roman"/>
          <w:bCs/>
          <w:sz w:val="28"/>
          <w:szCs w:val="28"/>
          <w:bdr w:val="none" w:sz="0" w:space="0" w:color="auto" w:frame="1"/>
          <w:lang w:val="uk-UA" w:eastAsia="ru-RU"/>
        </w:rPr>
        <w:t>118</w:t>
      </w:r>
      <w:r>
        <w:rPr>
          <w:rFonts w:ascii="Times New Roman" w:eastAsiaTheme="minorEastAsia" w:hAnsi="Times New Roman"/>
          <w:bCs/>
          <w:sz w:val="28"/>
          <w:szCs w:val="28"/>
          <w:bdr w:val="none" w:sz="0" w:space="0" w:color="auto" w:frame="1"/>
          <w:lang w:val="uk-UA" w:eastAsia="ru-RU"/>
        </w:rPr>
        <w:t xml:space="preserve">                     </w:t>
      </w: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jc w:val="center"/>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СКЛАД</w:t>
      </w:r>
    </w:p>
    <w:p w:rsidR="007B100C" w:rsidRDefault="007B100C" w:rsidP="007B100C">
      <w:pPr>
        <w:shd w:val="clear" w:color="auto" w:fill="FFFFFF"/>
        <w:spacing w:after="0" w:line="274" w:lineRule="atLeast"/>
        <w:jc w:val="center"/>
        <w:textAlignment w:val="baseline"/>
        <w:rPr>
          <w:rFonts w:ascii="Times New Roman" w:eastAsiaTheme="minorEastAsia" w:hAnsi="Times New Roman"/>
          <w:bCs/>
          <w:sz w:val="28"/>
          <w:szCs w:val="28"/>
          <w:bdr w:val="none" w:sz="0" w:space="0" w:color="auto" w:frame="1"/>
          <w:lang w:val="uk-UA" w:eastAsia="ru-RU"/>
        </w:rPr>
      </w:pPr>
      <w:proofErr w:type="spellStart"/>
      <w:r>
        <w:rPr>
          <w:rFonts w:ascii="Times New Roman" w:eastAsiaTheme="minorEastAsia" w:hAnsi="Times New Roman"/>
          <w:bCs/>
          <w:sz w:val="28"/>
          <w:szCs w:val="28"/>
          <w:bdr w:val="none" w:sz="0" w:space="0" w:color="auto" w:frame="1"/>
          <w:lang w:val="uk-UA" w:eastAsia="ru-RU"/>
        </w:rPr>
        <w:t>мультидисциплінарної</w:t>
      </w:r>
      <w:proofErr w:type="spellEnd"/>
      <w:r>
        <w:rPr>
          <w:rFonts w:ascii="Times New Roman" w:eastAsiaTheme="minorEastAsia" w:hAnsi="Times New Roman"/>
          <w:bCs/>
          <w:sz w:val="28"/>
          <w:szCs w:val="28"/>
          <w:bdr w:val="none" w:sz="0" w:space="0" w:color="auto" w:frame="1"/>
          <w:lang w:val="uk-UA" w:eastAsia="ru-RU"/>
        </w:rPr>
        <w:t xml:space="preserve"> команди для комплексного визначення ступеня індивідуальних потреб у надані соціальних послуг внутрішньо переміщеним особам похилого віку та особам з інвалідністю</w:t>
      </w:r>
    </w:p>
    <w:p w:rsidR="007B100C" w:rsidRDefault="007B100C" w:rsidP="007B100C">
      <w:pPr>
        <w:shd w:val="clear" w:color="auto" w:fill="FFFFFF"/>
        <w:spacing w:after="0" w:line="274" w:lineRule="atLeast"/>
        <w:jc w:val="center"/>
        <w:textAlignment w:val="baseline"/>
        <w:rPr>
          <w:rFonts w:ascii="Times New Roman" w:eastAsiaTheme="minorEastAsia" w:hAnsi="Times New Roman"/>
          <w:bCs/>
          <w:sz w:val="28"/>
          <w:szCs w:val="28"/>
          <w:bdr w:val="none" w:sz="0" w:space="0" w:color="auto" w:frame="1"/>
          <w:lang w:val="uk-UA" w:eastAsia="ru-RU"/>
        </w:rPr>
      </w:pPr>
    </w:p>
    <w:tbl>
      <w:tblPr>
        <w:tblW w:w="9498" w:type="dxa"/>
        <w:tblInd w:w="-5" w:type="dxa"/>
        <w:tblLook w:val="04A0" w:firstRow="1" w:lastRow="0" w:firstColumn="1" w:lastColumn="0" w:noHBand="0" w:noVBand="1"/>
      </w:tblPr>
      <w:tblGrid>
        <w:gridCol w:w="3681"/>
        <w:gridCol w:w="5817"/>
      </w:tblGrid>
      <w:tr w:rsidR="007B100C" w:rsidRPr="007715A4" w:rsidTr="007B100C">
        <w:tc>
          <w:tcPr>
            <w:tcW w:w="3681" w:type="dxa"/>
            <w:hideMark/>
          </w:tcPr>
          <w:p w:rsidR="007B100C" w:rsidRDefault="007B100C">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БІЛА</w:t>
            </w: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Любов Миколаївна</w:t>
            </w:r>
          </w:p>
        </w:tc>
        <w:tc>
          <w:tcPr>
            <w:tcW w:w="5817" w:type="dxa"/>
          </w:tcPr>
          <w:p w:rsidR="007B100C" w:rsidRDefault="007B100C">
            <w:pPr>
              <w:shd w:val="clear" w:color="auto" w:fill="FFFFFF"/>
              <w:spacing w:after="0" w:line="240" w:lineRule="exact"/>
              <w:jc w:val="both"/>
              <w:rPr>
                <w:rFonts w:ascii="Times New Roman" w:eastAsiaTheme="minorEastAsia" w:hAnsi="Times New Roman" w:cs="Times New Roman"/>
                <w:sz w:val="28"/>
                <w:szCs w:val="28"/>
                <w:lang w:val="uk-UA"/>
              </w:rPr>
            </w:pPr>
            <w:r>
              <w:rPr>
                <w:rFonts w:ascii="Times New Roman" w:eastAsia="Calibri" w:hAnsi="Times New Roman" w:cs="Times New Roman"/>
                <w:sz w:val="28"/>
                <w:szCs w:val="28"/>
                <w:lang w:val="uk-UA"/>
              </w:rPr>
              <w:t xml:space="preserve">виконуюча обов’язки начальника відділу соціального захисту </w:t>
            </w:r>
            <w:proofErr w:type="spellStart"/>
            <w:r>
              <w:rPr>
                <w:rFonts w:ascii="Times New Roman" w:eastAsia="Calibri" w:hAnsi="Times New Roman" w:cs="Times New Roman"/>
                <w:sz w:val="28"/>
                <w:szCs w:val="28"/>
                <w:lang w:val="uk-UA"/>
              </w:rPr>
              <w:t>Широківської</w:t>
            </w:r>
            <w:proofErr w:type="spellEnd"/>
            <w:r>
              <w:rPr>
                <w:rFonts w:ascii="Times New Roman" w:eastAsia="Calibri" w:hAnsi="Times New Roman" w:cs="Times New Roman"/>
                <w:sz w:val="28"/>
                <w:szCs w:val="28"/>
                <w:lang w:val="uk-UA"/>
              </w:rPr>
              <w:t xml:space="preserve"> сільської ради </w:t>
            </w:r>
            <w:r>
              <w:rPr>
                <w:rFonts w:ascii="Times New Roman" w:eastAsiaTheme="minorEastAsia" w:hAnsi="Times New Roman" w:cs="Times New Roman"/>
                <w:sz w:val="28"/>
                <w:szCs w:val="28"/>
                <w:lang w:val="uk-UA"/>
              </w:rPr>
              <w:t>Запорізького району Запорізької області</w:t>
            </w:r>
          </w:p>
          <w:p w:rsidR="007B100C" w:rsidRDefault="007B100C">
            <w:pPr>
              <w:shd w:val="clear" w:color="auto" w:fill="FFFFFF"/>
              <w:spacing w:after="0" w:line="240" w:lineRule="exact"/>
              <w:jc w:val="both"/>
              <w:rPr>
                <w:rFonts w:ascii="Times New Roman" w:eastAsiaTheme="minorEastAsia" w:hAnsi="Times New Roman" w:cs="Times New Roman"/>
                <w:sz w:val="28"/>
                <w:szCs w:val="28"/>
                <w:lang w:val="uk-UA"/>
              </w:rPr>
            </w:pPr>
          </w:p>
        </w:tc>
      </w:tr>
      <w:tr w:rsidR="007B100C" w:rsidRPr="007715A4" w:rsidTr="007B100C">
        <w:tc>
          <w:tcPr>
            <w:tcW w:w="3681" w:type="dxa"/>
          </w:tcPr>
          <w:p w:rsidR="007B100C" w:rsidRDefault="007B100C">
            <w:pPr>
              <w:shd w:val="clear" w:color="auto" w:fill="FFFFFF"/>
              <w:spacing w:after="0" w:line="240" w:lineRule="exact"/>
              <w:rPr>
                <w:rFonts w:ascii="Times New Roman" w:eastAsia="Calibri" w:hAnsi="Times New Roman" w:cs="Times New Roman"/>
                <w:caps/>
                <w:sz w:val="28"/>
                <w:szCs w:val="28"/>
              </w:rPr>
            </w:pPr>
            <w:r>
              <w:rPr>
                <w:rFonts w:ascii="Times New Roman" w:eastAsia="Calibri" w:hAnsi="Times New Roman" w:cs="Times New Roman"/>
                <w:caps/>
                <w:sz w:val="28"/>
                <w:szCs w:val="28"/>
              </w:rPr>
              <w:t xml:space="preserve">Бєзбородов </w:t>
            </w:r>
          </w:p>
          <w:p w:rsidR="007B100C" w:rsidRDefault="007B100C">
            <w:pPr>
              <w:shd w:val="clear" w:color="auto" w:fill="FFFFFF"/>
              <w:spacing w:after="0" w:line="240" w:lineRule="exact"/>
              <w:rPr>
                <w:rFonts w:ascii="Times New Roman" w:eastAsia="Calibri" w:hAnsi="Times New Roman" w:cs="Times New Roman"/>
                <w:sz w:val="28"/>
                <w:szCs w:val="28"/>
                <w:lang w:val="uk-UA"/>
              </w:rPr>
            </w:pPr>
            <w:r>
              <w:rPr>
                <w:rFonts w:ascii="Times New Roman" w:eastAsia="Calibri" w:hAnsi="Times New Roman" w:cs="Times New Roman"/>
                <w:sz w:val="28"/>
                <w:szCs w:val="28"/>
              </w:rPr>
              <w:t>А</w:t>
            </w:r>
            <w:proofErr w:type="spellStart"/>
            <w:r>
              <w:rPr>
                <w:rFonts w:ascii="Times New Roman" w:eastAsia="Calibri" w:hAnsi="Times New Roman" w:cs="Times New Roman"/>
                <w:sz w:val="28"/>
                <w:szCs w:val="28"/>
                <w:lang w:val="uk-UA"/>
              </w:rPr>
              <w:t>ндрій</w:t>
            </w:r>
            <w:proofErr w:type="spellEnd"/>
            <w:r>
              <w:rPr>
                <w:rFonts w:ascii="Times New Roman" w:eastAsia="Calibri" w:hAnsi="Times New Roman" w:cs="Times New Roman"/>
                <w:sz w:val="28"/>
                <w:szCs w:val="28"/>
                <w:lang w:val="uk-UA"/>
              </w:rPr>
              <w:t xml:space="preserve"> Сергійович</w:t>
            </w: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ПЕТРЕНКО</w:t>
            </w: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Олена Володимирівна</w:t>
            </w:r>
          </w:p>
        </w:tc>
        <w:tc>
          <w:tcPr>
            <w:tcW w:w="5817" w:type="dxa"/>
          </w:tcPr>
          <w:p w:rsidR="007B100C" w:rsidRDefault="007B100C">
            <w:pPr>
              <w:shd w:val="clear" w:color="auto" w:fill="FFFFFF"/>
              <w:spacing w:after="0" w:line="240" w:lineRule="exact"/>
              <w:jc w:val="both"/>
              <w:rPr>
                <w:rFonts w:ascii="Times New Roman" w:eastAsiaTheme="minorEastAsia" w:hAnsi="Times New Roman" w:cs="Times New Roman"/>
                <w:sz w:val="28"/>
                <w:szCs w:val="28"/>
                <w:lang w:val="uk-UA"/>
              </w:rPr>
            </w:pPr>
            <w:r>
              <w:rPr>
                <w:rFonts w:ascii="Times New Roman" w:eastAsia="Calibri" w:hAnsi="Times New Roman" w:cs="Times New Roman"/>
                <w:sz w:val="28"/>
                <w:szCs w:val="28"/>
                <w:lang w:val="uk-UA"/>
              </w:rPr>
              <w:t xml:space="preserve">начальник структурного підрозділу первинної медичної допомоги загальної практики – сімейний лікар КНП «Клініка «Сімейний лікар» </w:t>
            </w:r>
            <w:proofErr w:type="spellStart"/>
            <w:r>
              <w:rPr>
                <w:rFonts w:ascii="Times New Roman" w:eastAsia="Calibri" w:hAnsi="Times New Roman" w:cs="Times New Roman"/>
                <w:sz w:val="28"/>
                <w:szCs w:val="28"/>
                <w:lang w:val="uk-UA"/>
              </w:rPr>
              <w:t>Широківської</w:t>
            </w:r>
            <w:proofErr w:type="spellEnd"/>
            <w:r>
              <w:rPr>
                <w:rFonts w:ascii="Times New Roman" w:eastAsia="Calibri" w:hAnsi="Times New Roman" w:cs="Times New Roman"/>
                <w:sz w:val="28"/>
                <w:szCs w:val="28"/>
                <w:lang w:val="uk-UA"/>
              </w:rPr>
              <w:t xml:space="preserve"> сільської ради </w:t>
            </w:r>
            <w:r>
              <w:rPr>
                <w:rFonts w:ascii="Times New Roman" w:eastAsiaTheme="minorEastAsia" w:hAnsi="Times New Roman" w:cs="Times New Roman"/>
                <w:sz w:val="28"/>
                <w:szCs w:val="28"/>
                <w:lang w:val="uk-UA"/>
              </w:rPr>
              <w:t>Запорізького району Запорізької області</w:t>
            </w:r>
          </w:p>
          <w:p w:rsidR="007B100C" w:rsidRDefault="007B100C">
            <w:pPr>
              <w:shd w:val="clear" w:color="auto" w:fill="FFFFFF"/>
              <w:spacing w:after="0" w:line="240" w:lineRule="exact"/>
              <w:jc w:val="both"/>
              <w:rPr>
                <w:rFonts w:ascii="Times New Roman" w:eastAsiaTheme="minorEastAsia" w:hAnsi="Times New Roman" w:cs="Times New Roman"/>
                <w:sz w:val="28"/>
                <w:szCs w:val="28"/>
                <w:lang w:val="uk-UA"/>
              </w:rPr>
            </w:pPr>
          </w:p>
          <w:p w:rsidR="007B100C" w:rsidRDefault="007B100C">
            <w:pPr>
              <w:shd w:val="clear" w:color="auto" w:fill="FFFFFF"/>
              <w:spacing w:after="0" w:line="240" w:lineRule="exact"/>
              <w:jc w:val="both"/>
              <w:rPr>
                <w:rFonts w:ascii="Times New Roman" w:eastAsiaTheme="minorEastAsia" w:hAnsi="Times New Roman" w:cs="Times New Roman"/>
                <w:sz w:val="28"/>
                <w:szCs w:val="28"/>
                <w:lang w:val="uk-UA"/>
              </w:rPr>
            </w:pPr>
          </w:p>
          <w:p w:rsidR="007B100C" w:rsidRDefault="007B100C">
            <w:pPr>
              <w:shd w:val="clear" w:color="auto" w:fill="FFFFFF"/>
              <w:spacing w:after="0" w:line="240" w:lineRule="exact"/>
              <w:jc w:val="both"/>
              <w:rPr>
                <w:rFonts w:ascii="Times New Roman" w:eastAsiaTheme="minorEastAsia" w:hAnsi="Times New Roman" w:cs="Times New Roman"/>
                <w:sz w:val="28"/>
                <w:szCs w:val="28"/>
                <w:lang w:val="uk-UA"/>
              </w:rPr>
            </w:pPr>
            <w:r>
              <w:rPr>
                <w:rFonts w:ascii="Times New Roman" w:eastAsiaTheme="minorEastAsia" w:hAnsi="Times New Roman" w:cs="Times New Roman"/>
                <w:sz w:val="28"/>
                <w:szCs w:val="28"/>
                <w:lang w:val="uk-UA"/>
              </w:rPr>
              <w:t>лікар-</w:t>
            </w:r>
            <w:proofErr w:type="spellStart"/>
            <w:r>
              <w:rPr>
                <w:rFonts w:ascii="Times New Roman" w:eastAsiaTheme="minorEastAsia" w:hAnsi="Times New Roman" w:cs="Times New Roman"/>
                <w:sz w:val="28"/>
                <w:szCs w:val="28"/>
                <w:lang w:val="uk-UA"/>
              </w:rPr>
              <w:t>ерготерапевт</w:t>
            </w:r>
            <w:proofErr w:type="spellEnd"/>
            <w:r>
              <w:rPr>
                <w:rFonts w:ascii="Times New Roman" w:eastAsiaTheme="minorEastAsia" w:hAnsi="Times New Roman" w:cs="Times New Roman"/>
                <w:sz w:val="28"/>
                <w:szCs w:val="28"/>
                <w:lang w:val="uk-UA"/>
              </w:rPr>
              <w:t xml:space="preserve"> КНП «Клініка «Сімейний лікар» </w:t>
            </w:r>
            <w:proofErr w:type="spellStart"/>
            <w:r>
              <w:rPr>
                <w:rFonts w:ascii="Times New Roman" w:eastAsiaTheme="minorEastAsia" w:hAnsi="Times New Roman" w:cs="Times New Roman"/>
                <w:sz w:val="28"/>
                <w:szCs w:val="28"/>
                <w:lang w:val="uk-UA"/>
              </w:rPr>
              <w:t>Широківської</w:t>
            </w:r>
            <w:proofErr w:type="spellEnd"/>
            <w:r>
              <w:rPr>
                <w:rFonts w:ascii="Times New Roman" w:eastAsiaTheme="minorEastAsia" w:hAnsi="Times New Roman" w:cs="Times New Roman"/>
                <w:sz w:val="28"/>
                <w:szCs w:val="28"/>
                <w:lang w:val="uk-UA"/>
              </w:rPr>
              <w:t xml:space="preserve"> сільської ради Запорізького району Запорізької області</w:t>
            </w:r>
          </w:p>
          <w:p w:rsidR="007B100C" w:rsidRDefault="007B100C">
            <w:pPr>
              <w:shd w:val="clear" w:color="auto" w:fill="FFFFFF"/>
              <w:spacing w:after="0" w:line="240" w:lineRule="exact"/>
              <w:jc w:val="both"/>
              <w:rPr>
                <w:rFonts w:ascii="Times New Roman" w:eastAsiaTheme="minorEastAsia" w:hAnsi="Times New Roman" w:cs="Times New Roman"/>
                <w:sz w:val="28"/>
                <w:szCs w:val="28"/>
                <w:lang w:val="uk-UA"/>
              </w:rPr>
            </w:pPr>
          </w:p>
        </w:tc>
      </w:tr>
      <w:tr w:rsidR="007B100C" w:rsidRPr="007715A4" w:rsidTr="007B100C">
        <w:tc>
          <w:tcPr>
            <w:tcW w:w="3681" w:type="dxa"/>
          </w:tcPr>
          <w:p w:rsidR="007B100C" w:rsidRDefault="007B100C">
            <w:pPr>
              <w:shd w:val="clear" w:color="auto" w:fill="FFFFFF"/>
              <w:spacing w:after="0" w:line="240" w:lineRule="exact"/>
              <w:rPr>
                <w:rFonts w:ascii="Times New Roman" w:eastAsia="Calibri" w:hAnsi="Times New Roman" w:cs="Times New Roman"/>
                <w:caps/>
                <w:sz w:val="28"/>
                <w:szCs w:val="28"/>
                <w:lang w:val="uk-UA"/>
              </w:rPr>
            </w:pPr>
          </w:p>
        </w:tc>
        <w:tc>
          <w:tcPr>
            <w:tcW w:w="5817" w:type="dxa"/>
          </w:tcPr>
          <w:p w:rsidR="007B100C" w:rsidRDefault="007B100C">
            <w:pPr>
              <w:shd w:val="clear" w:color="auto" w:fill="FFFFFF"/>
              <w:spacing w:after="0" w:line="240" w:lineRule="exact"/>
              <w:jc w:val="both"/>
              <w:rPr>
                <w:rFonts w:ascii="Times New Roman" w:eastAsia="Calibri" w:hAnsi="Times New Roman" w:cs="Times New Roman"/>
                <w:sz w:val="28"/>
                <w:szCs w:val="28"/>
                <w:lang w:val="uk-UA"/>
              </w:rPr>
            </w:pPr>
          </w:p>
        </w:tc>
      </w:tr>
      <w:tr w:rsidR="007B100C" w:rsidRPr="007715A4" w:rsidTr="007B100C">
        <w:tc>
          <w:tcPr>
            <w:tcW w:w="3681" w:type="dxa"/>
            <w:hideMark/>
          </w:tcPr>
          <w:p w:rsidR="007B100C" w:rsidRDefault="007B100C">
            <w:pPr>
              <w:shd w:val="clear" w:color="auto" w:fill="FFFFFF"/>
              <w:spacing w:after="0" w:line="240" w:lineRule="exact"/>
              <w:rPr>
                <w:rFonts w:ascii="Times New Roman" w:eastAsia="Calibri" w:hAnsi="Times New Roman" w:cs="Times New Roman"/>
                <w:caps/>
                <w:sz w:val="28"/>
                <w:szCs w:val="28"/>
                <w:lang w:val="en-US"/>
              </w:rPr>
            </w:pPr>
            <w:r>
              <w:rPr>
                <w:rFonts w:ascii="Times New Roman" w:eastAsia="Calibri" w:hAnsi="Times New Roman" w:cs="Times New Roman"/>
                <w:caps/>
                <w:sz w:val="28"/>
                <w:szCs w:val="28"/>
                <w:lang w:val="en-US"/>
              </w:rPr>
              <w:t xml:space="preserve">Самохіна </w:t>
            </w: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Calibri" w:hAnsi="Times New Roman" w:cs="Times New Roman"/>
                <w:sz w:val="28"/>
                <w:szCs w:val="28"/>
                <w:lang w:val="en-US"/>
              </w:rPr>
              <w:t>О</w:t>
            </w:r>
            <w:proofErr w:type="spellStart"/>
            <w:r>
              <w:rPr>
                <w:rFonts w:ascii="Times New Roman" w:eastAsia="Calibri" w:hAnsi="Times New Roman" w:cs="Times New Roman"/>
                <w:sz w:val="28"/>
                <w:szCs w:val="28"/>
                <w:lang w:val="uk-UA"/>
              </w:rPr>
              <w:t>льга</w:t>
            </w:r>
            <w:proofErr w:type="spellEnd"/>
            <w:r>
              <w:rPr>
                <w:rFonts w:ascii="Times New Roman" w:eastAsia="Calibri" w:hAnsi="Times New Roman" w:cs="Times New Roman"/>
                <w:sz w:val="28"/>
                <w:szCs w:val="28"/>
                <w:lang w:val="uk-UA"/>
              </w:rPr>
              <w:t xml:space="preserve"> Олександрівна</w:t>
            </w:r>
          </w:p>
        </w:tc>
        <w:tc>
          <w:tcPr>
            <w:tcW w:w="5817" w:type="dxa"/>
          </w:tcPr>
          <w:p w:rsidR="007B100C" w:rsidRDefault="007B100C">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головний спеціаліст відділу соціального захисту </w:t>
            </w:r>
            <w:proofErr w:type="spellStart"/>
            <w:r>
              <w:rPr>
                <w:rFonts w:ascii="Times New Roman" w:eastAsia="Calibri" w:hAnsi="Times New Roman" w:cs="Times New Roman"/>
                <w:sz w:val="28"/>
                <w:szCs w:val="28"/>
                <w:lang w:val="uk-UA"/>
              </w:rPr>
              <w:t>Широківської</w:t>
            </w:r>
            <w:proofErr w:type="spellEnd"/>
            <w:r>
              <w:rPr>
                <w:rFonts w:ascii="Times New Roman" w:eastAsia="Calibri" w:hAnsi="Times New Roman" w:cs="Times New Roman"/>
                <w:sz w:val="28"/>
                <w:szCs w:val="28"/>
                <w:lang w:val="uk-UA"/>
              </w:rPr>
              <w:t xml:space="preserve"> сільської ради </w:t>
            </w:r>
            <w:r>
              <w:rPr>
                <w:rFonts w:ascii="Times New Roman" w:eastAsiaTheme="minorEastAsia" w:hAnsi="Times New Roman" w:cs="Times New Roman"/>
                <w:sz w:val="28"/>
                <w:szCs w:val="28"/>
                <w:lang w:val="uk-UA"/>
              </w:rPr>
              <w:t>Запорізького району Запорізької області</w:t>
            </w:r>
          </w:p>
          <w:p w:rsidR="007B100C" w:rsidRDefault="007B100C">
            <w:pPr>
              <w:shd w:val="clear" w:color="auto" w:fill="FFFFFF"/>
              <w:spacing w:after="0" w:line="240" w:lineRule="exact"/>
              <w:jc w:val="both"/>
              <w:rPr>
                <w:rFonts w:ascii="Times New Roman" w:eastAsia="Times New Roman" w:hAnsi="Times New Roman" w:cs="Times New Roman"/>
                <w:sz w:val="28"/>
                <w:szCs w:val="28"/>
                <w:lang w:val="uk-UA"/>
              </w:rPr>
            </w:pPr>
          </w:p>
        </w:tc>
      </w:tr>
      <w:tr w:rsidR="007B100C" w:rsidRPr="007715A4" w:rsidTr="007B100C">
        <w:tc>
          <w:tcPr>
            <w:tcW w:w="3681" w:type="dxa"/>
            <w:hideMark/>
          </w:tcPr>
          <w:p w:rsidR="007B100C" w:rsidRDefault="007B100C">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 xml:space="preserve">ДЕМЧЕНКО </w:t>
            </w:r>
          </w:p>
          <w:p w:rsidR="007B100C" w:rsidRDefault="007B100C">
            <w:pPr>
              <w:shd w:val="clear" w:color="auto" w:fill="FFFFFF"/>
              <w:spacing w:after="0" w:line="240" w:lineRule="exact"/>
              <w:rPr>
                <w:rFonts w:ascii="Times New Roman" w:eastAsiaTheme="majorEastAsia" w:hAnsi="Times New Roman" w:cs="Times New Roman"/>
                <w:sz w:val="28"/>
                <w:szCs w:val="28"/>
                <w:lang w:val="uk-UA"/>
              </w:rPr>
            </w:pPr>
            <w:r>
              <w:rPr>
                <w:rFonts w:ascii="Times New Roman" w:eastAsiaTheme="majorEastAsia" w:hAnsi="Times New Roman" w:cs="Times New Roman"/>
                <w:sz w:val="28"/>
                <w:szCs w:val="28"/>
                <w:lang w:val="uk-UA"/>
              </w:rPr>
              <w:t>Дар’я Костянтинівна</w:t>
            </w:r>
          </w:p>
        </w:tc>
        <w:tc>
          <w:tcPr>
            <w:tcW w:w="5817" w:type="dxa"/>
          </w:tcPr>
          <w:p w:rsidR="007B100C" w:rsidRDefault="007B100C">
            <w:pPr>
              <w:shd w:val="clear" w:color="auto" w:fill="FFFFFF"/>
              <w:spacing w:after="0" w:line="240" w:lineRule="exact"/>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завідуюча відділенням догляду вдома КУ «Центр соціальних послуг </w:t>
            </w:r>
            <w:proofErr w:type="spellStart"/>
            <w:r>
              <w:rPr>
                <w:rFonts w:ascii="Times New Roman" w:eastAsia="Calibri" w:hAnsi="Times New Roman" w:cs="Times New Roman"/>
                <w:sz w:val="28"/>
                <w:szCs w:val="28"/>
                <w:lang w:val="uk-UA"/>
              </w:rPr>
              <w:t>Широківської</w:t>
            </w:r>
            <w:proofErr w:type="spellEnd"/>
            <w:r>
              <w:rPr>
                <w:rFonts w:ascii="Times New Roman" w:eastAsia="Calibri" w:hAnsi="Times New Roman" w:cs="Times New Roman"/>
                <w:sz w:val="28"/>
                <w:szCs w:val="28"/>
                <w:lang w:val="uk-UA"/>
              </w:rPr>
              <w:t xml:space="preserve"> громади» </w:t>
            </w:r>
            <w:proofErr w:type="spellStart"/>
            <w:r>
              <w:rPr>
                <w:rFonts w:ascii="Times New Roman" w:eastAsia="Calibri" w:hAnsi="Times New Roman" w:cs="Times New Roman"/>
                <w:sz w:val="28"/>
                <w:szCs w:val="28"/>
                <w:lang w:val="uk-UA"/>
              </w:rPr>
              <w:t>Широківської</w:t>
            </w:r>
            <w:proofErr w:type="spellEnd"/>
            <w:r>
              <w:rPr>
                <w:rFonts w:ascii="Times New Roman" w:eastAsia="Calibri" w:hAnsi="Times New Roman" w:cs="Times New Roman"/>
                <w:sz w:val="28"/>
                <w:szCs w:val="28"/>
                <w:lang w:val="uk-UA"/>
              </w:rPr>
              <w:t xml:space="preserve"> сільської ради</w:t>
            </w:r>
          </w:p>
          <w:p w:rsidR="007B100C" w:rsidRDefault="007B100C">
            <w:pPr>
              <w:shd w:val="clear" w:color="auto" w:fill="FFFFFF"/>
              <w:spacing w:after="0" w:line="240" w:lineRule="exact"/>
              <w:rPr>
                <w:rFonts w:ascii="Times New Roman" w:eastAsia="Calibri" w:hAnsi="Times New Roman" w:cs="Times New Roman"/>
                <w:sz w:val="28"/>
                <w:szCs w:val="28"/>
                <w:lang w:val="uk-UA"/>
              </w:rPr>
            </w:pPr>
          </w:p>
        </w:tc>
      </w:tr>
    </w:tbl>
    <w:p w:rsidR="007B100C" w:rsidRDefault="00B5128A"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Керуючий справами                                                                Лариса ГОЛОВАНЬ</w:t>
      </w: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r w:rsidR="007715A4">
        <w:rPr>
          <w:rFonts w:ascii="Times New Roman" w:eastAsiaTheme="minorEastAsia" w:hAnsi="Times New Roman"/>
          <w:bCs/>
          <w:sz w:val="28"/>
          <w:szCs w:val="28"/>
          <w:bdr w:val="none" w:sz="0" w:space="0" w:color="auto" w:frame="1"/>
          <w:lang w:val="uk-UA" w:eastAsia="ru-RU"/>
        </w:rPr>
        <w:t xml:space="preserve">                         </w:t>
      </w:r>
      <w:r>
        <w:rPr>
          <w:rFonts w:ascii="Times New Roman" w:eastAsiaTheme="minorEastAsia" w:hAnsi="Times New Roman"/>
          <w:bCs/>
          <w:sz w:val="28"/>
          <w:szCs w:val="28"/>
          <w:bdr w:val="none" w:sz="0" w:space="0" w:color="auto" w:frame="1"/>
          <w:lang w:val="uk-UA" w:eastAsia="ru-RU"/>
        </w:rPr>
        <w:t xml:space="preserve">  </w:t>
      </w:r>
    </w:p>
    <w:p w:rsidR="007B100C" w:rsidRDefault="007B100C" w:rsidP="007B100C">
      <w:pPr>
        <w:shd w:val="clear" w:color="auto" w:fill="FFFFFF"/>
        <w:spacing w:after="0" w:line="274" w:lineRule="atLeast"/>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lastRenderedPageBreak/>
        <w:t xml:space="preserve">                                                                        </w:t>
      </w:r>
      <w:r w:rsidR="00B5128A">
        <w:rPr>
          <w:rFonts w:ascii="Times New Roman" w:eastAsiaTheme="minorEastAsia" w:hAnsi="Times New Roman"/>
          <w:bCs/>
          <w:sz w:val="28"/>
          <w:szCs w:val="28"/>
          <w:bdr w:val="none" w:sz="0" w:space="0" w:color="auto" w:frame="1"/>
          <w:lang w:val="uk-UA" w:eastAsia="ru-RU"/>
        </w:rPr>
        <w:t xml:space="preserve">    </w:t>
      </w:r>
      <w:r>
        <w:rPr>
          <w:rFonts w:ascii="Times New Roman" w:eastAsiaTheme="minorEastAsia" w:hAnsi="Times New Roman"/>
          <w:bCs/>
          <w:sz w:val="28"/>
          <w:szCs w:val="28"/>
          <w:bdr w:val="none" w:sz="0" w:space="0" w:color="auto" w:frame="1"/>
          <w:lang w:val="uk-UA" w:eastAsia="ru-RU"/>
        </w:rPr>
        <w:t>Додаток 1</w:t>
      </w:r>
    </w:p>
    <w:p w:rsidR="007B100C" w:rsidRDefault="007B100C" w:rsidP="007B100C">
      <w:pPr>
        <w:shd w:val="clear" w:color="auto" w:fill="FFFFFF"/>
        <w:spacing w:after="0" w:line="274" w:lineRule="atLeast"/>
        <w:jc w:val="both"/>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до рішення виконавчого комітету</w:t>
      </w:r>
    </w:p>
    <w:p w:rsidR="007B100C" w:rsidRDefault="007B100C" w:rsidP="007B100C">
      <w:pPr>
        <w:shd w:val="clear" w:color="auto" w:fill="FFFFFF"/>
        <w:spacing w:after="0" w:line="274" w:lineRule="atLeast"/>
        <w:jc w:val="both"/>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w:t>
      </w:r>
      <w:proofErr w:type="spellStart"/>
      <w:r>
        <w:rPr>
          <w:rFonts w:ascii="Times New Roman" w:eastAsiaTheme="minorEastAsia" w:hAnsi="Times New Roman"/>
          <w:bCs/>
          <w:sz w:val="28"/>
          <w:szCs w:val="28"/>
          <w:bdr w:val="none" w:sz="0" w:space="0" w:color="auto" w:frame="1"/>
          <w:lang w:val="uk-UA" w:eastAsia="ru-RU"/>
        </w:rPr>
        <w:t>Широківської</w:t>
      </w:r>
      <w:proofErr w:type="spellEnd"/>
      <w:r>
        <w:rPr>
          <w:rFonts w:ascii="Times New Roman" w:eastAsiaTheme="minorEastAsia" w:hAnsi="Times New Roman"/>
          <w:bCs/>
          <w:sz w:val="28"/>
          <w:szCs w:val="28"/>
          <w:bdr w:val="none" w:sz="0" w:space="0" w:color="auto" w:frame="1"/>
          <w:lang w:val="uk-UA" w:eastAsia="ru-RU"/>
        </w:rPr>
        <w:t xml:space="preserve"> сільської ради</w:t>
      </w:r>
    </w:p>
    <w:p w:rsidR="007B100C" w:rsidRDefault="007B100C" w:rsidP="007B100C">
      <w:pPr>
        <w:shd w:val="clear" w:color="auto" w:fill="FFFFFF"/>
        <w:spacing w:after="0" w:line="274" w:lineRule="atLeast"/>
        <w:jc w:val="both"/>
        <w:textAlignment w:val="baseline"/>
        <w:rPr>
          <w:rFonts w:ascii="Times New Roman" w:eastAsiaTheme="minorEastAsia" w:hAnsi="Times New Roman"/>
          <w:bCs/>
          <w:sz w:val="28"/>
          <w:szCs w:val="28"/>
          <w:bdr w:val="none" w:sz="0" w:space="0" w:color="auto" w:frame="1"/>
          <w:lang w:val="uk-UA" w:eastAsia="ru-RU"/>
        </w:rPr>
      </w:pPr>
      <w:r>
        <w:rPr>
          <w:rFonts w:ascii="Times New Roman" w:eastAsiaTheme="minorEastAsia" w:hAnsi="Times New Roman"/>
          <w:bCs/>
          <w:sz w:val="28"/>
          <w:szCs w:val="28"/>
          <w:bdr w:val="none" w:sz="0" w:space="0" w:color="auto" w:frame="1"/>
          <w:lang w:val="uk-UA" w:eastAsia="ru-RU"/>
        </w:rPr>
        <w:t xml:space="preserve">                                                                            від </w:t>
      </w:r>
      <w:r>
        <w:rPr>
          <w:rFonts w:ascii="Times New Roman" w:eastAsia="Times New Roman" w:hAnsi="Times New Roman" w:cs="Times New Roman"/>
          <w:sz w:val="28"/>
          <w:lang w:val="uk-UA" w:eastAsia="ru-RU"/>
        </w:rPr>
        <w:t xml:space="preserve">03.04.2025 </w:t>
      </w:r>
      <w:r>
        <w:rPr>
          <w:rFonts w:ascii="Times New Roman" w:eastAsiaTheme="minorEastAsia" w:hAnsi="Times New Roman"/>
          <w:bCs/>
          <w:sz w:val="28"/>
          <w:szCs w:val="28"/>
          <w:bdr w:val="none" w:sz="0" w:space="0" w:color="auto" w:frame="1"/>
          <w:lang w:val="uk-UA" w:eastAsia="ru-RU"/>
        </w:rPr>
        <w:t>року №</w:t>
      </w:r>
      <w:r w:rsidR="00B5128A">
        <w:rPr>
          <w:rFonts w:ascii="Times New Roman" w:eastAsiaTheme="minorEastAsia" w:hAnsi="Times New Roman"/>
          <w:bCs/>
          <w:sz w:val="28"/>
          <w:szCs w:val="28"/>
          <w:bdr w:val="none" w:sz="0" w:space="0" w:color="auto" w:frame="1"/>
          <w:lang w:val="uk-UA" w:eastAsia="ru-RU"/>
        </w:rPr>
        <w:t>118</w:t>
      </w:r>
      <w:r>
        <w:rPr>
          <w:rFonts w:ascii="Times New Roman" w:eastAsiaTheme="minorEastAsia" w:hAnsi="Times New Roman"/>
          <w:bCs/>
          <w:sz w:val="28"/>
          <w:szCs w:val="28"/>
          <w:bdr w:val="none" w:sz="0" w:space="0" w:color="auto" w:frame="1"/>
          <w:lang w:val="uk-UA" w:eastAsia="ru-RU"/>
        </w:rPr>
        <w:t xml:space="preserve"> </w:t>
      </w:r>
    </w:p>
    <w:p w:rsidR="007B100C" w:rsidRDefault="007B100C" w:rsidP="007B100C">
      <w:pPr>
        <w:spacing w:after="0" w:line="240" w:lineRule="auto"/>
        <w:rPr>
          <w:rFonts w:ascii="Times New Roman" w:eastAsiaTheme="minorEastAsia" w:hAnsi="Times New Roman"/>
          <w:sz w:val="28"/>
          <w:szCs w:val="28"/>
          <w:highlight w:val="yellow"/>
          <w:lang w:val="uk-UA" w:eastAsia="ru-RU"/>
        </w:rPr>
      </w:pPr>
    </w:p>
    <w:p w:rsidR="007B100C" w:rsidRDefault="007B100C" w:rsidP="007B100C">
      <w:pPr>
        <w:shd w:val="clear" w:color="auto" w:fill="FFFFFF"/>
        <w:spacing w:after="0" w:line="240" w:lineRule="auto"/>
        <w:ind w:right="448"/>
        <w:jc w:val="center"/>
        <w:rPr>
          <w:rFonts w:ascii="Times New Roman" w:eastAsia="Times New Roman" w:hAnsi="Times New Roman" w:cs="Times New Roman"/>
          <w:b/>
          <w:color w:val="000000"/>
          <w:sz w:val="28"/>
          <w:szCs w:val="28"/>
          <w:lang w:val="uk-UA"/>
        </w:rPr>
      </w:pPr>
      <w:bookmarkStart w:id="2" w:name="n12"/>
      <w:bookmarkEnd w:id="2"/>
      <w:r>
        <w:rPr>
          <w:rFonts w:ascii="Times New Roman" w:eastAsia="Times New Roman" w:hAnsi="Times New Roman" w:cs="Times New Roman"/>
          <w:b/>
          <w:sz w:val="28"/>
          <w:szCs w:val="28"/>
          <w:lang w:val="uk-UA" w:eastAsia="ru-RU"/>
        </w:rPr>
        <w:t>ПОЛОЖЕННЯ</w:t>
      </w:r>
    </w:p>
    <w:p w:rsidR="007B100C" w:rsidRDefault="007B100C" w:rsidP="007B100C">
      <w:pPr>
        <w:shd w:val="clear" w:color="auto" w:fill="FFFFFF"/>
        <w:spacing w:after="0" w:line="240" w:lineRule="auto"/>
        <w:jc w:val="center"/>
        <w:rPr>
          <w:rFonts w:ascii="Times New Roman" w:eastAsia="Times New Roman" w:hAnsi="Times New Roman" w:cs="Times New Roman"/>
          <w:b/>
          <w:color w:val="000000"/>
          <w:sz w:val="28"/>
          <w:szCs w:val="28"/>
          <w:lang w:val="uk-UA"/>
        </w:rPr>
      </w:pPr>
      <w:r>
        <w:rPr>
          <w:rFonts w:ascii="Times New Roman" w:eastAsia="Times New Roman" w:hAnsi="Times New Roman" w:cs="Times New Roman"/>
          <w:b/>
          <w:color w:val="000000"/>
          <w:sz w:val="28"/>
          <w:szCs w:val="28"/>
          <w:lang w:val="uk-UA"/>
        </w:rPr>
        <w:t xml:space="preserve">про роботу </w:t>
      </w:r>
      <w:proofErr w:type="spellStart"/>
      <w:r>
        <w:rPr>
          <w:rFonts w:ascii="Times New Roman" w:eastAsia="Times New Roman" w:hAnsi="Times New Roman" w:cs="Times New Roman"/>
          <w:b/>
          <w:color w:val="000000"/>
          <w:sz w:val="28"/>
          <w:szCs w:val="28"/>
          <w:lang w:val="uk-UA"/>
        </w:rPr>
        <w:t>мультидисциплінарної</w:t>
      </w:r>
      <w:proofErr w:type="spellEnd"/>
      <w:r>
        <w:rPr>
          <w:rFonts w:ascii="Times New Roman" w:eastAsia="Times New Roman" w:hAnsi="Times New Roman" w:cs="Times New Roman"/>
          <w:b/>
          <w:color w:val="000000"/>
          <w:sz w:val="28"/>
          <w:szCs w:val="28"/>
          <w:lang w:val="uk-UA"/>
        </w:rPr>
        <w:t xml:space="preserve"> команди щодо  комплексного визначення ступеня індивідуальних потреб соціальних послуг  внутрішньо переміщеним особам похилого віку та особам з інвалідністю</w:t>
      </w:r>
    </w:p>
    <w:p w:rsidR="007B100C" w:rsidRDefault="007B100C" w:rsidP="007B100C">
      <w:pPr>
        <w:shd w:val="clear" w:color="auto" w:fill="FFFFFF"/>
        <w:spacing w:after="0" w:line="240" w:lineRule="auto"/>
        <w:jc w:val="center"/>
        <w:rPr>
          <w:rFonts w:ascii="Times New Roman" w:eastAsia="Times New Roman" w:hAnsi="Times New Roman" w:cs="Times New Roman"/>
          <w:b/>
          <w:color w:val="000000"/>
          <w:sz w:val="28"/>
          <w:szCs w:val="28"/>
          <w:lang w:val="uk-UA"/>
        </w:rPr>
      </w:pPr>
    </w:p>
    <w:p w:rsidR="007B100C" w:rsidRDefault="007B100C" w:rsidP="007B100C">
      <w:pPr>
        <w:shd w:val="clear" w:color="auto" w:fill="FFFFFF"/>
        <w:spacing w:after="0" w:line="240" w:lineRule="auto"/>
        <w:jc w:val="center"/>
        <w:rPr>
          <w:rFonts w:ascii="Times New Roman" w:eastAsia="Times New Roman" w:hAnsi="Times New Roman" w:cs="Times New Roman"/>
          <w:b/>
          <w:color w:val="000000"/>
          <w:sz w:val="28"/>
          <w:szCs w:val="28"/>
          <w:lang w:val="uk-UA"/>
        </w:rPr>
      </w:pPr>
      <w:r>
        <w:rPr>
          <w:rFonts w:ascii="Times New Roman" w:eastAsia="Times New Roman" w:hAnsi="Times New Roman" w:cs="Times New Roman"/>
          <w:b/>
          <w:color w:val="000000"/>
          <w:sz w:val="28"/>
          <w:szCs w:val="28"/>
          <w:lang w:val="uk-UA"/>
        </w:rPr>
        <w:t>І. Загальні положення</w:t>
      </w:r>
    </w:p>
    <w:p w:rsidR="007B100C" w:rsidRDefault="007B100C" w:rsidP="007B100C">
      <w:pPr>
        <w:shd w:val="clear" w:color="auto" w:fill="FFFFFF"/>
        <w:spacing w:after="0" w:line="240" w:lineRule="auto"/>
        <w:jc w:val="center"/>
        <w:rPr>
          <w:rFonts w:ascii="Times New Roman" w:eastAsia="Times New Roman" w:hAnsi="Times New Roman" w:cs="Times New Roman"/>
          <w:b/>
          <w:color w:val="000000"/>
          <w:sz w:val="28"/>
          <w:szCs w:val="28"/>
          <w:lang w:val="uk-UA"/>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 xml:space="preserve">1.1 Це Положення визначає порядок організації визначення комплексного ступеня індивідуальних потреб, а також оцінювання потреб внутрішньо переміщених осіб похилого віку та осіб з інвалідністю, які потребують стаціонарного догляду або підтриманого проживання в рамках експериментального </w:t>
      </w:r>
      <w:proofErr w:type="spellStart"/>
      <w:r>
        <w:rPr>
          <w:rFonts w:ascii="Times New Roman" w:eastAsia="Times New Roman" w:hAnsi="Times New Roman" w:cs="Times New Roman"/>
          <w:bCs/>
          <w:color w:val="000000"/>
          <w:sz w:val="28"/>
          <w:szCs w:val="28"/>
          <w:lang w:val="uk-UA"/>
        </w:rPr>
        <w:t>проєкту</w:t>
      </w:r>
      <w:proofErr w:type="spellEnd"/>
      <w:r>
        <w:rPr>
          <w:rFonts w:ascii="Times New Roman" w:eastAsia="Times New Roman" w:hAnsi="Times New Roman" w:cs="Times New Roman"/>
          <w:bCs/>
          <w:color w:val="000000"/>
          <w:sz w:val="28"/>
          <w:szCs w:val="28"/>
          <w:lang w:val="uk-UA"/>
        </w:rPr>
        <w:t xml:space="preserve"> "гроші ходять за людиною" (далі – експериментальний </w:t>
      </w:r>
      <w:proofErr w:type="spellStart"/>
      <w:r>
        <w:rPr>
          <w:rFonts w:ascii="Times New Roman" w:eastAsia="Times New Roman" w:hAnsi="Times New Roman" w:cs="Times New Roman"/>
          <w:bCs/>
          <w:color w:val="000000"/>
          <w:sz w:val="28"/>
          <w:szCs w:val="28"/>
          <w:lang w:val="uk-UA"/>
        </w:rPr>
        <w:t>проєкт</w:t>
      </w:r>
      <w:proofErr w:type="spellEnd"/>
      <w:r>
        <w:rPr>
          <w:rFonts w:ascii="Times New Roman" w:eastAsia="Times New Roman" w:hAnsi="Times New Roman" w:cs="Times New Roman"/>
          <w:bCs/>
          <w:color w:val="000000"/>
          <w:sz w:val="28"/>
          <w:szCs w:val="28"/>
          <w:lang w:val="uk-UA"/>
        </w:rPr>
        <w:t>).</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 xml:space="preserve">Особами, які потребують надання соціальних послуг у межах експериментального </w:t>
      </w:r>
      <w:proofErr w:type="spellStart"/>
      <w:r>
        <w:rPr>
          <w:rFonts w:ascii="Times New Roman" w:eastAsia="Times New Roman" w:hAnsi="Times New Roman" w:cs="Times New Roman"/>
          <w:bCs/>
          <w:color w:val="000000"/>
          <w:sz w:val="28"/>
          <w:szCs w:val="28"/>
          <w:lang w:val="uk-UA"/>
        </w:rPr>
        <w:t>проєкту</w:t>
      </w:r>
      <w:proofErr w:type="spellEnd"/>
      <w:r>
        <w:rPr>
          <w:rFonts w:ascii="Times New Roman" w:eastAsia="Times New Roman" w:hAnsi="Times New Roman" w:cs="Times New Roman"/>
          <w:bCs/>
          <w:color w:val="000000"/>
          <w:sz w:val="28"/>
          <w:szCs w:val="28"/>
          <w:lang w:val="uk-UA"/>
        </w:rPr>
        <w:t xml:space="preserve">, є дієздатні внутрішньо переміщені особи похилого віку, особи з інвалідністю, які залишили або покинули своє місце проживання у зв’язку з обставинами, зазначеними у статті 1 Закону України “Про забезпечення прав і свобод внутрішньо переміщених осіб”, та перемістилися з територій, на яких ведуться бойові дії, або з тимчасово окупованих Російською Федерацією територій, включених до переліку територій, на яких ведуться (велися) бойові дії або тимчасово окупованих Російською Федерацією, затвердженого </w:t>
      </w:r>
      <w:proofErr w:type="spellStart"/>
      <w:r>
        <w:rPr>
          <w:rFonts w:ascii="Times New Roman" w:eastAsia="Times New Roman" w:hAnsi="Times New Roman" w:cs="Times New Roman"/>
          <w:bCs/>
          <w:color w:val="000000"/>
          <w:sz w:val="28"/>
          <w:szCs w:val="28"/>
          <w:lang w:val="uk-UA"/>
        </w:rPr>
        <w:t>Мінреінтеграції</w:t>
      </w:r>
      <w:proofErr w:type="spellEnd"/>
      <w:r>
        <w:rPr>
          <w:rFonts w:ascii="Times New Roman" w:eastAsia="Times New Roman" w:hAnsi="Times New Roman" w:cs="Times New Roman"/>
          <w:bCs/>
          <w:color w:val="000000"/>
          <w:sz w:val="28"/>
          <w:szCs w:val="28"/>
          <w:lang w:val="uk-UA"/>
        </w:rPr>
        <w:t xml:space="preserve">, щодо яких не визначено дати завершення бойових дій (припинення можливості бойових дій) або тимчасової окупації Російською Федерацією, а також особи, в яких внаслідок бойових дій, терористичних актів, диверсій, спричинених збройною агресією Російської Федерації проти України, житлове приміщення знищене або пошкоджене (до ступеня непридатного для проживання) та інформацію про яке </w:t>
      </w:r>
      <w:proofErr w:type="spellStart"/>
      <w:r>
        <w:rPr>
          <w:rFonts w:ascii="Times New Roman" w:eastAsia="Times New Roman" w:hAnsi="Times New Roman" w:cs="Times New Roman"/>
          <w:bCs/>
          <w:color w:val="000000"/>
          <w:sz w:val="28"/>
          <w:szCs w:val="28"/>
          <w:lang w:val="uk-UA"/>
        </w:rPr>
        <w:t>внесено</w:t>
      </w:r>
      <w:proofErr w:type="spellEnd"/>
      <w:r>
        <w:rPr>
          <w:rFonts w:ascii="Times New Roman" w:eastAsia="Times New Roman" w:hAnsi="Times New Roman" w:cs="Times New Roman"/>
          <w:bCs/>
          <w:color w:val="000000"/>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(за технічної можливості) (далі — особи, які потребують надання соціальних послуг).</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 xml:space="preserve">1.2 Згідно з законодавством України, комплексне визначення ступеня індивідуальних потреб осіб, які потребують соціальних послуг, здійснюється </w:t>
      </w:r>
      <w:proofErr w:type="spellStart"/>
      <w:r>
        <w:rPr>
          <w:rFonts w:ascii="Times New Roman" w:eastAsia="Times New Roman" w:hAnsi="Times New Roman" w:cs="Times New Roman"/>
          <w:bCs/>
          <w:color w:val="000000"/>
          <w:sz w:val="28"/>
          <w:szCs w:val="28"/>
          <w:lang w:val="uk-UA"/>
        </w:rPr>
        <w:t>мультидисциплінарною</w:t>
      </w:r>
      <w:proofErr w:type="spellEnd"/>
      <w:r>
        <w:rPr>
          <w:rFonts w:ascii="Times New Roman" w:eastAsia="Times New Roman" w:hAnsi="Times New Roman" w:cs="Times New Roman"/>
          <w:bCs/>
          <w:color w:val="000000"/>
          <w:sz w:val="28"/>
          <w:szCs w:val="28"/>
          <w:lang w:val="uk-UA"/>
        </w:rPr>
        <w:t xml:space="preserve"> командою (далі – Команда), створеною виконавчим комітетом  </w:t>
      </w:r>
      <w:proofErr w:type="spellStart"/>
      <w:r>
        <w:rPr>
          <w:rFonts w:ascii="Times New Roman" w:eastAsia="Times New Roman" w:hAnsi="Times New Roman" w:cs="Times New Roman"/>
          <w:bCs/>
          <w:color w:val="000000"/>
          <w:sz w:val="28"/>
          <w:szCs w:val="28"/>
          <w:lang w:val="uk-UA"/>
        </w:rPr>
        <w:t>Широківської</w:t>
      </w:r>
      <w:proofErr w:type="spellEnd"/>
      <w:r>
        <w:rPr>
          <w:rFonts w:ascii="Times New Roman" w:eastAsia="Times New Roman" w:hAnsi="Times New Roman" w:cs="Times New Roman"/>
          <w:bCs/>
          <w:color w:val="000000"/>
          <w:sz w:val="28"/>
          <w:szCs w:val="28"/>
          <w:lang w:val="uk-UA"/>
        </w:rPr>
        <w:t xml:space="preserve"> сільською радою Запорізького району Запорізької області.</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p>
    <w:p w:rsidR="007B100C" w:rsidRDefault="007B100C" w:rsidP="007B100C">
      <w:pPr>
        <w:shd w:val="clear" w:color="auto" w:fill="FFFFFF"/>
        <w:spacing w:after="0" w:line="240" w:lineRule="auto"/>
        <w:ind w:firstLine="567"/>
        <w:jc w:val="center"/>
        <w:rPr>
          <w:rFonts w:ascii="Times New Roman" w:eastAsia="Times New Roman" w:hAnsi="Times New Roman" w:cs="Times New Roman"/>
          <w:b/>
          <w:color w:val="000000"/>
          <w:sz w:val="28"/>
          <w:szCs w:val="28"/>
          <w:lang w:val="uk-UA"/>
        </w:rPr>
      </w:pPr>
      <w:r>
        <w:rPr>
          <w:rFonts w:ascii="Times New Roman" w:eastAsia="Times New Roman" w:hAnsi="Times New Roman" w:cs="Times New Roman"/>
          <w:b/>
          <w:color w:val="000000"/>
          <w:sz w:val="28"/>
          <w:szCs w:val="28"/>
          <w:lang w:val="uk-UA"/>
        </w:rPr>
        <w:t>ІІ.  Склад Команди</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2.1 До складу Команди входять:</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lastRenderedPageBreak/>
        <w:t>- представники відділу соціального захисту;</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 представники закладу охорони здоров’я;</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 представник Комунальної установи «Центр соціальних послуг».</w:t>
      </w:r>
    </w:p>
    <w:p w:rsidR="007B100C" w:rsidRDefault="007B100C" w:rsidP="00365B72">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2.2 Склад Команди затверджується виконавчим комітет</w:t>
      </w:r>
      <w:r w:rsidR="00365B72">
        <w:rPr>
          <w:rFonts w:ascii="Times New Roman" w:eastAsia="Times New Roman" w:hAnsi="Times New Roman" w:cs="Times New Roman"/>
          <w:bCs/>
          <w:color w:val="000000"/>
          <w:sz w:val="28"/>
          <w:szCs w:val="28"/>
          <w:lang w:val="uk-UA"/>
        </w:rPr>
        <w:t xml:space="preserve">ом </w:t>
      </w:r>
      <w:proofErr w:type="spellStart"/>
      <w:r w:rsidR="00365B72">
        <w:rPr>
          <w:rFonts w:ascii="Times New Roman" w:eastAsia="Times New Roman" w:hAnsi="Times New Roman" w:cs="Times New Roman"/>
          <w:bCs/>
          <w:color w:val="000000"/>
          <w:sz w:val="28"/>
          <w:szCs w:val="28"/>
          <w:lang w:val="uk-UA"/>
        </w:rPr>
        <w:t>Широківської</w:t>
      </w:r>
      <w:proofErr w:type="spellEnd"/>
      <w:r w:rsidR="00365B72">
        <w:rPr>
          <w:rFonts w:ascii="Times New Roman" w:eastAsia="Times New Roman" w:hAnsi="Times New Roman" w:cs="Times New Roman"/>
          <w:bCs/>
          <w:color w:val="000000"/>
          <w:sz w:val="28"/>
          <w:szCs w:val="28"/>
          <w:lang w:val="uk-UA"/>
        </w:rPr>
        <w:t xml:space="preserve"> сільської ради.</w:t>
      </w:r>
    </w:p>
    <w:p w:rsidR="007B100C" w:rsidRDefault="00365B72" w:rsidP="007B100C">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bCs/>
          <w:color w:val="000000"/>
          <w:sz w:val="28"/>
          <w:szCs w:val="28"/>
          <w:lang w:val="uk-UA"/>
        </w:rPr>
        <w:t xml:space="preserve"> </w:t>
      </w:r>
    </w:p>
    <w:p w:rsidR="007B100C" w:rsidRDefault="007B100C" w:rsidP="007B100C">
      <w:pPr>
        <w:shd w:val="clear" w:color="auto" w:fill="FFFFFF"/>
        <w:spacing w:after="0" w:line="240" w:lineRule="auto"/>
        <w:ind w:firstLine="567"/>
        <w:jc w:val="center"/>
        <w:rPr>
          <w:rFonts w:ascii="Times New Roman" w:eastAsia="Times New Roman" w:hAnsi="Times New Roman" w:cs="Times New Roman"/>
          <w:b/>
          <w:color w:val="000000"/>
          <w:sz w:val="28"/>
          <w:szCs w:val="28"/>
          <w:lang w:val="uk-UA"/>
        </w:rPr>
      </w:pPr>
      <w:r>
        <w:rPr>
          <w:rFonts w:ascii="Times New Roman" w:eastAsia="Times New Roman" w:hAnsi="Times New Roman" w:cs="Times New Roman"/>
          <w:b/>
          <w:color w:val="000000"/>
          <w:sz w:val="28"/>
          <w:szCs w:val="28"/>
          <w:lang w:val="uk-UA"/>
        </w:rPr>
        <w:t>ІІІ. Основні завдання Команди</w:t>
      </w:r>
    </w:p>
    <w:p w:rsidR="007B100C" w:rsidRDefault="007B100C" w:rsidP="007B100C">
      <w:pPr>
        <w:shd w:val="clear" w:color="auto" w:fill="FFFFFF"/>
        <w:spacing w:after="0" w:line="240" w:lineRule="auto"/>
        <w:jc w:val="both"/>
        <w:rPr>
          <w:rFonts w:ascii="Times New Roman" w:eastAsia="Times New Roman" w:hAnsi="Times New Roman" w:cs="Times New Roman"/>
          <w:color w:val="000000"/>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3.1 Команда створена у межах </w:t>
      </w:r>
      <w:proofErr w:type="spellStart"/>
      <w:r>
        <w:rPr>
          <w:rFonts w:ascii="Times New Roman" w:eastAsia="Times New Roman" w:hAnsi="Times New Roman" w:cs="Times New Roman"/>
          <w:color w:val="333333"/>
          <w:sz w:val="28"/>
          <w:szCs w:val="28"/>
          <w:lang w:val="uk-UA" w:eastAsia="ru-RU"/>
        </w:rPr>
        <w:t>експерементального</w:t>
      </w:r>
      <w:proofErr w:type="spellEnd"/>
      <w:r>
        <w:rPr>
          <w:rFonts w:ascii="Times New Roman" w:eastAsia="Times New Roman" w:hAnsi="Times New Roman" w:cs="Times New Roman"/>
          <w:color w:val="333333"/>
          <w:sz w:val="28"/>
          <w:szCs w:val="28"/>
          <w:lang w:val="uk-UA" w:eastAsia="ru-RU"/>
        </w:rPr>
        <w:t xml:space="preserve"> </w:t>
      </w:r>
      <w:proofErr w:type="spellStart"/>
      <w:r>
        <w:rPr>
          <w:rFonts w:ascii="Times New Roman" w:eastAsia="Times New Roman" w:hAnsi="Times New Roman" w:cs="Times New Roman"/>
          <w:color w:val="333333"/>
          <w:sz w:val="28"/>
          <w:szCs w:val="28"/>
          <w:lang w:val="uk-UA" w:eastAsia="ru-RU"/>
        </w:rPr>
        <w:t>проєкту</w:t>
      </w:r>
      <w:proofErr w:type="spellEnd"/>
      <w:r>
        <w:rPr>
          <w:rFonts w:ascii="Times New Roman" w:eastAsia="Times New Roman" w:hAnsi="Times New Roman" w:cs="Times New Roman"/>
          <w:color w:val="333333"/>
          <w:sz w:val="28"/>
          <w:szCs w:val="28"/>
          <w:lang w:val="uk-UA" w:eastAsia="ru-RU"/>
        </w:rPr>
        <w:t xml:space="preserve"> з метою забезпечення доступності соціальних послуг; визначення їх потреб та охоплення більшої чисельності внутрішньо переміщених осіб, які перебувають у складних життєвих обставинах, а також наближення до рівня європейських стандартів якості соціальних послуг</w:t>
      </w:r>
      <w:bookmarkStart w:id="3" w:name="n13"/>
      <w:bookmarkEnd w:id="3"/>
      <w:r>
        <w:rPr>
          <w:rFonts w:ascii="Times New Roman" w:eastAsia="Times New Roman" w:hAnsi="Times New Roman" w:cs="Times New Roman"/>
          <w:color w:val="333333"/>
          <w:sz w:val="28"/>
          <w:szCs w:val="28"/>
          <w:lang w:val="uk-UA" w:eastAsia="ru-RU"/>
        </w:rPr>
        <w:t>.</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3.2 У своїй діяльності Команда керується Конституцією України, Законом України «Про соціальні послуги», постановою Кабінетом Міністрів України від 06.08.2024 №888 «Деякі питання реалізації експериментального проекту з організації надання внутрішньо переміщеним особам похилого віку, особам з інвалідністю соціальних послуг стаціонарного догляду, підтриманого проживання за принципом «гроші ходять за людиною», наказом Міністерства соціальної політики України 16.11.2020 № 769 «Про затвердження форм документів, необхідних для надання соціальних послуг»,</w:t>
      </w:r>
      <w:r>
        <w:rPr>
          <w:lang w:val="uk-UA"/>
        </w:rPr>
        <w:t xml:space="preserve"> </w:t>
      </w:r>
      <w:r>
        <w:rPr>
          <w:rFonts w:ascii="Times New Roman" w:eastAsia="Times New Roman" w:hAnsi="Times New Roman" w:cs="Times New Roman"/>
          <w:color w:val="333333"/>
          <w:sz w:val="28"/>
          <w:szCs w:val="28"/>
          <w:lang w:val="uk-UA" w:eastAsia="ru-RU"/>
        </w:rPr>
        <w:t>наказом Міністерства соціальної політики України від  25.03.2021  № 147 «Про затвердження Державного стандарту соціальної послуги натуральної допомоги».</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3.3 Комплексне визначення ступеня індивідуальних потреб соціальних послуг  Командою базується на принципах адресності та індивідуального підходу, доступності та відкритості, добровільності вибору отримання чи відмови від надання соціальних послуг, гуманності, комплексності, максимальної ефективності використання бюджетних коштів, законності, дотримання стандартів якості, конфіденційності, соціальної справедливості.</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jc w:val="center"/>
        <w:rPr>
          <w:rFonts w:ascii="Times New Roman" w:eastAsia="Times New Roman" w:hAnsi="Times New Roman" w:cs="Times New Roman"/>
          <w:b/>
          <w:bCs/>
          <w:color w:val="333333"/>
          <w:sz w:val="28"/>
          <w:szCs w:val="28"/>
          <w:lang w:val="uk-UA" w:eastAsia="ru-RU"/>
        </w:rPr>
      </w:pPr>
      <w:r>
        <w:rPr>
          <w:rFonts w:ascii="Times New Roman" w:eastAsia="Times New Roman" w:hAnsi="Times New Roman" w:cs="Times New Roman"/>
          <w:b/>
          <w:bCs/>
          <w:color w:val="333333"/>
          <w:sz w:val="28"/>
          <w:szCs w:val="28"/>
          <w:lang w:val="en-US" w:eastAsia="ru-RU"/>
        </w:rPr>
        <w:t>IV</w:t>
      </w:r>
      <w:r>
        <w:rPr>
          <w:rFonts w:ascii="Times New Roman" w:eastAsia="Times New Roman" w:hAnsi="Times New Roman" w:cs="Times New Roman"/>
          <w:b/>
          <w:bCs/>
          <w:color w:val="333333"/>
          <w:sz w:val="28"/>
          <w:szCs w:val="28"/>
          <w:lang w:val="uk-UA" w:eastAsia="ru-RU"/>
        </w:rPr>
        <w:t xml:space="preserve">. Організація </w:t>
      </w:r>
      <w:proofErr w:type="spellStart"/>
      <w:proofErr w:type="gramStart"/>
      <w:r>
        <w:rPr>
          <w:rFonts w:ascii="Times New Roman" w:hAnsi="Times New Roman" w:cs="Times New Roman"/>
          <w:b/>
          <w:bCs/>
          <w:sz w:val="28"/>
          <w:szCs w:val="28"/>
        </w:rPr>
        <w:t>Команди</w:t>
      </w:r>
      <w:proofErr w:type="spellEnd"/>
      <w:r>
        <w:rPr>
          <w:lang w:val="uk-UA"/>
        </w:rPr>
        <w:t xml:space="preserve">  </w:t>
      </w:r>
      <w:r>
        <w:rPr>
          <w:rFonts w:ascii="Times New Roman" w:hAnsi="Times New Roman" w:cs="Times New Roman"/>
          <w:b/>
          <w:bCs/>
          <w:sz w:val="28"/>
          <w:szCs w:val="28"/>
          <w:lang w:val="uk-UA"/>
        </w:rPr>
        <w:t>щодо</w:t>
      </w:r>
      <w:proofErr w:type="gramEnd"/>
      <w:r>
        <w:rPr>
          <w:rFonts w:ascii="Times New Roman" w:hAnsi="Times New Roman" w:cs="Times New Roman"/>
          <w:b/>
          <w:bCs/>
          <w:sz w:val="28"/>
          <w:szCs w:val="28"/>
          <w:lang w:val="uk-UA"/>
        </w:rPr>
        <w:t xml:space="preserve"> </w:t>
      </w:r>
      <w:r>
        <w:rPr>
          <w:rFonts w:ascii="Times New Roman" w:eastAsia="Times New Roman" w:hAnsi="Times New Roman" w:cs="Times New Roman"/>
          <w:b/>
          <w:bCs/>
          <w:color w:val="333333"/>
          <w:sz w:val="28"/>
          <w:szCs w:val="28"/>
          <w:lang w:val="uk-UA" w:eastAsia="ru-RU"/>
        </w:rPr>
        <w:t>комплексного визначення ступеня індивідуальних потреб</w:t>
      </w:r>
    </w:p>
    <w:p w:rsidR="007B100C" w:rsidRDefault="007B100C" w:rsidP="007B100C">
      <w:pPr>
        <w:shd w:val="clear" w:color="auto" w:fill="FFFFFF"/>
        <w:spacing w:after="0" w:line="240" w:lineRule="auto"/>
        <w:jc w:val="center"/>
        <w:rPr>
          <w:rFonts w:ascii="Times New Roman" w:eastAsia="Times New Roman" w:hAnsi="Times New Roman" w:cs="Times New Roman"/>
          <w:b/>
          <w:bCs/>
          <w:color w:val="333333"/>
          <w:sz w:val="28"/>
          <w:szCs w:val="28"/>
          <w:lang w:val="uk-UA" w:eastAsia="ru-RU"/>
        </w:rPr>
      </w:pPr>
    </w:p>
    <w:p w:rsidR="007B100C" w:rsidRDefault="007B100C" w:rsidP="007B100C">
      <w:pPr>
        <w:shd w:val="clear" w:color="auto" w:fill="FFFFFF"/>
        <w:spacing w:after="0" w:line="240" w:lineRule="auto"/>
        <w:ind w:firstLine="426"/>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4.1 Для комплексного визначення ступеня індивідуальних потреб особа, яка потребує надання соціальних послуг, подає до відділу соціального захисту </w:t>
      </w:r>
      <w:proofErr w:type="spellStart"/>
      <w:r>
        <w:rPr>
          <w:rFonts w:ascii="Times New Roman" w:eastAsia="Times New Roman" w:hAnsi="Times New Roman" w:cs="Times New Roman"/>
          <w:color w:val="333333"/>
          <w:sz w:val="28"/>
          <w:szCs w:val="28"/>
          <w:lang w:val="uk-UA" w:eastAsia="ru-RU"/>
        </w:rPr>
        <w:t>Широківської</w:t>
      </w:r>
      <w:proofErr w:type="spellEnd"/>
      <w:r>
        <w:rPr>
          <w:rFonts w:ascii="Times New Roman" w:eastAsia="Times New Roman" w:hAnsi="Times New Roman" w:cs="Times New Roman"/>
          <w:color w:val="333333"/>
          <w:sz w:val="28"/>
          <w:szCs w:val="28"/>
          <w:lang w:val="uk-UA" w:eastAsia="ru-RU"/>
        </w:rPr>
        <w:t xml:space="preserve"> сільської ради за своїм задекларованим/зареєстрованим місцем проживання (перебування) або за місцем свого звернення незалежно від задекларованого/зареєстрованого місця проживання (перебування) заяву в паперовій або в електронній формі про потребу в наданні соціальних послуг у межах експериментального проекту (далі - заява), що складається за формою, затвердженою </w:t>
      </w:r>
      <w:proofErr w:type="spellStart"/>
      <w:r>
        <w:rPr>
          <w:rFonts w:ascii="Times New Roman" w:eastAsia="Times New Roman" w:hAnsi="Times New Roman" w:cs="Times New Roman"/>
          <w:color w:val="333333"/>
          <w:sz w:val="28"/>
          <w:szCs w:val="28"/>
          <w:lang w:val="uk-UA" w:eastAsia="ru-RU"/>
        </w:rPr>
        <w:t>Мінсоцполітики</w:t>
      </w:r>
      <w:proofErr w:type="spellEnd"/>
      <w:r>
        <w:rPr>
          <w:rFonts w:ascii="Times New Roman" w:eastAsia="Times New Roman" w:hAnsi="Times New Roman" w:cs="Times New Roman"/>
          <w:color w:val="333333"/>
          <w:sz w:val="28"/>
          <w:szCs w:val="28"/>
          <w:lang w:val="uk-UA" w:eastAsia="ru-RU"/>
        </w:rPr>
        <w:t>.</w:t>
      </w:r>
    </w:p>
    <w:p w:rsidR="007B100C" w:rsidRDefault="007B100C" w:rsidP="007B100C">
      <w:pPr>
        <w:shd w:val="clear" w:color="auto" w:fill="FFFFFF"/>
        <w:spacing w:after="0" w:line="240" w:lineRule="auto"/>
        <w:ind w:firstLine="426"/>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Якщо особа, яка потребує надання соціальних послуг, за станом здоров’я не може самостійно подати заяву до уповноваженого органу то заява  </w:t>
      </w:r>
      <w:r>
        <w:rPr>
          <w:rFonts w:ascii="Times New Roman" w:eastAsia="Times New Roman" w:hAnsi="Times New Roman" w:cs="Times New Roman"/>
          <w:color w:val="333333"/>
          <w:sz w:val="28"/>
          <w:szCs w:val="28"/>
          <w:lang w:val="uk-UA" w:eastAsia="ru-RU"/>
        </w:rPr>
        <w:lastRenderedPageBreak/>
        <w:t>приймається за місцем проживання (перебування) особи, яка потребує надання соціальних послуг.</w:t>
      </w:r>
    </w:p>
    <w:p w:rsidR="007B100C" w:rsidRDefault="007B100C" w:rsidP="007B100C">
      <w:pPr>
        <w:shd w:val="clear" w:color="auto" w:fill="FFFFFF"/>
        <w:spacing w:after="0" w:line="240" w:lineRule="auto"/>
        <w:ind w:firstLine="426"/>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4.2 Під час подання заяви пред’являються:</w:t>
      </w:r>
    </w:p>
    <w:p w:rsidR="007B100C" w:rsidRDefault="007B100C" w:rsidP="007B100C">
      <w:pPr>
        <w:shd w:val="clear" w:color="auto" w:fill="FFFFFF"/>
        <w:spacing w:after="0" w:line="240" w:lineRule="auto"/>
        <w:ind w:firstLine="426"/>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паспорт громадянина України/тимчасове посвідчення громадянина України/е-паспорт громадянина України; для іноземців та осіб без громадянства - довідка про звернення за захистом в Україні/посвідчення особи, яка потребує додаткового захисту/посвідчення біженця/паспортний документ іноземця та посвідка на тимчасове проживання або посвідка на постійне проживання;</w:t>
      </w:r>
    </w:p>
    <w:p w:rsidR="007B100C" w:rsidRDefault="007B100C" w:rsidP="007B100C">
      <w:pPr>
        <w:pStyle w:val="a3"/>
        <w:numPr>
          <w:ilvl w:val="0"/>
          <w:numId w:val="1"/>
        </w:numPr>
        <w:shd w:val="clear" w:color="auto" w:fill="FFFFFF"/>
        <w:spacing w:after="0" w:line="240" w:lineRule="auto"/>
        <w:ind w:left="0"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документ, що засвідчує реєстрацію у Державному реєстрі фізичних осіб - платників податків (картка платника податків), або дані про реєстраційний номер облікової картки платника податків з Державного реєстру фізичних осіб - платників податків, внесені до паспорта громадянина України.</w:t>
      </w:r>
    </w:p>
    <w:p w:rsidR="007B100C" w:rsidRDefault="007B100C" w:rsidP="007B100C">
      <w:pPr>
        <w:pStyle w:val="a3"/>
        <w:shd w:val="clear" w:color="auto" w:fill="FFFFFF"/>
        <w:spacing w:after="0" w:line="240" w:lineRule="auto"/>
        <w:ind w:left="0"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До заяви додається витяг з рішення експертної команди з оцінювання повсякденного функціонування особи або копія довідки до </w:t>
      </w:r>
      <w:proofErr w:type="spellStart"/>
      <w:r>
        <w:rPr>
          <w:rFonts w:ascii="Times New Roman" w:eastAsia="Times New Roman" w:hAnsi="Times New Roman" w:cs="Times New Roman"/>
          <w:color w:val="333333"/>
          <w:sz w:val="28"/>
          <w:szCs w:val="28"/>
          <w:lang w:val="uk-UA" w:eastAsia="ru-RU"/>
        </w:rPr>
        <w:t>акта</w:t>
      </w:r>
      <w:proofErr w:type="spellEnd"/>
      <w:r>
        <w:rPr>
          <w:rFonts w:ascii="Times New Roman" w:eastAsia="Times New Roman" w:hAnsi="Times New Roman" w:cs="Times New Roman"/>
          <w:color w:val="333333"/>
          <w:sz w:val="28"/>
          <w:szCs w:val="28"/>
          <w:lang w:val="uk-UA" w:eastAsia="ru-RU"/>
        </w:rPr>
        <w:t xml:space="preserve"> огляду медико-соціальною експертною комісією за формою, затвердженою МОЗ (для осіб з інвалідністю).</w:t>
      </w:r>
    </w:p>
    <w:p w:rsidR="007B100C" w:rsidRDefault="007B100C" w:rsidP="007B100C">
      <w:pPr>
        <w:pStyle w:val="a3"/>
        <w:shd w:val="clear" w:color="auto" w:fill="FFFFFF"/>
        <w:spacing w:after="0" w:line="240" w:lineRule="auto"/>
        <w:ind w:left="0"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4.3 Під час розгляду заяви також враховується неможливість утримування особами, які зобов’язані згідно із законодавством утримувати осіб, які потребують надання соціальних послуг, через об’єктивні причини, зокрема участь у заходах, необхідних для забезпечення оборони України, захисту безпеки населення та інтересів держави у зв’язку із збройною агресією Російської Федерації проти України, перебування на тимчасово окупованій території України, перебування у полоні, визнання особи зниклою безвісти, внутрішнє переміщення, перебування за кордоном у зв’язку із збройною агресією Російської Федерації проти України, перебування у місцях позбавлення або обмеження волі, під домашнім арештом, застосування заходів забезпечення кримінального провадження у вигляді відсторонення від роботи (посади), запобіжні заходи у вигляді тримання під вартою; психічні та поведінкові розлади внаслідок впливу </w:t>
      </w:r>
      <w:proofErr w:type="spellStart"/>
      <w:r>
        <w:rPr>
          <w:rFonts w:ascii="Times New Roman" w:eastAsia="Times New Roman" w:hAnsi="Times New Roman" w:cs="Times New Roman"/>
          <w:color w:val="333333"/>
          <w:sz w:val="28"/>
          <w:szCs w:val="28"/>
          <w:lang w:val="uk-UA" w:eastAsia="ru-RU"/>
        </w:rPr>
        <w:t>психоактивних</w:t>
      </w:r>
      <w:proofErr w:type="spellEnd"/>
      <w:r>
        <w:rPr>
          <w:rFonts w:ascii="Times New Roman" w:eastAsia="Times New Roman" w:hAnsi="Times New Roman" w:cs="Times New Roman"/>
          <w:color w:val="333333"/>
          <w:sz w:val="28"/>
          <w:szCs w:val="28"/>
          <w:lang w:val="uk-UA" w:eastAsia="ru-RU"/>
        </w:rPr>
        <w:t xml:space="preserve"> речовин (крім вживання тютюну та кофеїну).</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4.4 Протягом п'яти робочих днів з дати отримання заяви відділ соціального захисту </w:t>
      </w:r>
      <w:proofErr w:type="spellStart"/>
      <w:r>
        <w:rPr>
          <w:rFonts w:ascii="Times New Roman" w:eastAsia="Times New Roman" w:hAnsi="Times New Roman" w:cs="Times New Roman"/>
          <w:color w:val="333333"/>
          <w:sz w:val="28"/>
          <w:szCs w:val="28"/>
          <w:lang w:val="uk-UA" w:eastAsia="ru-RU"/>
        </w:rPr>
        <w:t>Широківської</w:t>
      </w:r>
      <w:proofErr w:type="spellEnd"/>
      <w:r>
        <w:rPr>
          <w:rFonts w:ascii="Times New Roman" w:eastAsia="Times New Roman" w:hAnsi="Times New Roman" w:cs="Times New Roman"/>
          <w:color w:val="333333"/>
          <w:sz w:val="28"/>
          <w:szCs w:val="28"/>
          <w:lang w:val="uk-UA" w:eastAsia="ru-RU"/>
        </w:rPr>
        <w:t xml:space="preserve"> сільської ради здійснює перевірку інформації, визначеної Порядком реалізації експериментального </w:t>
      </w:r>
      <w:proofErr w:type="spellStart"/>
      <w:r>
        <w:rPr>
          <w:rFonts w:ascii="Times New Roman" w:eastAsia="Times New Roman" w:hAnsi="Times New Roman" w:cs="Times New Roman"/>
          <w:color w:val="333333"/>
          <w:sz w:val="28"/>
          <w:szCs w:val="28"/>
          <w:lang w:val="uk-UA" w:eastAsia="ru-RU"/>
        </w:rPr>
        <w:t>проєкту</w:t>
      </w:r>
      <w:proofErr w:type="spellEnd"/>
      <w:r>
        <w:rPr>
          <w:rFonts w:ascii="Times New Roman" w:eastAsia="Times New Roman" w:hAnsi="Times New Roman" w:cs="Times New Roman"/>
          <w:color w:val="333333"/>
          <w:sz w:val="28"/>
          <w:szCs w:val="28"/>
          <w:lang w:val="uk-UA" w:eastAsia="ru-RU"/>
        </w:rPr>
        <w:t xml:space="preserve"> "гроші ходять за людиною" (далі – Порядок).</w:t>
      </w:r>
    </w:p>
    <w:p w:rsidR="00365B72" w:rsidRDefault="007B100C" w:rsidP="00365B72">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r>
        <w:rPr>
          <w:rFonts w:ascii="Times New Roman" w:eastAsia="Times New Roman" w:hAnsi="Times New Roman" w:cs="Times New Roman"/>
          <w:color w:val="333333"/>
          <w:sz w:val="28"/>
          <w:szCs w:val="28"/>
          <w:lang w:val="uk-UA" w:eastAsia="ru-RU"/>
        </w:rPr>
        <w:t>4.5 З метою прийняття рішення про надання/відмову в наданні соціальних послуг, Команда виїжджає до заявника за місцем його задекларованого/зареєстрованого проживання для комплексного визначення ступеня індивідуальних потреб</w:t>
      </w:r>
      <w:r w:rsidR="00365B72">
        <w:rPr>
          <w:rFonts w:ascii="Times New Roman" w:eastAsia="Times New Roman" w:hAnsi="Times New Roman" w:cs="Times New Roman"/>
          <w:color w:val="333333"/>
          <w:sz w:val="28"/>
          <w:szCs w:val="28"/>
          <w:lang w:val="uk-UA" w:eastAsia="ru-RU"/>
        </w:rPr>
        <w:t xml:space="preserve"> </w:t>
      </w:r>
      <w:r w:rsidR="000C5CC7">
        <w:rPr>
          <w:rFonts w:ascii="Times New Roman" w:eastAsia="Times New Roman" w:hAnsi="Times New Roman" w:cs="Times New Roman"/>
          <w:color w:val="333333"/>
          <w:sz w:val="28"/>
          <w:szCs w:val="28"/>
          <w:lang w:val="uk-UA" w:eastAsia="ru-RU"/>
        </w:rPr>
        <w:t xml:space="preserve">відповідно до державних стандартів соціальних послуг, затверджених </w:t>
      </w:r>
      <w:proofErr w:type="spellStart"/>
      <w:r w:rsidR="000C5CC7">
        <w:rPr>
          <w:rFonts w:ascii="Times New Roman" w:eastAsia="Times New Roman" w:hAnsi="Times New Roman" w:cs="Times New Roman"/>
          <w:color w:val="333333"/>
          <w:sz w:val="28"/>
          <w:szCs w:val="28"/>
          <w:lang w:val="uk-UA" w:eastAsia="ru-RU"/>
        </w:rPr>
        <w:t>Мінсоцполітики</w:t>
      </w:r>
      <w:proofErr w:type="spellEnd"/>
      <w:r w:rsidR="000C5CC7">
        <w:rPr>
          <w:rFonts w:ascii="Times New Roman" w:eastAsia="Times New Roman" w:hAnsi="Times New Roman" w:cs="Times New Roman"/>
          <w:color w:val="333333"/>
          <w:sz w:val="28"/>
          <w:szCs w:val="28"/>
          <w:lang w:val="uk-UA" w:eastAsia="ru-RU"/>
        </w:rPr>
        <w:t xml:space="preserve">, </w:t>
      </w:r>
      <w:r w:rsidR="00365B72">
        <w:rPr>
          <w:rFonts w:ascii="Times New Roman" w:eastAsia="Times New Roman" w:hAnsi="Times New Roman" w:cs="Times New Roman"/>
          <w:color w:val="333333"/>
          <w:sz w:val="28"/>
          <w:szCs w:val="28"/>
          <w:lang w:val="uk-UA" w:eastAsia="ru-RU"/>
        </w:rPr>
        <w:t>у складі не менше 3 осіб.</w:t>
      </w:r>
      <w:r w:rsidR="00365B72">
        <w:rPr>
          <w:rFonts w:ascii="Times New Roman" w:eastAsia="Times New Roman" w:hAnsi="Times New Roman" w:cs="Times New Roman"/>
          <w:bCs/>
          <w:color w:val="000000"/>
          <w:sz w:val="28"/>
          <w:szCs w:val="28"/>
          <w:lang w:val="uk-UA"/>
        </w:rPr>
        <w:t xml:space="preserve"> </w:t>
      </w:r>
    </w:p>
    <w:p w:rsidR="00365B72" w:rsidRDefault="00365B72" w:rsidP="00365B72">
      <w:pPr>
        <w:shd w:val="clear" w:color="auto" w:fill="FFFFFF"/>
        <w:spacing w:after="0" w:line="240" w:lineRule="auto"/>
        <w:ind w:firstLine="567"/>
        <w:jc w:val="both"/>
        <w:rPr>
          <w:rFonts w:ascii="Times New Roman" w:eastAsia="Times New Roman" w:hAnsi="Times New Roman" w:cs="Times New Roman"/>
          <w:bCs/>
          <w:color w:val="000000"/>
          <w:sz w:val="28"/>
          <w:szCs w:val="28"/>
          <w:lang w:val="uk-UA"/>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4.6 За результатами комплексного визначення ступеня індивідуальних потреб Команда визначає потребу особи в наданні соціальних послуг (Додаток до Положення 1), а саме:</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соціальної послуги стаціонарного догляду:</w:t>
      </w:r>
    </w:p>
    <w:p w:rsidR="007B100C" w:rsidRDefault="007B100C" w:rsidP="007B100C">
      <w:pPr>
        <w:shd w:val="clear" w:color="auto" w:fill="FFFFFF"/>
        <w:spacing w:after="0" w:line="240" w:lineRule="auto"/>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для осіб похилого віку та осіб з інвалідністю з фізичними та/або сенсорними порушеннями сумарний результат оцінки можливостей виконання елементарних і складних дій повинен становити не більш як 31 бал (включно) (V група рухової активності);</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для осіб похилого віку з когнітивними порушеннями (деменція, хвороба Альцгеймера) - сумарний результат за категоріями “Організація харчування”, “Зовнішній вигляд, дотримання правил особистої гігієни”, “Здоров’я”, “Утримання помешкання”, “Дотримання правил безпеки та поведінки в разі надзвичайних ситуацій”, “Знання ресурсів громади”, “Міжособистісні відносини”, “Обізнаність у юридичній сфері” повинен становити не більш як 104 бали (включно), а рівень навичок проживання за іншими категоріями повинен бути щонайбільше задовільним;</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соціальної послуги підтриманого проживання:</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для осіб похилого віку та повнолітніх дієздатних осіб з інвалідністю з фізичними та/або сенсорними порушеннями - сумарний результат оцінки можливостей виконання елементарних та складних дій повинен становити не менш як 32 бали та не більш як 99 балів (включно);</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для повнолітніх дієздатних осіб з інтелектуальними та/або психічними порушеннями - рівень навичок проживання за категоріями “Організація харчування”, “Зовнішній вигляд”, “Дотримання правил особистої гігієни”, “Здоров’я”, “Утримання помешкання”, “Дотримання правил безпеки та поведінки у разі надзвичайних ситуацій”, “Міжособистісні відносини” повинен бути щонайменше задовільним, а сумарний результат за цими категоріями повинен становити не менш як 78 балів (включно), за іншими категоріями - щонайменше базовим, а сума балів за такими категоріями - не менш як 64 (включно).</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Якщо за результатами комплексного визначення ступеня індивідуальних потреб особи, яка потребує надання соціальних послуг, сума балів є більшою, ніж визначено в цьому пункті, особі може бути відмовлено в наданні соціальних послуг у межах експериментального проекту.</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4.7 </w:t>
      </w:r>
      <w:bookmarkStart w:id="4" w:name="_Hlk193275086"/>
      <w:r>
        <w:rPr>
          <w:rFonts w:ascii="Times New Roman" w:eastAsia="Times New Roman" w:hAnsi="Times New Roman" w:cs="Times New Roman"/>
          <w:color w:val="333333"/>
          <w:sz w:val="28"/>
          <w:szCs w:val="28"/>
          <w:lang w:val="uk-UA" w:eastAsia="ru-RU"/>
        </w:rPr>
        <w:t>Якщо за результатами визначення ступеня індивідуальних потреб особа потребує соціальних послуг, відділ соціального захисту надає їй перелік надавачів та, за потреби, допомагає обрати. Одночасно відділ готує висновок про результати комплексного визначення потреб особи (далі – висновок) (додаток до Положення 2), де зазначає обраного надавача.</w:t>
      </w:r>
    </w:p>
    <w:p w:rsidR="007B100C" w:rsidRPr="000C5CC7"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sidRPr="000C5CC7">
        <w:rPr>
          <w:rFonts w:ascii="Times New Roman" w:eastAsia="Times New Roman" w:hAnsi="Times New Roman" w:cs="Times New Roman"/>
          <w:color w:val="333333"/>
          <w:sz w:val="28"/>
          <w:szCs w:val="28"/>
          <w:lang w:val="uk-UA" w:eastAsia="ru-RU"/>
        </w:rPr>
        <w:t xml:space="preserve">4.8 Відділ соціального захисту </w:t>
      </w:r>
      <w:r w:rsidR="000C5CC7" w:rsidRPr="000C5CC7">
        <w:rPr>
          <w:rFonts w:ascii="Times New Roman" w:eastAsia="Times New Roman" w:hAnsi="Times New Roman" w:cs="Times New Roman"/>
          <w:color w:val="333333"/>
          <w:sz w:val="28"/>
          <w:szCs w:val="28"/>
          <w:lang w:val="uk-UA" w:eastAsia="ru-RU"/>
        </w:rPr>
        <w:t>готує проект  рішення та подає його на затвердження виконавчому комітету ради</w:t>
      </w:r>
      <w:r w:rsidRPr="000C5CC7">
        <w:rPr>
          <w:rFonts w:ascii="Times New Roman" w:eastAsia="Times New Roman" w:hAnsi="Times New Roman" w:cs="Times New Roman"/>
          <w:color w:val="333333"/>
          <w:sz w:val="28"/>
          <w:szCs w:val="28"/>
          <w:lang w:val="uk-UA" w:eastAsia="ru-RU"/>
        </w:rPr>
        <w:t xml:space="preserve"> не пізніше ніж протягом двох робочих днів на підставі висновку рішення про надання або відмову в наданні особі, яка потребує надання соціальних послуг, соціальної послуги в межах </w:t>
      </w:r>
      <w:r w:rsidRPr="000C5CC7">
        <w:rPr>
          <w:rFonts w:ascii="Times New Roman" w:eastAsia="Times New Roman" w:hAnsi="Times New Roman" w:cs="Times New Roman"/>
          <w:color w:val="333333"/>
          <w:sz w:val="28"/>
          <w:szCs w:val="28"/>
          <w:lang w:val="uk-UA" w:eastAsia="ru-RU"/>
        </w:rPr>
        <w:lastRenderedPageBreak/>
        <w:t xml:space="preserve">експериментального проекту (далі - рішення) за формою, затвердженою </w:t>
      </w:r>
      <w:proofErr w:type="spellStart"/>
      <w:r w:rsidRPr="000C5CC7">
        <w:rPr>
          <w:rFonts w:ascii="Times New Roman" w:eastAsia="Times New Roman" w:hAnsi="Times New Roman" w:cs="Times New Roman"/>
          <w:color w:val="333333"/>
          <w:sz w:val="28"/>
          <w:szCs w:val="28"/>
          <w:lang w:val="uk-UA" w:eastAsia="ru-RU"/>
        </w:rPr>
        <w:t>Мінсоцполітики</w:t>
      </w:r>
      <w:proofErr w:type="spellEnd"/>
      <w:r w:rsidRPr="000C5CC7">
        <w:rPr>
          <w:rFonts w:ascii="Times New Roman" w:eastAsia="Times New Roman" w:hAnsi="Times New Roman" w:cs="Times New Roman"/>
          <w:color w:val="333333"/>
          <w:sz w:val="28"/>
          <w:szCs w:val="28"/>
          <w:lang w:val="uk-UA" w:eastAsia="ru-RU"/>
        </w:rPr>
        <w:t>;</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надсилає копію рішення та висновку особі, яка потребує надання соціальних послуг, та обраному нею надавачу соціальних послуг для інформування про потребу в організації надання соціальних послуг;</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надає допомогу особі, яка потребує надання соціальних послуг, у відкритті нею поточного рахунка із спеціальним режимом використання в АТ “ПриватБанк” або в інших банківських установах;</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 xml:space="preserve">організовує взаємодію між особою, яка потребує надання соціальних послуг, та надавачем соціальних послуг, включеним до переліку, якого вона обрала з метою укладення договору про надання соціальних послуг в межах експериментального проекту (далі - договір). </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надає організаційну допомогу у вирішенні питань, пов’язаних із проїздом осіб, які потребують надання соціальних послуг, до надавачів соціальних послуг.</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Усі витрати на проїзд осіб, які потребують надання соціальних послуг, здійснюються за рахунок їх коштів.</w:t>
      </w:r>
    </w:p>
    <w:p w:rsidR="007B100C" w:rsidRDefault="007B100C" w:rsidP="007B100C">
      <w:pPr>
        <w:shd w:val="clear" w:color="auto" w:fill="FFFFFF"/>
        <w:spacing w:after="0" w:line="240" w:lineRule="auto"/>
        <w:ind w:firstLine="567"/>
        <w:jc w:val="center"/>
        <w:rPr>
          <w:rFonts w:ascii="Times New Roman" w:eastAsia="Times New Roman" w:hAnsi="Times New Roman" w:cs="Times New Roman"/>
          <w:b/>
          <w:bCs/>
          <w:color w:val="333333"/>
          <w:sz w:val="28"/>
          <w:szCs w:val="28"/>
          <w:lang w:val="uk-UA" w:eastAsia="ru-RU"/>
        </w:rPr>
      </w:pPr>
    </w:p>
    <w:p w:rsidR="007B100C" w:rsidRDefault="007B100C" w:rsidP="007B100C">
      <w:pPr>
        <w:shd w:val="clear" w:color="auto" w:fill="FFFFFF"/>
        <w:spacing w:after="0" w:line="240" w:lineRule="auto"/>
        <w:ind w:firstLine="567"/>
        <w:jc w:val="center"/>
        <w:rPr>
          <w:rFonts w:ascii="Times New Roman" w:eastAsia="Times New Roman" w:hAnsi="Times New Roman" w:cs="Times New Roman"/>
          <w:b/>
          <w:bCs/>
          <w:color w:val="333333"/>
          <w:sz w:val="28"/>
          <w:szCs w:val="28"/>
          <w:lang w:val="uk-UA" w:eastAsia="ru-RU"/>
        </w:rPr>
      </w:pPr>
      <w:r>
        <w:rPr>
          <w:rFonts w:ascii="Times New Roman" w:eastAsia="Times New Roman" w:hAnsi="Times New Roman" w:cs="Times New Roman"/>
          <w:b/>
          <w:bCs/>
          <w:color w:val="333333"/>
          <w:sz w:val="28"/>
          <w:szCs w:val="28"/>
          <w:lang w:val="en-US" w:eastAsia="ru-RU"/>
        </w:rPr>
        <w:t>V</w:t>
      </w:r>
      <w:r>
        <w:rPr>
          <w:rFonts w:ascii="Times New Roman" w:eastAsia="Times New Roman" w:hAnsi="Times New Roman" w:cs="Times New Roman"/>
          <w:b/>
          <w:bCs/>
          <w:color w:val="333333"/>
          <w:sz w:val="28"/>
          <w:szCs w:val="28"/>
          <w:lang w:val="uk-UA" w:eastAsia="ru-RU"/>
        </w:rPr>
        <w:t>. Рішення Команди приймаються колегіально</w:t>
      </w:r>
    </w:p>
    <w:p w:rsidR="007B100C" w:rsidRDefault="007B100C" w:rsidP="007B100C">
      <w:pPr>
        <w:shd w:val="clear" w:color="auto" w:fill="FFFFFF"/>
        <w:spacing w:after="0" w:line="240" w:lineRule="auto"/>
        <w:ind w:firstLine="567"/>
        <w:jc w:val="center"/>
        <w:rPr>
          <w:rFonts w:ascii="Times New Roman" w:eastAsia="Times New Roman" w:hAnsi="Times New Roman" w:cs="Times New Roman"/>
          <w:b/>
          <w:bCs/>
          <w:color w:val="333333"/>
          <w:sz w:val="28"/>
          <w:szCs w:val="28"/>
          <w:lang w:val="uk-UA" w:eastAsia="ru-RU"/>
        </w:rPr>
      </w:pP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5.1 Рішення Команди повинні прийматися на основі обговорення та узгодже</w:t>
      </w:r>
      <w:r w:rsidR="00365B72">
        <w:rPr>
          <w:rFonts w:ascii="Times New Roman" w:eastAsia="Times New Roman" w:hAnsi="Times New Roman" w:cs="Times New Roman"/>
          <w:color w:val="333333"/>
          <w:sz w:val="28"/>
          <w:szCs w:val="28"/>
          <w:lang w:val="uk-UA" w:eastAsia="ru-RU"/>
        </w:rPr>
        <w:t xml:space="preserve">ння позицій усіх членів команди  більшістю голосів. </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5.2 Кожен член команди має право висловити свою думку та винести пропозиції.</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0" w:line="240" w:lineRule="auto"/>
        <w:ind w:firstLine="567"/>
        <w:jc w:val="center"/>
        <w:rPr>
          <w:rFonts w:ascii="Times New Roman" w:eastAsia="Times New Roman" w:hAnsi="Times New Roman" w:cs="Times New Roman"/>
          <w:b/>
          <w:bCs/>
          <w:color w:val="333333"/>
          <w:sz w:val="28"/>
          <w:szCs w:val="28"/>
          <w:lang w:val="uk-UA" w:eastAsia="ru-RU"/>
        </w:rPr>
      </w:pPr>
      <w:r>
        <w:rPr>
          <w:rFonts w:ascii="Times New Roman" w:eastAsia="Times New Roman" w:hAnsi="Times New Roman" w:cs="Times New Roman"/>
          <w:b/>
          <w:bCs/>
          <w:color w:val="333333"/>
          <w:sz w:val="28"/>
          <w:szCs w:val="28"/>
          <w:lang w:val="en-US" w:eastAsia="ru-RU"/>
        </w:rPr>
        <w:t>VI</w:t>
      </w:r>
      <w:r>
        <w:rPr>
          <w:rFonts w:ascii="Times New Roman" w:eastAsia="Times New Roman" w:hAnsi="Times New Roman" w:cs="Times New Roman"/>
          <w:b/>
          <w:bCs/>
          <w:color w:val="333333"/>
          <w:sz w:val="28"/>
          <w:szCs w:val="28"/>
          <w:lang w:val="uk-UA" w:eastAsia="ru-RU"/>
        </w:rPr>
        <w:t>. Прикінцеві положення</w:t>
      </w:r>
    </w:p>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bookmarkEnd w:id="4"/>
    <w:p w:rsidR="007B100C" w:rsidRDefault="007B100C" w:rsidP="007B100C">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6.1</w:t>
      </w:r>
      <w:r>
        <w:rPr>
          <w:lang w:val="uk-UA"/>
        </w:rPr>
        <w:t xml:space="preserve"> </w:t>
      </w:r>
      <w:r>
        <w:rPr>
          <w:rFonts w:ascii="Times New Roman" w:eastAsia="Times New Roman" w:hAnsi="Times New Roman" w:cs="Times New Roman"/>
          <w:color w:val="333333"/>
          <w:sz w:val="28"/>
          <w:szCs w:val="28"/>
          <w:lang w:val="uk-UA" w:eastAsia="ru-RU"/>
        </w:rPr>
        <w:t xml:space="preserve">Це Положення набирає чинності з моменту його затвердження виконавчим комітетом </w:t>
      </w:r>
      <w:proofErr w:type="spellStart"/>
      <w:r>
        <w:rPr>
          <w:rFonts w:ascii="Times New Roman" w:eastAsia="Times New Roman" w:hAnsi="Times New Roman" w:cs="Times New Roman"/>
          <w:color w:val="333333"/>
          <w:sz w:val="28"/>
          <w:szCs w:val="28"/>
          <w:lang w:val="uk-UA" w:eastAsia="ru-RU"/>
        </w:rPr>
        <w:t>Широківської</w:t>
      </w:r>
      <w:proofErr w:type="spellEnd"/>
      <w:r>
        <w:rPr>
          <w:rFonts w:ascii="Times New Roman" w:eastAsia="Times New Roman" w:hAnsi="Times New Roman" w:cs="Times New Roman"/>
          <w:color w:val="333333"/>
          <w:sz w:val="28"/>
          <w:szCs w:val="28"/>
          <w:lang w:val="uk-UA" w:eastAsia="ru-RU"/>
        </w:rPr>
        <w:t xml:space="preserve"> сільської ради.</w:t>
      </w:r>
    </w:p>
    <w:p w:rsidR="007B100C" w:rsidRDefault="007B100C" w:rsidP="00365B72">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6.2</w:t>
      </w:r>
      <w:r>
        <w:rPr>
          <w:lang w:val="uk-UA"/>
        </w:rPr>
        <w:t xml:space="preserve"> </w:t>
      </w:r>
      <w:r>
        <w:rPr>
          <w:rFonts w:ascii="Times New Roman" w:eastAsia="Times New Roman" w:hAnsi="Times New Roman" w:cs="Times New Roman"/>
          <w:color w:val="333333"/>
          <w:sz w:val="28"/>
          <w:szCs w:val="28"/>
          <w:lang w:val="uk-UA" w:eastAsia="ru-RU"/>
        </w:rPr>
        <w:t>Зміни та доповнення до цього Положення вносяться рішенням виконавчого коміте</w:t>
      </w:r>
      <w:r w:rsidR="00365B72">
        <w:rPr>
          <w:rFonts w:ascii="Times New Roman" w:eastAsia="Times New Roman" w:hAnsi="Times New Roman" w:cs="Times New Roman"/>
          <w:color w:val="333333"/>
          <w:sz w:val="28"/>
          <w:szCs w:val="28"/>
          <w:lang w:val="uk-UA" w:eastAsia="ru-RU"/>
        </w:rPr>
        <w:t xml:space="preserve">ту </w:t>
      </w:r>
      <w:proofErr w:type="spellStart"/>
      <w:r w:rsidR="00365B72">
        <w:rPr>
          <w:rFonts w:ascii="Times New Roman" w:eastAsia="Times New Roman" w:hAnsi="Times New Roman" w:cs="Times New Roman"/>
          <w:color w:val="333333"/>
          <w:sz w:val="28"/>
          <w:szCs w:val="28"/>
          <w:lang w:val="uk-UA" w:eastAsia="ru-RU"/>
        </w:rPr>
        <w:t>Широківської</w:t>
      </w:r>
      <w:proofErr w:type="spellEnd"/>
      <w:r w:rsidR="00365B72">
        <w:rPr>
          <w:rFonts w:ascii="Times New Roman" w:eastAsia="Times New Roman" w:hAnsi="Times New Roman" w:cs="Times New Roman"/>
          <w:color w:val="333333"/>
          <w:sz w:val="28"/>
          <w:szCs w:val="28"/>
          <w:lang w:val="uk-UA" w:eastAsia="ru-RU"/>
        </w:rPr>
        <w:t xml:space="preserve"> сільської ради.</w:t>
      </w:r>
    </w:p>
    <w:p w:rsidR="00365B72" w:rsidRDefault="00365B72" w:rsidP="00365B72">
      <w:pPr>
        <w:shd w:val="clear" w:color="auto" w:fill="FFFFFF"/>
        <w:spacing w:after="0" w:line="240" w:lineRule="auto"/>
        <w:ind w:firstLine="567"/>
        <w:jc w:val="both"/>
        <w:rPr>
          <w:rFonts w:ascii="Times New Roman" w:eastAsia="Times New Roman" w:hAnsi="Times New Roman" w:cs="Times New Roman"/>
          <w:color w:val="333333"/>
          <w:sz w:val="28"/>
          <w:szCs w:val="28"/>
          <w:lang w:val="uk-UA" w:eastAsia="ru-RU"/>
        </w:rPr>
      </w:pPr>
    </w:p>
    <w:p w:rsidR="007B100C" w:rsidRDefault="007B100C" w:rsidP="007B100C">
      <w:pPr>
        <w:shd w:val="clear" w:color="auto" w:fill="FFFFFF"/>
        <w:spacing w:after="150" w:line="240" w:lineRule="auto"/>
        <w:jc w:val="both"/>
        <w:rPr>
          <w:rFonts w:ascii="Times New Roman" w:eastAsia="Times New Roman" w:hAnsi="Times New Roman" w:cs="Times New Roman"/>
          <w:color w:val="333333"/>
          <w:sz w:val="28"/>
          <w:szCs w:val="28"/>
          <w:lang w:val="uk-UA" w:eastAsia="ru-RU"/>
        </w:rPr>
      </w:pPr>
      <w:bookmarkStart w:id="5" w:name="n95"/>
      <w:bookmarkEnd w:id="5"/>
      <w:r>
        <w:rPr>
          <w:rFonts w:ascii="Times New Roman" w:eastAsia="Times New Roman" w:hAnsi="Times New Roman" w:cs="Times New Roman"/>
          <w:color w:val="333333"/>
          <w:sz w:val="28"/>
          <w:szCs w:val="28"/>
          <w:lang w:val="uk-UA" w:eastAsia="ru-RU"/>
        </w:rPr>
        <w:t>Керуючий справами                                                               Лариса ГОЛОВАНЬ</w:t>
      </w:r>
    </w:p>
    <w:p w:rsidR="007B100C" w:rsidRDefault="007B100C" w:rsidP="007B100C">
      <w:pPr>
        <w:spacing w:after="0" w:line="240" w:lineRule="auto"/>
        <w:rPr>
          <w:rFonts w:ascii="Times New Roman" w:eastAsia="Times New Roman" w:hAnsi="Times New Roman" w:cs="Times New Roman"/>
          <w:sz w:val="28"/>
          <w:szCs w:val="28"/>
          <w:lang w:val="uk-UA" w:eastAsia="ru-RU"/>
        </w:rPr>
      </w:pPr>
      <w:bookmarkStart w:id="6" w:name="n189"/>
      <w:bookmarkEnd w:id="6"/>
    </w:p>
    <w:p w:rsidR="007B100C" w:rsidRDefault="007B100C" w:rsidP="007B100C">
      <w:pPr>
        <w:spacing w:after="0" w:line="240" w:lineRule="auto"/>
        <w:rPr>
          <w:rFonts w:ascii="Times New Roman" w:eastAsia="Times New Roman" w:hAnsi="Times New Roman" w:cs="Times New Roman"/>
          <w:sz w:val="28"/>
          <w:szCs w:val="28"/>
          <w:lang w:val="uk-UA" w:eastAsia="ru-RU"/>
        </w:rPr>
      </w:pPr>
    </w:p>
    <w:p w:rsidR="007B100C" w:rsidRDefault="007B100C" w:rsidP="007B100C">
      <w:pPr>
        <w:spacing w:after="0" w:line="240" w:lineRule="auto"/>
        <w:rPr>
          <w:rFonts w:ascii="Times New Roman" w:eastAsia="Times New Roman" w:hAnsi="Times New Roman" w:cs="Times New Roman"/>
          <w:sz w:val="28"/>
          <w:szCs w:val="28"/>
          <w:lang w:val="uk-UA" w:eastAsia="ru-RU"/>
        </w:rPr>
      </w:pPr>
    </w:p>
    <w:p w:rsidR="007715A4" w:rsidRDefault="007715A4" w:rsidP="007B100C">
      <w:pPr>
        <w:spacing w:after="0" w:line="240" w:lineRule="auto"/>
        <w:rPr>
          <w:rFonts w:ascii="Times New Roman" w:eastAsia="Times New Roman" w:hAnsi="Times New Roman" w:cs="Times New Roman"/>
          <w:sz w:val="28"/>
          <w:szCs w:val="28"/>
          <w:lang w:val="uk-UA" w:eastAsia="ru-RU"/>
        </w:rPr>
      </w:pPr>
    </w:p>
    <w:p w:rsidR="007715A4" w:rsidRDefault="007715A4" w:rsidP="007B100C">
      <w:pPr>
        <w:spacing w:after="0" w:line="240" w:lineRule="auto"/>
        <w:rPr>
          <w:rFonts w:ascii="Times New Roman" w:eastAsia="Times New Roman" w:hAnsi="Times New Roman" w:cs="Times New Roman"/>
          <w:sz w:val="28"/>
          <w:szCs w:val="28"/>
          <w:lang w:val="uk-UA" w:eastAsia="ru-RU"/>
        </w:rPr>
      </w:pPr>
    </w:p>
    <w:p w:rsidR="007715A4" w:rsidRDefault="007715A4" w:rsidP="007B100C">
      <w:pPr>
        <w:spacing w:after="0" w:line="240" w:lineRule="auto"/>
        <w:rPr>
          <w:rFonts w:ascii="Times New Roman" w:eastAsia="Times New Roman" w:hAnsi="Times New Roman" w:cs="Times New Roman"/>
          <w:sz w:val="28"/>
          <w:szCs w:val="28"/>
          <w:lang w:val="uk-UA" w:eastAsia="ru-RU"/>
        </w:rPr>
      </w:pPr>
    </w:p>
    <w:p w:rsidR="007715A4" w:rsidRDefault="007715A4" w:rsidP="007B100C">
      <w:pPr>
        <w:spacing w:after="0" w:line="240" w:lineRule="auto"/>
        <w:rPr>
          <w:rFonts w:ascii="Times New Roman" w:eastAsia="Times New Roman" w:hAnsi="Times New Roman" w:cs="Times New Roman"/>
          <w:sz w:val="28"/>
          <w:szCs w:val="28"/>
          <w:lang w:val="uk-UA" w:eastAsia="ru-RU"/>
        </w:rPr>
      </w:pPr>
    </w:p>
    <w:p w:rsidR="007715A4" w:rsidRDefault="007715A4" w:rsidP="007B100C">
      <w:pPr>
        <w:spacing w:after="0" w:line="240" w:lineRule="auto"/>
        <w:rPr>
          <w:rFonts w:ascii="Times New Roman" w:eastAsia="Times New Roman" w:hAnsi="Times New Roman" w:cs="Times New Roman"/>
          <w:sz w:val="28"/>
          <w:szCs w:val="28"/>
          <w:lang w:val="uk-UA" w:eastAsia="ru-RU"/>
        </w:rPr>
      </w:pPr>
    </w:p>
    <w:p w:rsidR="007715A4" w:rsidRDefault="007715A4" w:rsidP="007B100C">
      <w:pPr>
        <w:spacing w:after="0" w:line="240" w:lineRule="auto"/>
        <w:rPr>
          <w:rFonts w:ascii="Times New Roman" w:eastAsia="Times New Roman" w:hAnsi="Times New Roman" w:cs="Times New Roman"/>
          <w:sz w:val="28"/>
          <w:szCs w:val="28"/>
          <w:lang w:val="uk-UA" w:eastAsia="ru-RU"/>
        </w:rPr>
      </w:pPr>
    </w:p>
    <w:p w:rsidR="007B100C" w:rsidRDefault="007B100C" w:rsidP="007B100C">
      <w:pPr>
        <w:spacing w:after="0" w:line="240" w:lineRule="auto"/>
        <w:rPr>
          <w:rFonts w:ascii="Times New Roman" w:eastAsia="Times New Roman" w:hAnsi="Times New Roman" w:cs="Times New Roman"/>
          <w:sz w:val="28"/>
          <w:szCs w:val="28"/>
          <w:lang w:val="uk-UA" w:eastAsia="ru-RU"/>
        </w:rPr>
      </w:pPr>
    </w:p>
    <w:p w:rsidR="007B100C" w:rsidRDefault="007B100C" w:rsidP="007B100C">
      <w:pPr>
        <w:spacing w:line="254" w:lineRule="auto"/>
        <w:jc w:val="center"/>
        <w:rPr>
          <w:rFonts w:ascii="Times New Roman" w:hAnsi="Times New Roman"/>
          <w:noProof/>
          <w:sz w:val="28"/>
          <w:szCs w:val="28"/>
          <w:lang w:val="uk-UA" w:eastAsia="uk-UA"/>
        </w:rPr>
      </w:pPr>
      <w:bookmarkStart w:id="7" w:name="n187"/>
      <w:bookmarkEnd w:id="7"/>
      <w:r>
        <w:rPr>
          <w:rFonts w:ascii="Times New Roman" w:hAnsi="Times New Roman"/>
          <w:noProof/>
          <w:sz w:val="28"/>
          <w:szCs w:val="28"/>
          <w:lang w:val="uk-UA" w:eastAsia="uk-UA"/>
        </w:rPr>
        <w:lastRenderedPageBreak/>
        <w:t xml:space="preserve">                                                                                         </w:t>
      </w:r>
      <w:r>
        <w:rPr>
          <w:rFonts w:ascii="Times New Roman" w:hAnsi="Times New Roman"/>
          <w:noProof/>
          <w:sz w:val="28"/>
          <w:szCs w:val="28"/>
          <w:lang w:eastAsia="uk-UA"/>
        </w:rPr>
        <w:t>Додаток</w:t>
      </w:r>
      <w:r>
        <w:rPr>
          <w:rFonts w:ascii="Times New Roman" w:hAnsi="Times New Roman"/>
          <w:noProof/>
          <w:sz w:val="28"/>
          <w:szCs w:val="28"/>
          <w:lang w:val="uk-UA" w:eastAsia="uk-UA"/>
        </w:rPr>
        <w:t xml:space="preserve"> 1 </w:t>
      </w:r>
      <w:r>
        <w:rPr>
          <w:rFonts w:ascii="Times New Roman" w:hAnsi="Times New Roman"/>
          <w:noProof/>
          <w:sz w:val="28"/>
          <w:szCs w:val="28"/>
          <w:lang w:eastAsia="uk-UA"/>
        </w:rPr>
        <w:t>до По</w:t>
      </w:r>
      <w:r>
        <w:rPr>
          <w:rFonts w:ascii="Times New Roman" w:hAnsi="Times New Roman"/>
          <w:noProof/>
          <w:sz w:val="28"/>
          <w:szCs w:val="28"/>
          <w:lang w:val="uk-UA" w:eastAsia="uk-UA"/>
        </w:rPr>
        <w:t>ложення</w:t>
      </w:r>
    </w:p>
    <w:p w:rsidR="007B100C" w:rsidRDefault="007B100C" w:rsidP="007B100C">
      <w:pPr>
        <w:spacing w:after="0" w:line="240" w:lineRule="auto"/>
        <w:jc w:val="center"/>
        <w:rPr>
          <w:rFonts w:ascii="Times New Roman" w:hAnsi="Times New Roman"/>
          <w:b/>
          <w:noProof/>
          <w:sz w:val="28"/>
          <w:szCs w:val="28"/>
          <w:lang w:eastAsia="uk-UA"/>
        </w:rPr>
      </w:pPr>
      <w:r>
        <w:rPr>
          <w:rFonts w:ascii="Times New Roman" w:hAnsi="Times New Roman"/>
          <w:b/>
          <w:noProof/>
          <w:sz w:val="28"/>
          <w:szCs w:val="28"/>
          <w:lang w:eastAsia="uk-UA"/>
        </w:rPr>
        <w:t>ПОКАЗНИКИ,</w:t>
      </w:r>
    </w:p>
    <w:p w:rsidR="007B100C" w:rsidRDefault="007B100C" w:rsidP="007B100C">
      <w:pPr>
        <w:spacing w:after="0" w:line="240" w:lineRule="auto"/>
        <w:jc w:val="center"/>
        <w:rPr>
          <w:rFonts w:ascii="Times New Roman" w:hAnsi="Times New Roman"/>
          <w:b/>
          <w:noProof/>
          <w:sz w:val="28"/>
          <w:szCs w:val="28"/>
          <w:lang w:eastAsia="uk-UA"/>
        </w:rPr>
      </w:pPr>
      <w:r>
        <w:rPr>
          <w:rFonts w:ascii="Times New Roman" w:hAnsi="Times New Roman"/>
          <w:b/>
          <w:noProof/>
          <w:sz w:val="28"/>
          <w:szCs w:val="28"/>
          <w:lang w:eastAsia="uk-UA"/>
        </w:rPr>
        <w:t>за якими здійснюється комплексне визначення</w:t>
      </w:r>
    </w:p>
    <w:p w:rsidR="007B100C" w:rsidRDefault="007B100C" w:rsidP="007B100C">
      <w:pPr>
        <w:spacing w:after="0" w:line="240" w:lineRule="auto"/>
        <w:jc w:val="center"/>
        <w:rPr>
          <w:rFonts w:ascii="Times New Roman" w:hAnsi="Times New Roman"/>
          <w:b/>
          <w:noProof/>
          <w:sz w:val="28"/>
          <w:szCs w:val="28"/>
          <w:lang w:eastAsia="uk-UA"/>
        </w:rPr>
      </w:pPr>
      <w:r>
        <w:rPr>
          <w:rFonts w:ascii="Times New Roman" w:hAnsi="Times New Roman"/>
          <w:b/>
          <w:noProof/>
          <w:sz w:val="28"/>
          <w:szCs w:val="28"/>
          <w:lang w:eastAsia="uk-UA"/>
        </w:rPr>
        <w:t xml:space="preserve">ступеня індивідуальних потреб особи, яка потребує </w:t>
      </w:r>
      <w:r>
        <w:rPr>
          <w:rFonts w:ascii="Times New Roman" w:hAnsi="Times New Roman"/>
          <w:b/>
          <w:noProof/>
          <w:sz w:val="28"/>
          <w:szCs w:val="28"/>
          <w:lang w:eastAsia="uk-UA"/>
        </w:rPr>
        <w:br/>
        <w:t>надання соціальних послуг</w:t>
      </w:r>
    </w:p>
    <w:p w:rsidR="007B100C" w:rsidRDefault="007B100C" w:rsidP="007B100C">
      <w:pPr>
        <w:spacing w:after="0" w:line="240" w:lineRule="auto"/>
        <w:jc w:val="both"/>
        <w:rPr>
          <w:rFonts w:ascii="Times New Roman" w:hAnsi="Times New Roman"/>
          <w:noProof/>
          <w:sz w:val="28"/>
          <w:szCs w:val="28"/>
          <w:lang w:eastAsia="uk-UA"/>
        </w:rPr>
      </w:pP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1. Ступінь індивідуальних потреб особи, яка потребує надання соціальних послуг (таблиця 1)</w:t>
      </w:r>
      <w:r>
        <w:rPr>
          <w:rFonts w:ascii="Times New Roman" w:eastAsia="Calibri" w:hAnsi="Times New Roman"/>
          <w:noProof/>
          <w:sz w:val="28"/>
          <w:szCs w:val="28"/>
        </w:rPr>
        <w:t>,</w:t>
      </w:r>
      <w:r>
        <w:rPr>
          <w:rFonts w:ascii="Times New Roman" w:hAnsi="Times New Roman"/>
          <w:noProof/>
          <w:sz w:val="28"/>
          <w:szCs w:val="28"/>
          <w:lang w:eastAsia="uk-UA"/>
        </w:rPr>
        <w:t xml:space="preserve"> визначається на підставі оцінки можливості виконання елементарних та складних дій:</w:t>
      </w:r>
    </w:p>
    <w:p w:rsidR="007B100C" w:rsidRDefault="007B100C" w:rsidP="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Таблиця 1</w:t>
      </w:r>
    </w:p>
    <w:p w:rsidR="007B100C" w:rsidRDefault="007B100C" w:rsidP="007B100C">
      <w:pPr>
        <w:spacing w:after="0" w:line="240" w:lineRule="auto"/>
        <w:jc w:val="center"/>
        <w:rPr>
          <w:rFonts w:ascii="Times New Roman" w:hAnsi="Times New Roman"/>
          <w:noProof/>
          <w:sz w:val="28"/>
          <w:szCs w:val="28"/>
          <w:lang w:val="en-AU" w:eastAsia="uk-UA"/>
        </w:rPr>
      </w:pPr>
    </w:p>
    <w:tbl>
      <w:tblPr>
        <w:tblW w:w="5000" w:type="pct"/>
        <w:tblLook w:val="04A0" w:firstRow="1" w:lastRow="0" w:firstColumn="1" w:lastColumn="0" w:noHBand="0" w:noVBand="1"/>
      </w:tblPr>
      <w:tblGrid>
        <w:gridCol w:w="1374"/>
        <w:gridCol w:w="1780"/>
        <w:gridCol w:w="1067"/>
        <w:gridCol w:w="5134"/>
      </w:tblGrid>
      <w:tr w:rsidR="007B100C" w:rsidTr="007B100C">
        <w:trPr>
          <w:trHeight w:val="20"/>
          <w:tblHeader/>
        </w:trPr>
        <w:tc>
          <w:tcPr>
            <w:tcW w:w="139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Група рухової активності</w:t>
            </w:r>
          </w:p>
        </w:tc>
        <w:tc>
          <w:tcPr>
            <w:tcW w:w="180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eastAsia="uk-UA"/>
              </w:rPr>
            </w:pPr>
            <w:r>
              <w:rPr>
                <w:rFonts w:ascii="Times New Roman" w:hAnsi="Times New Roman"/>
                <w:noProof/>
                <w:sz w:val="28"/>
                <w:szCs w:val="28"/>
                <w:lang w:eastAsia="uk-UA"/>
              </w:rPr>
              <w:t>Сума балів за шкалами оцінки виконання елементарних та складних дій</w:t>
            </w:r>
          </w:p>
        </w:tc>
        <w:tc>
          <w:tcPr>
            <w:tcW w:w="1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Ступінь</w:t>
            </w:r>
          </w:p>
        </w:tc>
        <w:tc>
          <w:tcPr>
            <w:tcW w:w="5909"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7B100C" w:rsidRDefault="007B100C">
            <w:pPr>
              <w:spacing w:after="0" w:line="240"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 xml:space="preserve">Характеристика ступеня </w:t>
            </w:r>
            <w:r>
              <w:rPr>
                <w:rFonts w:ascii="Times New Roman" w:hAnsi="Times New Roman"/>
                <w:noProof/>
                <w:sz w:val="28"/>
                <w:szCs w:val="28"/>
                <w:lang w:val="en-AU" w:eastAsia="uk-UA"/>
              </w:rPr>
              <w:br/>
              <w:t>індивідуальної потреби</w:t>
            </w:r>
          </w:p>
        </w:tc>
      </w:tr>
      <w:tr w:rsidR="007B100C" w:rsidTr="007B100C">
        <w:trPr>
          <w:trHeight w:val="20"/>
        </w:trPr>
        <w:tc>
          <w:tcPr>
            <w:tcW w:w="1390"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IV група</w:t>
            </w:r>
          </w:p>
        </w:tc>
        <w:tc>
          <w:tcPr>
            <w:tcW w:w="1802"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54-62 бали</w:t>
            </w:r>
          </w:p>
        </w:tc>
        <w:tc>
          <w:tcPr>
            <w:tcW w:w="1088"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5909"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Основні види елементарних дій (вмивання, контроль за актами сечовиділення та дефекації, користування туалетом, користування посудом та побутовою технікою) виконує самостійно та у повному обсязі.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Види складних дій (прийом ліків, користування телефоном, розпоряджання особистими фінансами) виконує самостійно та у повному обсязі. </w:t>
            </w:r>
          </w:p>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eastAsia="uk-UA"/>
              </w:rPr>
              <w:t xml:space="preserve">Пересування обмежується помешканням. У рідких випадках може пересуватися на невеликі відстані із супроводом пішки або користуватися транспортом. </w:t>
            </w:r>
            <w:r>
              <w:rPr>
                <w:rFonts w:ascii="Times New Roman" w:hAnsi="Times New Roman"/>
                <w:noProof/>
                <w:sz w:val="28"/>
                <w:szCs w:val="28"/>
                <w:lang w:val="en-AU" w:eastAsia="uk-UA"/>
              </w:rPr>
              <w:t xml:space="preserve">Не може підійматися сходами без сторонньої допомоги. </w:t>
            </w:r>
          </w:p>
        </w:tc>
      </w:tr>
      <w:tr w:rsidR="007B100C" w:rsidTr="007B100C">
        <w:trPr>
          <w:trHeight w:val="20"/>
        </w:trPr>
        <w:tc>
          <w:tcPr>
            <w:tcW w:w="1390" w:type="dxa"/>
            <w:tcMar>
              <w:top w:w="15" w:type="dxa"/>
              <w:left w:w="15" w:type="dxa"/>
              <w:bottom w:w="15" w:type="dxa"/>
              <w:right w:w="15" w:type="dxa"/>
            </w:tcMar>
          </w:tcPr>
          <w:p w:rsidR="007B100C" w:rsidRDefault="007B100C">
            <w:pPr>
              <w:spacing w:after="0" w:line="240" w:lineRule="auto"/>
              <w:jc w:val="both"/>
              <w:rPr>
                <w:rFonts w:ascii="Times New Roman" w:hAnsi="Times New Roman"/>
                <w:i/>
                <w:noProof/>
                <w:sz w:val="28"/>
                <w:szCs w:val="28"/>
                <w:lang w:val="en-AU" w:eastAsia="uk-UA"/>
              </w:rPr>
            </w:pPr>
          </w:p>
        </w:tc>
        <w:tc>
          <w:tcPr>
            <w:tcW w:w="1802" w:type="dxa"/>
            <w:tcMar>
              <w:top w:w="15" w:type="dxa"/>
              <w:left w:w="15" w:type="dxa"/>
              <w:bottom w:w="15" w:type="dxa"/>
              <w:right w:w="15" w:type="dxa"/>
            </w:tcMar>
          </w:tcPr>
          <w:p w:rsidR="007B100C" w:rsidRDefault="007B100C">
            <w:pPr>
              <w:spacing w:after="0" w:line="240" w:lineRule="auto"/>
              <w:jc w:val="center"/>
              <w:rPr>
                <w:rFonts w:ascii="Times New Roman" w:hAnsi="Times New Roman"/>
                <w:noProof/>
                <w:sz w:val="28"/>
                <w:szCs w:val="28"/>
                <w:lang w:val="en-AU" w:eastAsia="uk-UA"/>
              </w:rPr>
            </w:pPr>
          </w:p>
        </w:tc>
        <w:tc>
          <w:tcPr>
            <w:tcW w:w="1088" w:type="dxa"/>
            <w:tcMar>
              <w:top w:w="15" w:type="dxa"/>
              <w:left w:w="15" w:type="dxa"/>
              <w:bottom w:w="15" w:type="dxa"/>
              <w:right w:w="15" w:type="dxa"/>
            </w:tcMar>
          </w:tcPr>
          <w:p w:rsidR="007B100C" w:rsidRDefault="007B100C">
            <w:pPr>
              <w:spacing w:after="0" w:line="240" w:lineRule="auto"/>
              <w:jc w:val="center"/>
              <w:rPr>
                <w:rFonts w:ascii="Times New Roman" w:hAnsi="Times New Roman"/>
                <w:noProof/>
                <w:sz w:val="28"/>
                <w:szCs w:val="28"/>
                <w:lang w:val="en-AU" w:eastAsia="uk-UA"/>
              </w:rPr>
            </w:pPr>
          </w:p>
        </w:tc>
        <w:tc>
          <w:tcPr>
            <w:tcW w:w="5909" w:type="dxa"/>
            <w:vMerge w:val="restart"/>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Може вести домашнє господарство невеликого обсягу при великих часових затратах. Не може прати великі речі.</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потребувати часткової сторонньої допомоги під час купання у ванні чи душі, одягання та взування, приготування та  прийому їжі.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допомоги у здійсненні покупок чи отриманні послуг.</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lastRenderedPageBreak/>
              <w:t>Особа, яка потребує надання соціальних послуг, має виражену залежність від сторонньої допомоги та догляду з урахуванням наявних обмежень у життєдіяльності, умов проживання і факторів ризику. Часткова залежність становить до 90 відсотків випадків виконання простих та складних дій</w:t>
            </w:r>
          </w:p>
        </w:tc>
      </w:tr>
      <w:tr w:rsidR="007B100C" w:rsidTr="007B100C">
        <w:trPr>
          <w:trHeight w:val="20"/>
        </w:trPr>
        <w:tc>
          <w:tcPr>
            <w:tcW w:w="1390" w:type="dxa"/>
            <w:tcMar>
              <w:top w:w="15" w:type="dxa"/>
              <w:left w:w="15" w:type="dxa"/>
              <w:bottom w:w="15" w:type="dxa"/>
              <w:right w:w="15" w:type="dxa"/>
            </w:tcMar>
            <w:hideMark/>
          </w:tcPr>
          <w:p w:rsidR="007B100C" w:rsidRDefault="007B100C">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7B100C" w:rsidRDefault="007B100C">
            <w:pPr>
              <w:spacing w:after="0"/>
              <w:rPr>
                <w:sz w:val="20"/>
                <w:szCs w:val="20"/>
                <w:lang w:eastAsia="ru-RU"/>
              </w:rPr>
            </w:pPr>
          </w:p>
        </w:tc>
        <w:tc>
          <w:tcPr>
            <w:tcW w:w="1088" w:type="dxa"/>
            <w:tcMar>
              <w:top w:w="15" w:type="dxa"/>
              <w:left w:w="15" w:type="dxa"/>
              <w:bottom w:w="15" w:type="dxa"/>
              <w:right w:w="15" w:type="dxa"/>
            </w:tcMar>
            <w:hideMark/>
          </w:tcPr>
          <w:p w:rsidR="007B100C" w:rsidRDefault="007B100C">
            <w:pPr>
              <w:spacing w:after="0"/>
              <w:rPr>
                <w:sz w:val="20"/>
                <w:szCs w:val="20"/>
                <w:lang w:eastAsia="ru-RU"/>
              </w:rPr>
            </w:pPr>
          </w:p>
        </w:tc>
        <w:tc>
          <w:tcPr>
            <w:tcW w:w="0" w:type="auto"/>
            <w:vMerge/>
            <w:vAlign w:val="center"/>
            <w:hideMark/>
          </w:tcPr>
          <w:p w:rsidR="007B100C" w:rsidRDefault="007B100C">
            <w:pPr>
              <w:spacing w:after="0"/>
              <w:rPr>
                <w:rFonts w:ascii="Times New Roman" w:hAnsi="Times New Roman"/>
                <w:noProof/>
                <w:sz w:val="28"/>
                <w:szCs w:val="28"/>
                <w:lang w:eastAsia="uk-UA"/>
              </w:rPr>
            </w:pPr>
          </w:p>
        </w:tc>
      </w:tr>
      <w:tr w:rsidR="007B100C" w:rsidTr="007B100C">
        <w:trPr>
          <w:trHeight w:val="20"/>
        </w:trPr>
        <w:tc>
          <w:tcPr>
            <w:tcW w:w="0" w:type="auto"/>
            <w:vAlign w:val="center"/>
            <w:hideMark/>
          </w:tcPr>
          <w:p w:rsidR="007B100C" w:rsidRDefault="007B100C">
            <w:pPr>
              <w:spacing w:after="0"/>
              <w:rPr>
                <w:sz w:val="20"/>
                <w:szCs w:val="20"/>
                <w:lang w:eastAsia="ru-RU"/>
              </w:rPr>
            </w:pPr>
          </w:p>
        </w:tc>
        <w:tc>
          <w:tcPr>
            <w:tcW w:w="1802" w:type="dxa"/>
            <w:tcMar>
              <w:top w:w="15" w:type="dxa"/>
              <w:left w:w="15" w:type="dxa"/>
              <w:bottom w:w="15" w:type="dxa"/>
              <w:right w:w="15" w:type="dxa"/>
            </w:tcMar>
            <w:hideMark/>
          </w:tcPr>
          <w:p w:rsidR="007B100C" w:rsidRDefault="007B100C">
            <w:pPr>
              <w:spacing w:after="0" w:line="240" w:lineRule="auto"/>
              <w:ind w:right="113"/>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43-53 бали</w:t>
            </w:r>
          </w:p>
        </w:tc>
        <w:tc>
          <w:tcPr>
            <w:tcW w:w="1088" w:type="dxa"/>
            <w:tcMar>
              <w:top w:w="15" w:type="dxa"/>
              <w:left w:w="15" w:type="dxa"/>
              <w:bottom w:w="15" w:type="dxa"/>
              <w:right w:w="15" w:type="dxa"/>
            </w:tcMar>
            <w:hideMark/>
          </w:tcPr>
          <w:p w:rsidR="007B100C" w:rsidRDefault="007B100C">
            <w:pPr>
              <w:spacing w:after="0" w:line="240"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590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вмиватися, розчісуватися, чистити зуби, взуватися і вдягатися, приймати їжу з частковою сторонньою допомогою. Може частково контролювати акти сечовиділення та дефекації.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Пересування в більшості випадків обмежене кімнатою. У рідких випадках може виходити у двір із супроводом.</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Приймає ванну чи душ із сторонньою допомогою. Користується туалетом із сторонньою допомогою (потребує допомоги для збереження рівноваги, під час вдягання, роздягання).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Основні види домашнього господарства вести не може. Може приготувати прості страви та випрати невеликі речі.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Потребує допомоги у здійсненні покупок чи отриманні послуг.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Може користуватися телефоном.</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Приймає лікарські засоби самостійно чи з незначною допомогою.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розпоряджатися особистими коштами.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має виражену залежність від сторонньої допомоги та догляду з урахуванням наявних обмежень у життєдіяльності, умов проживання і факторів ризику. Часткова залежність </w:t>
            </w:r>
            <w:r>
              <w:rPr>
                <w:rFonts w:ascii="Times New Roman" w:hAnsi="Times New Roman"/>
                <w:noProof/>
                <w:sz w:val="28"/>
                <w:szCs w:val="28"/>
                <w:lang w:eastAsia="uk-UA"/>
              </w:rPr>
              <w:lastRenderedPageBreak/>
              <w:t>становить до 60 відсотків і більше випадків виконання простих і складних дій</w:t>
            </w:r>
          </w:p>
        </w:tc>
      </w:tr>
      <w:tr w:rsidR="007B100C" w:rsidTr="007B100C">
        <w:trPr>
          <w:trHeight w:val="20"/>
        </w:trPr>
        <w:tc>
          <w:tcPr>
            <w:tcW w:w="0" w:type="auto"/>
            <w:vAlign w:val="center"/>
            <w:hideMark/>
          </w:tcPr>
          <w:p w:rsidR="007B100C" w:rsidRDefault="007B100C">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7B100C" w:rsidRDefault="007B100C">
            <w:pPr>
              <w:spacing w:after="0" w:line="240" w:lineRule="auto"/>
              <w:ind w:right="113"/>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32-42 бали</w:t>
            </w:r>
          </w:p>
        </w:tc>
        <w:tc>
          <w:tcPr>
            <w:tcW w:w="1088" w:type="dxa"/>
            <w:tcMar>
              <w:top w:w="15" w:type="dxa"/>
              <w:left w:w="15" w:type="dxa"/>
              <w:bottom w:w="15" w:type="dxa"/>
              <w:right w:w="15" w:type="dxa"/>
            </w:tcMar>
            <w:hideMark/>
          </w:tcPr>
          <w:p w:rsidR="007B100C" w:rsidRDefault="007B100C">
            <w:pPr>
              <w:spacing w:after="0" w:line="240"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590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вмиватися, розчісуватися, чистити зуби, взуватися і вдягатися, приймати їжу, приймати ванну чи душ із сторонньою допомогою.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Користується туалетом із сторонньою допомогою (потребує допомоги для збереження рівноваги, під час вдягання, роздягання).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Пересування обмежене кімнатою.</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Під час переходу з ліжка на крісло іноді потребує мінімальної допомоги чи нагляду.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вести домашнє господарство, готувати прості страви, прати.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Викликає труднощі самостійний прийом лікарських засобів.</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Часто не може розпоряджатися власними коштами.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користуватися телефоном з незначною допомогою.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повністю залежна від сторонньої допомоги та догляду з урахуванням наявних обмежень у життєдіяльності, умов проживання і факторів ризику. Часткова залежність становить близько 50 відсотків випадків виконання простих і складних дій </w:t>
            </w:r>
          </w:p>
        </w:tc>
      </w:tr>
      <w:tr w:rsidR="007B100C" w:rsidTr="007B100C">
        <w:trPr>
          <w:trHeight w:val="20"/>
        </w:trPr>
        <w:tc>
          <w:tcPr>
            <w:tcW w:w="1390" w:type="dxa"/>
            <w:tcMar>
              <w:top w:w="15" w:type="dxa"/>
              <w:left w:w="15" w:type="dxa"/>
              <w:bottom w:w="15" w:type="dxa"/>
              <w:right w:w="15" w:type="dxa"/>
            </w:tcMar>
            <w:hideMark/>
          </w:tcPr>
          <w:p w:rsidR="007B100C" w:rsidRDefault="007B100C">
            <w:pPr>
              <w:spacing w:after="0" w:line="240"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V група</w:t>
            </w:r>
          </w:p>
        </w:tc>
        <w:tc>
          <w:tcPr>
            <w:tcW w:w="1802" w:type="dxa"/>
            <w:tcMar>
              <w:top w:w="15" w:type="dxa"/>
              <w:left w:w="15" w:type="dxa"/>
              <w:bottom w:w="15" w:type="dxa"/>
              <w:right w:w="15" w:type="dxa"/>
            </w:tcMar>
            <w:hideMark/>
          </w:tcPr>
          <w:p w:rsidR="007B100C" w:rsidRDefault="007B100C">
            <w:pPr>
              <w:spacing w:after="0" w:line="240"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25-31 бал</w:t>
            </w:r>
          </w:p>
        </w:tc>
        <w:tc>
          <w:tcPr>
            <w:tcW w:w="1088" w:type="dxa"/>
            <w:tcMar>
              <w:top w:w="15" w:type="dxa"/>
              <w:left w:w="15" w:type="dxa"/>
              <w:bottom w:w="15" w:type="dxa"/>
              <w:right w:w="15" w:type="dxa"/>
            </w:tcMar>
          </w:tcPr>
          <w:p w:rsidR="007B100C" w:rsidRDefault="007B100C">
            <w:pPr>
              <w:spacing w:after="0" w:line="240" w:lineRule="auto"/>
              <w:ind w:right="113"/>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p w:rsidR="007B100C" w:rsidRDefault="007B100C">
            <w:pPr>
              <w:spacing w:after="0" w:line="240" w:lineRule="auto"/>
              <w:ind w:right="113"/>
              <w:jc w:val="center"/>
              <w:rPr>
                <w:rFonts w:ascii="Times New Roman" w:hAnsi="Times New Roman"/>
                <w:noProof/>
                <w:sz w:val="28"/>
                <w:szCs w:val="28"/>
                <w:lang w:val="en-AU" w:eastAsia="uk-UA"/>
              </w:rPr>
            </w:pPr>
          </w:p>
          <w:p w:rsidR="007B100C" w:rsidRDefault="007B100C">
            <w:pPr>
              <w:spacing w:after="0" w:line="240" w:lineRule="auto"/>
              <w:ind w:right="113"/>
              <w:jc w:val="center"/>
              <w:rPr>
                <w:rFonts w:ascii="Times New Roman" w:hAnsi="Times New Roman"/>
                <w:noProof/>
                <w:sz w:val="28"/>
                <w:szCs w:val="28"/>
                <w:lang w:val="en-AU" w:eastAsia="uk-UA"/>
              </w:rPr>
            </w:pPr>
          </w:p>
          <w:p w:rsidR="007B100C" w:rsidRDefault="007B100C">
            <w:pPr>
              <w:spacing w:after="0" w:line="240" w:lineRule="auto"/>
              <w:ind w:right="113"/>
              <w:jc w:val="center"/>
              <w:rPr>
                <w:rFonts w:ascii="Times New Roman" w:hAnsi="Times New Roman"/>
                <w:noProof/>
                <w:sz w:val="28"/>
                <w:szCs w:val="28"/>
                <w:lang w:val="en-AU" w:eastAsia="uk-UA"/>
              </w:rPr>
            </w:pPr>
          </w:p>
          <w:p w:rsidR="007B100C" w:rsidRDefault="007B100C">
            <w:pPr>
              <w:spacing w:after="0" w:line="240" w:lineRule="auto"/>
              <w:ind w:right="113"/>
              <w:jc w:val="center"/>
              <w:rPr>
                <w:rFonts w:ascii="Times New Roman" w:hAnsi="Times New Roman"/>
                <w:noProof/>
                <w:sz w:val="28"/>
                <w:szCs w:val="28"/>
                <w:lang w:val="en-AU" w:eastAsia="uk-UA"/>
              </w:rPr>
            </w:pPr>
          </w:p>
          <w:p w:rsidR="007B100C" w:rsidRDefault="007B100C">
            <w:pPr>
              <w:spacing w:after="0" w:line="240" w:lineRule="auto"/>
              <w:ind w:right="113"/>
              <w:jc w:val="center"/>
              <w:rPr>
                <w:rFonts w:ascii="Times New Roman" w:hAnsi="Times New Roman"/>
                <w:noProof/>
                <w:sz w:val="28"/>
                <w:szCs w:val="28"/>
                <w:lang w:val="en-AU" w:eastAsia="uk-UA"/>
              </w:rPr>
            </w:pPr>
          </w:p>
          <w:p w:rsidR="007B100C" w:rsidRDefault="007B100C">
            <w:pPr>
              <w:spacing w:after="0" w:line="240" w:lineRule="auto"/>
              <w:ind w:right="113"/>
              <w:rPr>
                <w:rFonts w:ascii="Times New Roman" w:hAnsi="Times New Roman"/>
                <w:i/>
                <w:noProof/>
                <w:sz w:val="28"/>
                <w:szCs w:val="28"/>
                <w:lang w:val="en-AU" w:eastAsia="uk-UA"/>
              </w:rPr>
            </w:pPr>
          </w:p>
        </w:tc>
        <w:tc>
          <w:tcPr>
            <w:tcW w:w="590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val="en-AU" w:eastAsia="uk-UA"/>
              </w:rPr>
              <w:lastRenderedPageBreak/>
              <w:t xml:space="preserve">Приймає ванну чи душ, вмивається, розчісується, чистить зуби, вдягається, взувається із сторонньою допомогою. </w:t>
            </w:r>
            <w:r>
              <w:rPr>
                <w:rFonts w:ascii="Times New Roman" w:hAnsi="Times New Roman"/>
                <w:noProof/>
                <w:sz w:val="28"/>
                <w:szCs w:val="28"/>
                <w:lang w:eastAsia="uk-UA"/>
              </w:rPr>
              <w:t xml:space="preserve">Потребує часткової допомоги під час прийому їжі. Акти сечовиділення та </w:t>
            </w:r>
            <w:r>
              <w:rPr>
                <w:rFonts w:ascii="Times New Roman" w:hAnsi="Times New Roman"/>
                <w:noProof/>
                <w:sz w:val="28"/>
                <w:szCs w:val="28"/>
                <w:lang w:eastAsia="uk-UA"/>
              </w:rPr>
              <w:lastRenderedPageBreak/>
              <w:t xml:space="preserve">дефекації може контролювати повністю або частково.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Пересування обмежене ліжком та простором навколо нього.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Під час переходу з ліжка на крісло може потребувати часткової сторонньої допомоги. Користуватися туалетом може самостійно чи із сторонньою допомогою (крісло-туалет біля ліжка чи судно). Користується телефоном чи має труднощі під час користування ним.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самостійно готувати їжу, вести домашнє господарство, прати, займатися рукоділлям.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Не може самостійно приймати лікарські засоби та розпоряджатися особистими коштами.</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повністю залежна від сторонньої допомоги. Часткова залежність становить менше ніж 50 відсотків випадків виконання простих і складних дій та обумовлена станом здоров’я і можливістю пересування</w:t>
            </w:r>
          </w:p>
        </w:tc>
      </w:tr>
      <w:tr w:rsidR="007B100C" w:rsidTr="007B100C">
        <w:trPr>
          <w:trHeight w:val="20"/>
        </w:trPr>
        <w:tc>
          <w:tcPr>
            <w:tcW w:w="0" w:type="auto"/>
            <w:vAlign w:val="center"/>
            <w:hideMark/>
          </w:tcPr>
          <w:p w:rsidR="007B100C" w:rsidRDefault="007B100C">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7B100C" w:rsidRDefault="007B100C">
            <w:pPr>
              <w:spacing w:after="0" w:line="240" w:lineRule="auto"/>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12-24 бали</w:t>
            </w:r>
          </w:p>
        </w:tc>
        <w:tc>
          <w:tcPr>
            <w:tcW w:w="1088"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590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постійно перебуває у ліжку.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Потребує сторонньої допомоги під час переходу з ліжка на крісло.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Може здійснювати активні рухи у межах ліжка. Може самостійно сидіти.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Сідає самостійно чи з незначною допомогою. Контролює акти сечовиділення та дефекації частково чи повністю. Користується судном чи кріслом-туалетом.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lastRenderedPageBreak/>
              <w:t>Особа, яка потребує надання соціальних послуг, повністю залежна від сторонньої допомоги</w:t>
            </w:r>
          </w:p>
        </w:tc>
      </w:tr>
      <w:tr w:rsidR="007B100C" w:rsidTr="007B100C">
        <w:trPr>
          <w:trHeight w:val="20"/>
        </w:trPr>
        <w:tc>
          <w:tcPr>
            <w:tcW w:w="0" w:type="auto"/>
            <w:vAlign w:val="center"/>
            <w:hideMark/>
          </w:tcPr>
          <w:p w:rsidR="007B100C" w:rsidRDefault="007B100C">
            <w:pPr>
              <w:rPr>
                <w:rFonts w:ascii="Times New Roman" w:hAnsi="Times New Roman"/>
                <w:noProof/>
                <w:sz w:val="28"/>
                <w:szCs w:val="28"/>
                <w:lang w:eastAsia="uk-UA"/>
              </w:rPr>
            </w:pPr>
          </w:p>
        </w:tc>
        <w:tc>
          <w:tcPr>
            <w:tcW w:w="1802" w:type="dxa"/>
            <w:tcMar>
              <w:top w:w="15" w:type="dxa"/>
              <w:left w:w="15" w:type="dxa"/>
              <w:bottom w:w="15" w:type="dxa"/>
              <w:right w:w="15" w:type="dxa"/>
            </w:tcMar>
            <w:hideMark/>
          </w:tcPr>
          <w:p w:rsidR="007B100C" w:rsidRDefault="007B100C">
            <w:pPr>
              <w:spacing w:after="0" w:line="240" w:lineRule="auto"/>
              <w:jc w:val="center"/>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0-11 балів</w:t>
            </w:r>
          </w:p>
        </w:tc>
        <w:tc>
          <w:tcPr>
            <w:tcW w:w="1088"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c>
          <w:tcPr>
            <w:tcW w:w="590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Особа, яка потребує надання соціальних послуг, постійно перебуває у ліжку.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Пересувається тільки із сторонньою допомогою.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Вмивання, купання, вдягання та роздягання, прийом їжі здійснює тільки із сторонньою допомогою. </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Не сідає самостійно та не може сидіти. Не контролює акти сечовиділення та дефекації. Необхідний постійний цілодобовий догляд.</w:t>
            </w:r>
          </w:p>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Особа, яка потребує надання соціальних послуг, повністю залежна від сторонньої допомоги</w:t>
            </w:r>
          </w:p>
        </w:tc>
      </w:tr>
    </w:tbl>
    <w:p w:rsidR="007B100C" w:rsidRDefault="007B100C" w:rsidP="007B100C">
      <w:pPr>
        <w:spacing w:after="0" w:line="240" w:lineRule="auto"/>
        <w:jc w:val="both"/>
        <w:rPr>
          <w:rFonts w:ascii="Times New Roman" w:eastAsia="Times New Roman" w:hAnsi="Times New Roman"/>
          <w:noProof/>
          <w:sz w:val="28"/>
          <w:szCs w:val="28"/>
          <w:lang w:val="uk-UA" w:eastAsia="uk-UA"/>
        </w:rPr>
      </w:pPr>
      <w:r>
        <w:rPr>
          <w:rFonts w:ascii="Times New Roman" w:hAnsi="Times New Roman"/>
          <w:noProof/>
          <w:sz w:val="28"/>
          <w:szCs w:val="28"/>
          <w:lang w:eastAsia="uk-UA"/>
        </w:rPr>
        <w:t>2. Вивчення питання щодо можливості виконання особою, яка потребує надання соціальних послуг, різних видів життєдіяльності здійснюється за допомогою анкетування, яке проводиться з використанням шкали оцінки можливості виконання елементарних дій (таблиця 1) та шкали оцінки можливості виконання складних дій (таблиця 2) з метою визначення:</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залежності від будь-якої сторонньої допомоги (фізичної, психологічної, нагляду);</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можливості самостійно задовольняти свої основні життєві потреби;</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ступеня залежності та передбачуваної тривалості індивідуальної потреби у сторонній допомозі, причин, що її викликають.</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3. Ступінь залежності особи, яка потребує надання соціальних послуг, від сторонньої допомоги визначається оптимальним для конкретної ситуації методом:</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 xml:space="preserve">опитування особи, яка потребує надання соціальних послуг, членів її сім’ї, законних представників; </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 xml:space="preserve">здійснення фахівцями уповноваженого органу безпосереднього спостереження за особою, яка потребує надання соціальних послуг. </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 xml:space="preserve">4. Застосування зазначених у таблицях 2 і 3 шкал передбачає, що в обраних позиціях повинні бути відображені реальні дії особи, яка потребує надання </w:t>
      </w:r>
      <w:r>
        <w:rPr>
          <w:rFonts w:ascii="Times New Roman" w:hAnsi="Times New Roman"/>
          <w:noProof/>
          <w:sz w:val="28"/>
          <w:szCs w:val="28"/>
          <w:lang w:eastAsia="uk-UA"/>
        </w:rPr>
        <w:lastRenderedPageBreak/>
        <w:t>соціальних послуг, за попередні 24-48 годин (у разі потреби оцінка проводиться за довший період).</w:t>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eastAsia="uk-UA"/>
        </w:rPr>
        <w:t>5. За шкалою оцінки можливості виконання елементарних дій оцінюється повсякденна діяльність особи, яка потребує надання соціальних послуг, за допомогою 10</w:t>
      </w:r>
      <w:r>
        <w:rPr>
          <w:rFonts w:ascii="Times New Roman" w:hAnsi="Times New Roman"/>
          <w:noProof/>
          <w:sz w:val="28"/>
          <w:szCs w:val="28"/>
          <w:lang w:val="en-AU" w:eastAsia="uk-UA"/>
        </w:rPr>
        <w:t> </w:t>
      </w:r>
      <w:r>
        <w:rPr>
          <w:rFonts w:ascii="Times New Roman" w:hAnsi="Times New Roman"/>
          <w:noProof/>
          <w:sz w:val="28"/>
          <w:szCs w:val="28"/>
          <w:lang w:eastAsia="uk-UA"/>
        </w:rPr>
        <w:t>критеріїв, що стосуються сфери самообслуговування та можливості пересуватися (таблиця 2). Оцінка рівня виконання елементарних дій проводиться за сумою балів, визначених для кожної особи, яка потребує надання соціальних послуг, за кожним із розділів цієї шкали. Максимальний результат становить 100 балів, мінімальний - 0</w:t>
      </w:r>
      <w:r>
        <w:rPr>
          <w:rFonts w:ascii="Times New Roman" w:hAnsi="Times New Roman"/>
          <w:noProof/>
          <w:sz w:val="28"/>
          <w:szCs w:val="28"/>
          <w:lang w:val="en-AU" w:eastAsia="uk-UA"/>
        </w:rPr>
        <w:t> </w:t>
      </w:r>
      <w:r>
        <w:rPr>
          <w:rFonts w:ascii="Times New Roman" w:hAnsi="Times New Roman"/>
          <w:noProof/>
          <w:sz w:val="28"/>
          <w:szCs w:val="28"/>
          <w:lang w:eastAsia="uk-UA"/>
        </w:rPr>
        <w:t>балів.</w:t>
      </w:r>
    </w:p>
    <w:p w:rsidR="007B100C" w:rsidRDefault="007B100C" w:rsidP="007B100C">
      <w:pPr>
        <w:spacing w:after="0" w:line="240" w:lineRule="auto"/>
        <w:rPr>
          <w:rFonts w:ascii="Times New Roman" w:hAnsi="Times New Roman"/>
          <w:noProof/>
          <w:sz w:val="28"/>
          <w:szCs w:val="28"/>
          <w:lang w:eastAsia="uk-UA"/>
        </w:rPr>
      </w:pPr>
    </w:p>
    <w:p w:rsidR="007B100C" w:rsidRDefault="007B100C" w:rsidP="007B100C">
      <w:pPr>
        <w:spacing w:after="0" w:line="240" w:lineRule="auto"/>
        <w:rPr>
          <w:rFonts w:ascii="Times New Roman" w:hAnsi="Times New Roman"/>
          <w:noProof/>
          <w:sz w:val="28"/>
          <w:szCs w:val="28"/>
          <w:lang w:eastAsia="uk-UA"/>
        </w:rPr>
      </w:pPr>
    </w:p>
    <w:p w:rsidR="007B100C" w:rsidRDefault="007B100C" w:rsidP="007B100C">
      <w:pPr>
        <w:spacing w:after="0" w:line="240" w:lineRule="auto"/>
        <w:rPr>
          <w:rFonts w:ascii="Times New Roman" w:hAnsi="Times New Roman"/>
          <w:noProof/>
          <w:sz w:val="28"/>
          <w:szCs w:val="28"/>
          <w:lang w:eastAsia="uk-UA"/>
        </w:rPr>
      </w:pPr>
    </w:p>
    <w:p w:rsidR="007B100C" w:rsidRDefault="007B100C" w:rsidP="007B100C">
      <w:pPr>
        <w:spacing w:after="0" w:line="240" w:lineRule="auto"/>
        <w:rPr>
          <w:rFonts w:ascii="Times New Roman" w:hAnsi="Times New Roman"/>
          <w:noProof/>
          <w:sz w:val="28"/>
          <w:szCs w:val="28"/>
          <w:lang w:eastAsia="uk-UA"/>
        </w:rPr>
      </w:pPr>
    </w:p>
    <w:p w:rsidR="007B100C" w:rsidRDefault="007B100C" w:rsidP="007B100C">
      <w:pPr>
        <w:spacing w:line="254" w:lineRule="auto"/>
        <w:rPr>
          <w:rFonts w:ascii="Times New Roman" w:hAnsi="Times New Roman"/>
          <w:noProof/>
          <w:sz w:val="28"/>
          <w:szCs w:val="28"/>
          <w:lang w:val="uk-UA" w:eastAsia="uk-UA"/>
        </w:rPr>
      </w:pPr>
    </w:p>
    <w:p w:rsidR="007B100C" w:rsidRDefault="007B100C" w:rsidP="007B100C">
      <w:pPr>
        <w:spacing w:line="254" w:lineRule="auto"/>
        <w:rPr>
          <w:rFonts w:ascii="Times New Roman" w:hAnsi="Times New Roman"/>
          <w:noProof/>
          <w:sz w:val="28"/>
          <w:szCs w:val="28"/>
          <w:lang w:val="uk-UA" w:eastAsia="uk-UA"/>
        </w:rPr>
      </w:pPr>
    </w:p>
    <w:p w:rsidR="007B100C" w:rsidRDefault="007B100C"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715A4" w:rsidRDefault="007715A4" w:rsidP="007B100C">
      <w:pPr>
        <w:spacing w:line="254" w:lineRule="auto"/>
        <w:rPr>
          <w:rFonts w:ascii="Times New Roman" w:hAnsi="Times New Roman"/>
          <w:noProof/>
          <w:sz w:val="28"/>
          <w:szCs w:val="28"/>
          <w:lang w:val="uk-UA" w:eastAsia="uk-UA"/>
        </w:rPr>
      </w:pP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val="uk-UA" w:eastAsia="uk-UA"/>
        </w:rPr>
        <w:lastRenderedPageBreak/>
        <w:t xml:space="preserve">                                                                                                          </w:t>
      </w:r>
      <w:r>
        <w:rPr>
          <w:rFonts w:ascii="Times New Roman" w:hAnsi="Times New Roman"/>
          <w:noProof/>
          <w:sz w:val="28"/>
          <w:szCs w:val="28"/>
          <w:lang w:eastAsia="uk-UA"/>
        </w:rPr>
        <w:t>Таблиця 2</w:t>
      </w:r>
    </w:p>
    <w:p w:rsidR="007B100C" w:rsidRDefault="007B100C" w:rsidP="007B100C">
      <w:pPr>
        <w:spacing w:after="0" w:line="240" w:lineRule="auto"/>
        <w:jc w:val="center"/>
        <w:rPr>
          <w:rFonts w:ascii="Times New Roman" w:hAnsi="Times New Roman"/>
          <w:noProof/>
          <w:sz w:val="28"/>
          <w:szCs w:val="28"/>
          <w:lang w:eastAsia="uk-UA"/>
        </w:rPr>
      </w:pPr>
      <w:r>
        <w:rPr>
          <w:rFonts w:ascii="Times New Roman" w:hAnsi="Times New Roman"/>
          <w:noProof/>
          <w:sz w:val="28"/>
          <w:szCs w:val="28"/>
          <w:lang w:eastAsia="uk-UA"/>
        </w:rPr>
        <w:t>Шкала оцінки можливості виконання елементарних дій</w:t>
      </w:r>
    </w:p>
    <w:p w:rsidR="007B100C" w:rsidRDefault="007B100C" w:rsidP="007B100C">
      <w:pPr>
        <w:spacing w:after="0" w:line="240" w:lineRule="auto"/>
        <w:jc w:val="center"/>
        <w:rPr>
          <w:rFonts w:ascii="Times New Roman" w:hAnsi="Times New Roman"/>
          <w:noProof/>
          <w:sz w:val="28"/>
          <w:szCs w:val="28"/>
          <w:lang w:eastAsia="uk-UA"/>
        </w:rPr>
      </w:pPr>
    </w:p>
    <w:tbl>
      <w:tblPr>
        <w:tblW w:w="5000" w:type="pct"/>
        <w:tblLook w:val="04A0" w:firstRow="1" w:lastRow="0" w:firstColumn="1" w:lastColumn="0" w:noHBand="0" w:noVBand="1"/>
      </w:tblPr>
      <w:tblGrid>
        <w:gridCol w:w="1534"/>
        <w:gridCol w:w="1952"/>
        <w:gridCol w:w="5168"/>
        <w:gridCol w:w="701"/>
      </w:tblGrid>
      <w:tr w:rsidR="007B100C" w:rsidTr="007B100C">
        <w:trPr>
          <w:trHeight w:val="734"/>
          <w:tblHeader/>
        </w:trPr>
        <w:tc>
          <w:tcPr>
            <w:tcW w:w="1492"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Порядковий номер</w:t>
            </w:r>
          </w:p>
        </w:tc>
        <w:tc>
          <w:tcPr>
            <w:tcW w:w="189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Критерій</w:t>
            </w:r>
          </w:p>
        </w:tc>
        <w:tc>
          <w:tcPr>
            <w:tcW w:w="5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Характеристика</w:t>
            </w:r>
          </w:p>
        </w:tc>
        <w:tc>
          <w:tcPr>
            <w:tcW w:w="682"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Бали</w:t>
            </w:r>
          </w:p>
        </w:tc>
      </w:tr>
      <w:tr w:rsidR="007B100C" w:rsidTr="007B100C">
        <w:trPr>
          <w:trHeight w:val="962"/>
        </w:trPr>
        <w:tc>
          <w:tcPr>
            <w:tcW w:w="1492"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c>
          <w:tcPr>
            <w:tcW w:w="1899"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Прийом їжі</w:t>
            </w:r>
          </w:p>
        </w:tc>
        <w:tc>
          <w:tcPr>
            <w:tcW w:w="5028"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користується посудом, столовими приборами та побутовою технікою без труднощів</w:t>
            </w:r>
          </w:p>
        </w:tc>
        <w:tc>
          <w:tcPr>
            <w:tcW w:w="682"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але за довший проміжок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приготування до прийому їжі та прийом їжі здійснює самостійно із застосуванням спеціального посуду та технічних засобів реабілітації</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приймає їжу самостійно або за допомогою технічних засобів реабілітації, але не може приготуватися до прийому їжі (покласти їжу в тарілку чи налити рідину у склянку тощо)</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bookmarkStart w:id="8" w:name="_GoBack"/>
        <w:bookmarkEnd w:id="8"/>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під час приготування до прийому їжі та прийому їжі (наприклад, під час розрізання продуктів харчування, приготування бутербродів тощо) (до 25</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необхідний постійний нагляд або часткова допомога під час прийому їжі (до 50 відсотків дій чи часу приймання їжі)</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допомоги під час прийому їжі</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самостійно приймати їжу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c>
          <w:tcPr>
            <w:tcW w:w="189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Купання</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приймає ванну чи душ самостійно без труднощів</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приймає ванну чи душ самостійно з труднощами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під час прийому ванни чи душу, наприклад під час виходу з ванни чи душу, роздягання (до 25 відсотків дій чи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сторонньої допомоги під час прийому ванни чи душу (до 50 відсотків дій чи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 під час прийому ванни чи душу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купання здійснюється тільки із сторонньою допомогою в межах ліжка, у тому числі за допомогою ванни каркасної складної</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c>
          <w:tcPr>
            <w:tcW w:w="1899" w:type="dxa"/>
            <w:vMerge w:val="restart"/>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Особистий туалет (вмивання, розчісування, чищення зубів, бриття, маніпуляції із зубними протезами)</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самостійно без труднощів</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Merge/>
            <w:vAlign w:val="center"/>
            <w:hideMark/>
          </w:tcPr>
          <w:p w:rsidR="007B100C" w:rsidRDefault="007B100C">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самостійно з труднощами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r>
      <w:tr w:rsidR="007B100C" w:rsidTr="007B100C">
        <w:trPr>
          <w:trHeight w:val="810"/>
        </w:trPr>
        <w:tc>
          <w:tcPr>
            <w:tcW w:w="0" w:type="auto"/>
            <w:vMerge w:val="restart"/>
            <w:vAlign w:val="center"/>
            <w:hideMark/>
          </w:tcPr>
          <w:p w:rsidR="007B100C" w:rsidRDefault="007B100C">
            <w:pPr>
              <w:rPr>
                <w:rFonts w:ascii="Times New Roman" w:hAnsi="Times New Roman"/>
                <w:noProof/>
                <w:sz w:val="28"/>
                <w:szCs w:val="28"/>
                <w:lang w:val="en-AU" w:eastAsia="uk-UA"/>
              </w:rPr>
            </w:pPr>
          </w:p>
        </w:tc>
        <w:tc>
          <w:tcPr>
            <w:tcW w:w="0" w:type="auto"/>
            <w:vMerge/>
            <w:vAlign w:val="center"/>
            <w:hideMark/>
          </w:tcPr>
          <w:p w:rsidR="007B100C" w:rsidRDefault="007B100C">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нагляду чи незначної сторонньої допомоги (до 25 відсотків дій чи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rPr>
          <w:trHeight w:val="810"/>
        </w:trPr>
        <w:tc>
          <w:tcPr>
            <w:tcW w:w="0" w:type="auto"/>
            <w:vMerge/>
            <w:vAlign w:val="center"/>
            <w:hideMark/>
          </w:tcPr>
          <w:p w:rsidR="007B100C" w:rsidRDefault="007B100C">
            <w:pPr>
              <w:spacing w:after="0"/>
              <w:rPr>
                <w:rFonts w:ascii="Times New Roman" w:hAnsi="Times New Roman"/>
                <w:noProof/>
                <w:sz w:val="28"/>
                <w:szCs w:val="28"/>
                <w:lang w:val="en-AU" w:eastAsia="uk-UA"/>
              </w:rPr>
            </w:pPr>
          </w:p>
        </w:tc>
        <w:tc>
          <w:tcPr>
            <w:tcW w:w="0" w:type="auto"/>
            <w:vMerge/>
            <w:vAlign w:val="center"/>
            <w:hideMark/>
          </w:tcPr>
          <w:p w:rsidR="007B100C" w:rsidRDefault="007B100C">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сторонньої допомоги (до 50</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val="en-AU" w:eastAsia="uk-UA"/>
              </w:rPr>
            </w:pPr>
            <w:r>
              <w:rPr>
                <w:rFonts w:ascii="Times New Roman" w:hAnsi="Times New Roman"/>
                <w:noProof/>
                <w:sz w:val="28"/>
                <w:szCs w:val="28"/>
                <w:lang w:val="en-AU" w:eastAsia="uk-UA"/>
              </w:rPr>
              <w:t>не може самостійно</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c>
          <w:tcPr>
            <w:tcW w:w="189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Одягання і взування</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вдягається і взувається самостійно без труднощів</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вдягається і взувається самостійно із застосуванням технічних засобів реабілітації без труднощів</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повільно вдягається і взувається самостійно або із застосуванням технічних засобів реабілітації</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з труднощами вдягається і взувається самостійно або із застосуванням технічних засобів реабілітації</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 час вдягання і взування потребує нагляду чи незначної сторонньої допомоги, наприклад під час застібання ґудзиків, зав’язування шнурків (до 25</w:t>
            </w:r>
            <w:r>
              <w:rPr>
                <w:rFonts w:ascii="Times New Roman" w:hAnsi="Times New Roman"/>
                <w:noProof/>
                <w:sz w:val="28"/>
                <w:szCs w:val="28"/>
                <w:lang w:val="en-AU" w:eastAsia="uk-UA"/>
              </w:rPr>
              <w:t> </w:t>
            </w:r>
            <w:r>
              <w:rPr>
                <w:rFonts w:ascii="Times New Roman" w:hAnsi="Times New Roman"/>
                <w:noProof/>
                <w:sz w:val="28"/>
                <w:szCs w:val="28"/>
                <w:lang w:eastAsia="uk-UA"/>
              </w:rPr>
              <w:t>відсотків дій чи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сторонньої допомоги під час вдягання і взування (до 50 відсотків дій чи часу)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 під час вдягання і взування</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самостійно вдягатися і взуватися</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189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Контроль дефекації</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повністю контролює дефекацію, у разі потреби може використовувати клізму чи свічки без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має функціонуючу колостому, за якою доглядає із застосуванням калоприймача самостійно</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випадкові інциденти не частіше ніж один раз на тиждень або потребує допомоги під час використання клізми і свічок (не частіше ніж один раз на тиждень)</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періодично (два - три рази на тиждень) не контролює дефекацію, або потребує використання клізми за допомогою надавача соціальної послуги, або має функціонуючу колостому, за якою може доглядати із застосуванням калоприймача самостійно з частковою сторонньою допомогою</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практично не контролює дефекацію (порушення більше ніж три рази на  тиждень), за колостомою доглядати самостійно не може</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постійно не контролює дефекацію або потребує застосування клізми чи догляду за колостомою, що здійснюється надавачем соціальної послуги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189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Контроль сечовиділення</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повністю контролює сечовиділення без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самостійно справляється з уростомою із застосуванням сечоприймача та інших спеціальних засобів або самостійно справляється з катетером</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випадкові інциденти не частіше одного  разу на добу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 xml:space="preserve">періодично (два - три рази на добу) не контролює сечовиділення або є функціонуюча уростома, за якою може </w:t>
            </w:r>
            <w:r>
              <w:rPr>
                <w:rFonts w:ascii="Times New Roman" w:hAnsi="Times New Roman"/>
                <w:noProof/>
                <w:sz w:val="28"/>
                <w:szCs w:val="28"/>
                <w:lang w:eastAsia="uk-UA"/>
              </w:rPr>
              <w:lastRenderedPageBreak/>
              <w:t>доглядати із застосуванням сечоприймача із частковою сторонньою допомогою</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lastRenderedPageBreak/>
              <w:t>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практично не контролює сечовиділення (порушення більше ніж три</w:t>
            </w:r>
            <w:r>
              <w:rPr>
                <w:rFonts w:ascii="Times New Roman" w:hAnsi="Times New Roman"/>
                <w:noProof/>
                <w:sz w:val="28"/>
                <w:szCs w:val="28"/>
                <w:lang w:val="en-AU" w:eastAsia="uk-UA"/>
              </w:rPr>
              <w:t> </w:t>
            </w:r>
            <w:r>
              <w:rPr>
                <w:rFonts w:ascii="Times New Roman" w:hAnsi="Times New Roman"/>
                <w:noProof/>
                <w:sz w:val="28"/>
                <w:szCs w:val="28"/>
                <w:lang w:eastAsia="uk-UA"/>
              </w:rPr>
              <w:t>рази на добу), за уростомою самостійно доглядати не може, використовуються памперси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rPr>
          <w:trHeight w:val="1610"/>
        </w:trPr>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постійно не контролює сечовиділення чи потребує використання катетера, яким не може користуватися самостійно; постійно використовуються памперси або відмовляється від їх використання (внаслідок психічних порушень чи з інших причин)</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189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Відвідування туалету</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відвідує туалет самостійно без труднощів</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відвідує туалет самостійно із застосуванням технічних засобів реабілітації</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насилу відвідує туалет із використанням крісла-туалету, технічних засобів реабілітації без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незначної сторонньої допомоги та нагляду під час відвідування туалету, застосування крісла-туалету, наприклад для збереження рівноваги, під час роздягання, вдягання та інших дій</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значної сторонньої допомоги під час відвідування туалету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постійної сторонньої допомоги під час відвідування туалету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відвідувати туалет, для фізіологічних потреб необхідне застосування спеціальних засобів (судно, памперси) безпосередньо у ліжку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c>
          <w:tcPr>
            <w:tcW w:w="1899" w:type="dxa"/>
            <w:vMerge w:val="restart"/>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Вставання і перехід з ліжка</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переходить самостійно без труднощів</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Merge/>
            <w:vAlign w:val="center"/>
            <w:hideMark/>
          </w:tcPr>
          <w:p w:rsidR="007B100C" w:rsidRDefault="007B100C">
            <w:pPr>
              <w:spacing w:after="0"/>
              <w:rPr>
                <w:rFonts w:ascii="Times New Roman" w:hAnsi="Times New Roman"/>
                <w:noProof/>
                <w:sz w:val="28"/>
                <w:szCs w:val="28"/>
                <w:lang w:eastAsia="uk-UA"/>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переходить за допомогою технічних засобів реабілітації</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 час переходу потребує нагляду (чи мінімальної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переходить самостійно чи за допомогою технічних засобів реабілітації з труднощами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самостійно сидить у ліжку, під час переходу необхідна часткова стороння допомога</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сидить, але перехід здійснюється за постійної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сідає і сидить тільки за підтримки, перехід здійснюється за постійної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сидіти в ліжку та встати з ліжка навіть за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189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Пересування</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без сторонньої допомоги на відстань більше ніж 500 метрів, ходить помешканням без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без сторонньої допомоги на відстань більше ніж 500 метрів із застосуванням технічних засобів реабілітації, ходить помешканням без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14</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без сторонньої допомоги на відстань більше ніж 500 метрів із застосуванням технічних засобів реабілітації повільно та з труднощами, ходить помешканням без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11</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із сторонньою допомогою в межах 500 метрів, ходить помешканням без сторонньої допомоги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самостійно на відстань до 100 метрів або пересувається за допомогою крісла-коляски, ходить  помешканням повільно із зупинками на відпочинок</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на відстань до 100</w:t>
            </w:r>
            <w:r>
              <w:rPr>
                <w:rFonts w:ascii="Times New Roman" w:hAnsi="Times New Roman"/>
                <w:noProof/>
                <w:sz w:val="28"/>
                <w:szCs w:val="28"/>
                <w:lang w:val="en-AU" w:eastAsia="uk-UA"/>
              </w:rPr>
              <w:t> </w:t>
            </w:r>
            <w:r>
              <w:rPr>
                <w:rFonts w:ascii="Times New Roman" w:hAnsi="Times New Roman"/>
                <w:noProof/>
                <w:sz w:val="28"/>
                <w:szCs w:val="28"/>
                <w:lang w:eastAsia="uk-UA"/>
              </w:rPr>
              <w:t>метрів із застосуванням технічних засобів реабілітації, ходить помешканням з труднощами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пересувається на відстань до 100</w:t>
            </w:r>
            <w:r>
              <w:rPr>
                <w:rFonts w:ascii="Times New Roman" w:hAnsi="Times New Roman"/>
                <w:noProof/>
                <w:sz w:val="28"/>
                <w:szCs w:val="28"/>
                <w:lang w:val="en-AU" w:eastAsia="uk-UA"/>
              </w:rPr>
              <w:t> </w:t>
            </w:r>
            <w:r>
              <w:rPr>
                <w:rFonts w:ascii="Times New Roman" w:hAnsi="Times New Roman"/>
                <w:noProof/>
                <w:sz w:val="28"/>
                <w:szCs w:val="28"/>
                <w:lang w:eastAsia="uk-UA"/>
              </w:rPr>
              <w:t>метрів тільки із сторонньою допомогою, ходить помешканням із сторонньою допомогою</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 xml:space="preserve">не може самостійно пересуватися на відстань більше ніж 50 метрів </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c>
          <w:tcPr>
            <w:tcW w:w="1899" w:type="dxa"/>
            <w:vMerge w:val="restart"/>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Підйом сходами</w:t>
            </w: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самостійно підіймається сходами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10</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Merge/>
            <w:vAlign w:val="center"/>
            <w:hideMark/>
          </w:tcPr>
          <w:p w:rsidR="007B100C" w:rsidRDefault="007B100C">
            <w:pPr>
              <w:spacing w:after="0"/>
              <w:rPr>
                <w:rFonts w:ascii="Times New Roman" w:hAnsi="Times New Roman"/>
                <w:noProof/>
                <w:sz w:val="28"/>
                <w:szCs w:val="28"/>
                <w:lang w:val="en-AU" w:eastAsia="uk-UA"/>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підіймається сходами самостійно за допомогою технічних засобів реабілітації</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r>
      <w:tr w:rsidR="007B100C" w:rsidTr="007B100C">
        <w:trPr>
          <w:trHeight w:val="982"/>
        </w:trPr>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багато часу для самостійного чи за допомогою технічних засобів реабілітації підйому сходами</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потребує незначної сторонньої допомоги (чи нагляду)</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підіймається сходами тільки із сторонньою допомогою</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0" w:type="auto"/>
            <w:vAlign w:val="center"/>
            <w:hideMark/>
          </w:tcPr>
          <w:p w:rsidR="007B100C" w:rsidRDefault="007B100C">
            <w:pPr>
              <w:rPr>
                <w:rFonts w:ascii="Times New Roman" w:hAnsi="Times New Roman"/>
                <w:noProof/>
                <w:sz w:val="28"/>
                <w:szCs w:val="28"/>
                <w:lang w:val="en-AU" w:eastAsia="uk-UA"/>
              </w:rPr>
            </w:pPr>
          </w:p>
        </w:tc>
        <w:tc>
          <w:tcPr>
            <w:tcW w:w="0" w:type="auto"/>
            <w:vAlign w:val="center"/>
            <w:hideMark/>
          </w:tcPr>
          <w:p w:rsidR="007B100C" w:rsidRDefault="007B100C">
            <w:pPr>
              <w:spacing w:after="0"/>
              <w:rPr>
                <w:sz w:val="20"/>
                <w:szCs w:val="20"/>
                <w:lang w:eastAsia="ru-RU"/>
              </w:rPr>
            </w:pPr>
          </w:p>
        </w:tc>
        <w:tc>
          <w:tcPr>
            <w:tcW w:w="5028" w:type="dxa"/>
            <w:tcMar>
              <w:top w:w="15" w:type="dxa"/>
              <w:left w:w="15" w:type="dxa"/>
              <w:bottom w:w="15" w:type="dxa"/>
              <w:right w:w="15" w:type="dxa"/>
            </w:tcMar>
            <w:hideMark/>
          </w:tcPr>
          <w:p w:rsidR="007B100C" w:rsidRDefault="007B100C">
            <w:pPr>
              <w:spacing w:after="0" w:line="240" w:lineRule="auto"/>
              <w:ind w:right="57"/>
              <w:rPr>
                <w:rFonts w:ascii="Times New Roman" w:eastAsia="Times New Roman" w:hAnsi="Times New Roman" w:cs="Times New Roman"/>
                <w:noProof/>
                <w:sz w:val="28"/>
                <w:szCs w:val="28"/>
                <w:lang w:eastAsia="uk-UA"/>
              </w:rPr>
            </w:pPr>
            <w:r>
              <w:rPr>
                <w:rFonts w:ascii="Times New Roman" w:hAnsi="Times New Roman"/>
                <w:noProof/>
                <w:sz w:val="28"/>
                <w:szCs w:val="28"/>
                <w:lang w:eastAsia="uk-UA"/>
              </w:rPr>
              <w:t>не може підійматися сходами навіть із сторонньою допомогою</w:t>
            </w:r>
          </w:p>
        </w:tc>
        <w:tc>
          <w:tcPr>
            <w:tcW w:w="682"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492" w:type="dxa"/>
            <w:tcMar>
              <w:top w:w="15" w:type="dxa"/>
              <w:left w:w="15" w:type="dxa"/>
              <w:bottom w:w="15" w:type="dxa"/>
              <w:right w:w="15" w:type="dxa"/>
            </w:tcMar>
          </w:tcPr>
          <w:p w:rsidR="007B100C" w:rsidRDefault="007B100C">
            <w:pPr>
              <w:spacing w:after="0" w:line="240" w:lineRule="auto"/>
              <w:rPr>
                <w:rFonts w:ascii="Times New Roman" w:hAnsi="Times New Roman"/>
                <w:noProof/>
                <w:sz w:val="28"/>
                <w:szCs w:val="28"/>
                <w:lang w:val="en-AU" w:eastAsia="uk-UA"/>
              </w:rPr>
            </w:pPr>
          </w:p>
        </w:tc>
        <w:tc>
          <w:tcPr>
            <w:tcW w:w="1899"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Сума балів</w:t>
            </w:r>
          </w:p>
        </w:tc>
        <w:tc>
          <w:tcPr>
            <w:tcW w:w="5028" w:type="dxa"/>
            <w:tcMar>
              <w:top w:w="15" w:type="dxa"/>
              <w:left w:w="15" w:type="dxa"/>
              <w:bottom w:w="15" w:type="dxa"/>
              <w:right w:w="15" w:type="dxa"/>
            </w:tcMar>
          </w:tcPr>
          <w:p w:rsidR="007B100C" w:rsidRDefault="007B100C">
            <w:pPr>
              <w:spacing w:after="0" w:line="240" w:lineRule="auto"/>
              <w:ind w:right="57"/>
              <w:rPr>
                <w:rFonts w:ascii="Times New Roman" w:hAnsi="Times New Roman"/>
                <w:noProof/>
                <w:sz w:val="28"/>
                <w:szCs w:val="28"/>
                <w:lang w:val="en-AU" w:eastAsia="uk-UA"/>
              </w:rPr>
            </w:pPr>
          </w:p>
        </w:tc>
        <w:tc>
          <w:tcPr>
            <w:tcW w:w="682" w:type="dxa"/>
            <w:tcMar>
              <w:top w:w="15" w:type="dxa"/>
              <w:left w:w="15" w:type="dxa"/>
              <w:bottom w:w="15" w:type="dxa"/>
              <w:right w:w="15" w:type="dxa"/>
            </w:tcMar>
          </w:tcPr>
          <w:p w:rsidR="007B100C" w:rsidRDefault="007B100C">
            <w:pPr>
              <w:spacing w:after="0" w:line="240" w:lineRule="auto"/>
              <w:jc w:val="center"/>
              <w:rPr>
                <w:rFonts w:ascii="Times New Roman" w:hAnsi="Times New Roman"/>
                <w:noProof/>
                <w:sz w:val="28"/>
                <w:szCs w:val="28"/>
                <w:lang w:val="en-AU" w:eastAsia="uk-UA"/>
              </w:rPr>
            </w:pPr>
          </w:p>
        </w:tc>
      </w:tr>
    </w:tbl>
    <w:p w:rsidR="007B100C" w:rsidRDefault="007B100C" w:rsidP="007B100C">
      <w:pPr>
        <w:spacing w:after="0" w:line="240" w:lineRule="auto"/>
        <w:jc w:val="both"/>
        <w:rPr>
          <w:rFonts w:ascii="Times New Roman" w:eastAsia="Times New Roman" w:hAnsi="Times New Roman"/>
          <w:noProof/>
          <w:sz w:val="28"/>
          <w:szCs w:val="28"/>
          <w:lang w:eastAsia="uk-UA"/>
        </w:rPr>
      </w:pPr>
      <w:r>
        <w:rPr>
          <w:rFonts w:ascii="Times New Roman" w:hAnsi="Times New Roman"/>
          <w:noProof/>
          <w:sz w:val="28"/>
          <w:szCs w:val="28"/>
          <w:lang w:eastAsia="uk-UA"/>
        </w:rPr>
        <w:t>6. Шкала оцінки можливості виконання складних дій оцінює складні дії особи, яка потребує надання соціальних послуг, за допомогою дев’яти критеріїв (таблиця 3). Оцінка рівня виконання складних дій проводиться за сумою балів, визначених для кожної особи, яка потребує надання соціальних послуг, за кожним із розділів цієї шкали. Максимальний результат становить 27 балів, мінімальний - 10 балів.</w:t>
      </w:r>
    </w:p>
    <w:p w:rsidR="007B100C" w:rsidRDefault="007B100C" w:rsidP="007B100C">
      <w:pPr>
        <w:spacing w:after="0" w:line="240" w:lineRule="auto"/>
        <w:rPr>
          <w:rFonts w:ascii="Times New Roman" w:hAnsi="Times New Roman"/>
          <w:noProof/>
          <w:sz w:val="28"/>
          <w:szCs w:val="28"/>
          <w:lang w:val="uk-UA" w:eastAsia="uk-UA"/>
        </w:rPr>
      </w:pPr>
      <w:r>
        <w:rPr>
          <w:rFonts w:ascii="Times New Roman" w:hAnsi="Times New Roman"/>
          <w:noProof/>
          <w:sz w:val="28"/>
          <w:szCs w:val="28"/>
          <w:lang w:eastAsia="uk-UA"/>
        </w:rPr>
        <w:br w:type="page"/>
      </w:r>
    </w:p>
    <w:p w:rsidR="007B100C" w:rsidRDefault="007B100C" w:rsidP="007B100C">
      <w:pPr>
        <w:spacing w:after="0" w:line="240" w:lineRule="auto"/>
        <w:jc w:val="both"/>
        <w:rPr>
          <w:rFonts w:ascii="Times New Roman" w:hAnsi="Times New Roman"/>
          <w:noProof/>
          <w:sz w:val="28"/>
          <w:szCs w:val="28"/>
          <w:lang w:eastAsia="uk-UA"/>
        </w:rPr>
      </w:pPr>
      <w:r>
        <w:rPr>
          <w:rFonts w:ascii="Times New Roman" w:hAnsi="Times New Roman"/>
          <w:noProof/>
          <w:sz w:val="28"/>
          <w:szCs w:val="28"/>
          <w:lang w:val="uk-UA" w:eastAsia="uk-UA"/>
        </w:rPr>
        <w:lastRenderedPageBreak/>
        <w:t xml:space="preserve">                                                                                                                   </w:t>
      </w:r>
      <w:r>
        <w:rPr>
          <w:rFonts w:ascii="Times New Roman" w:hAnsi="Times New Roman"/>
          <w:noProof/>
          <w:sz w:val="28"/>
          <w:szCs w:val="28"/>
          <w:lang w:eastAsia="uk-UA"/>
        </w:rPr>
        <w:t>Таблиця 3</w:t>
      </w:r>
    </w:p>
    <w:p w:rsidR="007B100C" w:rsidRDefault="007B100C" w:rsidP="007B100C">
      <w:pPr>
        <w:spacing w:after="0" w:line="240" w:lineRule="auto"/>
        <w:jc w:val="center"/>
        <w:rPr>
          <w:rFonts w:ascii="Times New Roman" w:hAnsi="Times New Roman"/>
          <w:noProof/>
          <w:sz w:val="28"/>
          <w:szCs w:val="28"/>
          <w:lang w:eastAsia="uk-UA"/>
        </w:rPr>
      </w:pPr>
      <w:r>
        <w:rPr>
          <w:rFonts w:ascii="Times New Roman" w:hAnsi="Times New Roman"/>
          <w:noProof/>
          <w:sz w:val="28"/>
          <w:szCs w:val="28"/>
          <w:lang w:eastAsia="uk-UA"/>
        </w:rPr>
        <w:t>Шкала оцінки можливості виконання складних дій</w:t>
      </w:r>
    </w:p>
    <w:p w:rsidR="007B100C" w:rsidRDefault="007B100C" w:rsidP="007B100C">
      <w:pPr>
        <w:spacing w:after="0" w:line="240" w:lineRule="auto"/>
        <w:jc w:val="center"/>
        <w:rPr>
          <w:rFonts w:ascii="Times New Roman" w:hAnsi="Times New Roman"/>
          <w:noProof/>
          <w:sz w:val="28"/>
          <w:szCs w:val="28"/>
          <w:lang w:eastAsia="uk-UA"/>
        </w:rPr>
      </w:pPr>
    </w:p>
    <w:tbl>
      <w:tblPr>
        <w:tblW w:w="5100" w:type="pct"/>
        <w:tblInd w:w="-127" w:type="dxa"/>
        <w:tblLayout w:type="fixed"/>
        <w:tblLook w:val="04A0" w:firstRow="1" w:lastRow="0" w:firstColumn="1" w:lastColumn="0" w:noHBand="0" w:noVBand="1"/>
      </w:tblPr>
      <w:tblGrid>
        <w:gridCol w:w="1163"/>
        <w:gridCol w:w="1743"/>
        <w:gridCol w:w="5974"/>
        <w:gridCol w:w="662"/>
      </w:tblGrid>
      <w:tr w:rsidR="007B100C" w:rsidTr="007B100C">
        <w:trPr>
          <w:tblHeader/>
        </w:trPr>
        <w:tc>
          <w:tcPr>
            <w:tcW w:w="1202"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Порядковий номер</w:t>
            </w:r>
          </w:p>
        </w:tc>
        <w:tc>
          <w:tcPr>
            <w:tcW w:w="180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Критерій</w:t>
            </w:r>
          </w:p>
        </w:tc>
        <w:tc>
          <w:tcPr>
            <w:tcW w:w="618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7B100C" w:rsidRDefault="007B100C">
            <w:pPr>
              <w:spacing w:after="0" w:line="240" w:lineRule="auto"/>
              <w:ind w:right="57"/>
              <w:jc w:val="center"/>
              <w:rPr>
                <w:rFonts w:ascii="Times New Roman" w:hAnsi="Times New Roman"/>
                <w:noProof/>
                <w:sz w:val="28"/>
                <w:szCs w:val="28"/>
                <w:lang w:val="en-AU" w:eastAsia="uk-UA"/>
              </w:rPr>
            </w:pPr>
            <w:r>
              <w:rPr>
                <w:rFonts w:ascii="Times New Roman" w:hAnsi="Times New Roman"/>
                <w:noProof/>
                <w:sz w:val="28"/>
                <w:szCs w:val="28"/>
                <w:lang w:val="en-AU" w:eastAsia="uk-UA"/>
              </w:rPr>
              <w:t>Характеристика</w:t>
            </w:r>
          </w:p>
        </w:tc>
        <w:tc>
          <w:tcPr>
            <w:tcW w:w="684"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Бали</w:t>
            </w:r>
          </w:p>
        </w:tc>
      </w:tr>
      <w:tr w:rsidR="007B100C" w:rsidTr="007B100C">
        <w:tc>
          <w:tcPr>
            <w:tcW w:w="1202" w:type="dxa"/>
            <w:vMerge w:val="restart"/>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c>
          <w:tcPr>
            <w:tcW w:w="1802" w:type="dxa"/>
            <w:vMerge w:val="restart"/>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Користування телефоном</w:t>
            </w:r>
          </w:p>
        </w:tc>
        <w:tc>
          <w:tcPr>
            <w:tcW w:w="6182"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користується телефоном самостійно</w:t>
            </w:r>
          </w:p>
        </w:tc>
        <w:tc>
          <w:tcPr>
            <w:tcW w:w="684" w:type="dxa"/>
            <w:tcBorders>
              <w:top w:val="single" w:sz="4" w:space="0" w:color="auto"/>
              <w:left w:val="nil"/>
              <w:bottom w:val="nil"/>
              <w:right w:val="nil"/>
            </w:tcBorders>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користується тільки спеціально обладнаним телефоном (наприклад, через слабкий слух чи зір)</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7B100C" w:rsidTr="007B100C">
        <w:tc>
          <w:tcPr>
            <w:tcW w:w="12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користується телефоном з невеликою допомогою чи набираючи тільки добре знайомі номери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спілкується телефоном, якщо інша людина набере необхідний номер</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12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1802" w:type="dxa"/>
            <w:vMerge/>
            <w:tcBorders>
              <w:top w:val="single" w:sz="4" w:space="0" w:color="auto"/>
              <w:left w:val="nil"/>
              <w:bottom w:val="nil"/>
              <w:right w:val="nil"/>
            </w:tcBorders>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користуватися</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eastAsia="uk-UA"/>
              </w:rPr>
            </w:pPr>
            <w:r>
              <w:rPr>
                <w:rFonts w:ascii="Times New Roman" w:hAnsi="Times New Roman"/>
                <w:noProof/>
                <w:sz w:val="28"/>
                <w:szCs w:val="28"/>
                <w:lang w:eastAsia="uk-UA"/>
              </w:rPr>
              <w:t>Пересування на відстані понад 1000</w:t>
            </w:r>
            <w:r>
              <w:rPr>
                <w:rFonts w:ascii="Times New Roman" w:hAnsi="Times New Roman"/>
                <w:noProof/>
                <w:sz w:val="28"/>
                <w:szCs w:val="28"/>
                <w:lang w:val="en-AU" w:eastAsia="uk-UA"/>
              </w:rPr>
              <w:t> </w:t>
            </w:r>
            <w:r>
              <w:rPr>
                <w:rFonts w:ascii="Times New Roman" w:hAnsi="Times New Roman"/>
                <w:noProof/>
                <w:sz w:val="28"/>
                <w:szCs w:val="28"/>
                <w:lang w:eastAsia="uk-UA"/>
              </w:rPr>
              <w:t>метрів</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у тому числі громадським транспортом чи на таксі, планує поїздки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у тому числі громадським транспортом чи на таксі, після докладних словесних інструкцій</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самостійно, із незначною сторонньою допомогою, у тому числі громадським транспортом чи на таксі</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пересувається громадським транспортом чи на таксі тільки з постійним супроводом</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пересувається</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Дрібні покупки в магазині</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робить покупки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робить покупки з незначною допомогою</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робить покупки за умови сторонньої допомоги та супроводу</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робити покупки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4</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Приготування їжі</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готує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готує із напівфабрикатів</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готує з незначною допомогою</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тільки розігріває їжу</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готувати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0</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5</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Ведення домашнього господарства</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веде господарство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виконує самостійно нетрудомісткі види робіт</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веде господарство з незначною допомогою</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сторонньої допомоги під час виконання більше ніж половини робіт</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не може вести домашнє господарство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6</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eastAsia="uk-UA"/>
              </w:rPr>
            </w:pPr>
            <w:r>
              <w:rPr>
                <w:rFonts w:ascii="Times New Roman" w:hAnsi="Times New Roman"/>
                <w:noProof/>
                <w:sz w:val="28"/>
                <w:szCs w:val="28"/>
                <w:lang w:eastAsia="uk-UA"/>
              </w:rPr>
              <w:t>Дозвілля, у тому числі рукоділля</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дозвілля організовує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деякі види дозвілля організовує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дозвілля організовує самостійно з незначною допомогою</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 xml:space="preserve">не може самостійно організувати своє дозвілля </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7</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Прання</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пере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 самостійно тільки за допомогою пральної машини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пере самостійно із незначною допомогою, наприклад під час розвішування білизни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потребує значного обсягу сторонньої допомоги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не може прати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8</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Прийом лікарських засобів</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приймає лікарські засоби самостійно (правильно дозуючи та у відповідний час)</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приймає лікарські засоби самостійно з незначною допомогою (у разі дозування лікарських засобів та нагадування про необхідність їх прийняти)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не може самостійно приймати лікарські засоби</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vMerge w:val="restart"/>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9</w:t>
            </w:r>
          </w:p>
        </w:tc>
        <w:tc>
          <w:tcPr>
            <w:tcW w:w="1802" w:type="dxa"/>
            <w:vMerge w:val="restart"/>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Розпорядження особистими коштами</w:t>
            </w: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розпоряджається самостійно</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3</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розпоряджається самостійно з незначною допомогою</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2</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eastAsia="uk-UA"/>
              </w:rPr>
            </w:pPr>
            <w:r>
              <w:rPr>
                <w:rFonts w:ascii="Times New Roman" w:hAnsi="Times New Roman"/>
                <w:noProof/>
                <w:sz w:val="28"/>
                <w:szCs w:val="28"/>
                <w:lang w:eastAsia="uk-UA"/>
              </w:rPr>
              <w:t>здійснює поточні витрати самостійно, але планувати бюджет не може</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1,5</w:t>
            </w:r>
          </w:p>
        </w:tc>
      </w:tr>
      <w:tr w:rsidR="007B100C" w:rsidTr="007B100C">
        <w:tc>
          <w:tcPr>
            <w:tcW w:w="1202" w:type="dxa"/>
            <w:vMerge/>
            <w:vAlign w:val="center"/>
            <w:hideMark/>
          </w:tcPr>
          <w:p w:rsidR="007B100C" w:rsidRDefault="007B100C">
            <w:pPr>
              <w:spacing w:after="0"/>
              <w:rPr>
                <w:rFonts w:ascii="Times New Roman" w:hAnsi="Times New Roman"/>
                <w:noProof/>
                <w:sz w:val="28"/>
                <w:szCs w:val="28"/>
                <w:lang w:val="en-AU" w:eastAsia="uk-UA"/>
              </w:rPr>
            </w:pPr>
          </w:p>
        </w:tc>
        <w:tc>
          <w:tcPr>
            <w:tcW w:w="1802" w:type="dxa"/>
            <w:vMerge/>
            <w:vAlign w:val="center"/>
            <w:hideMark/>
          </w:tcPr>
          <w:p w:rsidR="007B100C" w:rsidRDefault="007B100C">
            <w:pPr>
              <w:spacing w:after="0"/>
              <w:rPr>
                <w:rFonts w:ascii="Times New Roman" w:hAnsi="Times New Roman"/>
                <w:noProof/>
                <w:sz w:val="28"/>
                <w:szCs w:val="28"/>
                <w:lang w:val="en-AU" w:eastAsia="uk-UA"/>
              </w:rPr>
            </w:pPr>
          </w:p>
        </w:tc>
        <w:tc>
          <w:tcPr>
            <w:tcW w:w="6182" w:type="dxa"/>
            <w:tcMar>
              <w:top w:w="15" w:type="dxa"/>
              <w:left w:w="15" w:type="dxa"/>
              <w:bottom w:w="15" w:type="dxa"/>
              <w:right w:w="15" w:type="dxa"/>
            </w:tcMar>
            <w:hideMark/>
          </w:tcPr>
          <w:p w:rsidR="007B100C" w:rsidRDefault="007B100C">
            <w:pPr>
              <w:spacing w:after="0" w:line="240" w:lineRule="auto"/>
              <w:ind w:right="57"/>
              <w:rPr>
                <w:rFonts w:ascii="Times New Roman" w:hAnsi="Times New Roman"/>
                <w:noProof/>
                <w:sz w:val="28"/>
                <w:szCs w:val="28"/>
                <w:lang w:val="en-AU" w:eastAsia="uk-UA"/>
              </w:rPr>
            </w:pPr>
            <w:r>
              <w:rPr>
                <w:rFonts w:ascii="Times New Roman" w:hAnsi="Times New Roman"/>
                <w:noProof/>
                <w:sz w:val="28"/>
                <w:szCs w:val="28"/>
                <w:lang w:val="en-AU" w:eastAsia="uk-UA"/>
              </w:rPr>
              <w:t>розпоряджатися не може</w:t>
            </w:r>
          </w:p>
        </w:tc>
        <w:tc>
          <w:tcPr>
            <w:tcW w:w="684" w:type="dxa"/>
            <w:tcMar>
              <w:top w:w="15" w:type="dxa"/>
              <w:left w:w="15" w:type="dxa"/>
              <w:bottom w:w="15" w:type="dxa"/>
              <w:right w:w="15" w:type="dxa"/>
            </w:tcMar>
            <w:hideMark/>
          </w:tcPr>
          <w:p w:rsidR="007B100C" w:rsidRDefault="007B100C">
            <w:pPr>
              <w:spacing w:after="0" w:line="240" w:lineRule="auto"/>
              <w:jc w:val="center"/>
              <w:rPr>
                <w:rFonts w:ascii="Times New Roman" w:hAnsi="Times New Roman"/>
                <w:noProof/>
                <w:sz w:val="28"/>
                <w:szCs w:val="28"/>
                <w:lang w:val="en-AU" w:eastAsia="uk-UA"/>
              </w:rPr>
            </w:pPr>
            <w:r>
              <w:rPr>
                <w:rFonts w:ascii="Times New Roman" w:hAnsi="Times New Roman"/>
                <w:noProof/>
                <w:sz w:val="28"/>
                <w:szCs w:val="28"/>
                <w:lang w:val="en-AU" w:eastAsia="uk-UA"/>
              </w:rPr>
              <w:t>1</w:t>
            </w:r>
          </w:p>
        </w:tc>
      </w:tr>
      <w:tr w:rsidR="007B100C" w:rsidTr="007B100C">
        <w:tc>
          <w:tcPr>
            <w:tcW w:w="1202" w:type="dxa"/>
            <w:tcMar>
              <w:top w:w="15" w:type="dxa"/>
              <w:left w:w="15" w:type="dxa"/>
              <w:bottom w:w="15" w:type="dxa"/>
              <w:right w:w="15" w:type="dxa"/>
            </w:tcMar>
          </w:tcPr>
          <w:p w:rsidR="007B100C" w:rsidRDefault="007B100C">
            <w:pPr>
              <w:spacing w:after="0" w:line="240" w:lineRule="auto"/>
              <w:jc w:val="center"/>
              <w:rPr>
                <w:rFonts w:ascii="Times New Roman" w:hAnsi="Times New Roman"/>
                <w:noProof/>
                <w:sz w:val="28"/>
                <w:szCs w:val="28"/>
                <w:lang w:val="en-AU" w:eastAsia="uk-UA"/>
              </w:rPr>
            </w:pPr>
          </w:p>
        </w:tc>
        <w:tc>
          <w:tcPr>
            <w:tcW w:w="1802" w:type="dxa"/>
            <w:tcMar>
              <w:top w:w="15" w:type="dxa"/>
              <w:left w:w="15" w:type="dxa"/>
              <w:bottom w:w="15" w:type="dxa"/>
              <w:right w:w="15" w:type="dxa"/>
            </w:tcMar>
            <w:hideMark/>
          </w:tcPr>
          <w:p w:rsidR="007B100C" w:rsidRDefault="007B100C">
            <w:pPr>
              <w:spacing w:after="0" w:line="240" w:lineRule="auto"/>
              <w:rPr>
                <w:rFonts w:ascii="Times New Roman" w:hAnsi="Times New Roman"/>
                <w:noProof/>
                <w:sz w:val="28"/>
                <w:szCs w:val="28"/>
                <w:lang w:val="en-AU" w:eastAsia="uk-UA"/>
              </w:rPr>
            </w:pPr>
            <w:r>
              <w:rPr>
                <w:rFonts w:ascii="Times New Roman" w:hAnsi="Times New Roman"/>
                <w:noProof/>
                <w:sz w:val="28"/>
                <w:szCs w:val="28"/>
                <w:lang w:val="en-AU" w:eastAsia="uk-UA"/>
              </w:rPr>
              <w:t>Сума балів</w:t>
            </w:r>
          </w:p>
        </w:tc>
        <w:tc>
          <w:tcPr>
            <w:tcW w:w="6182" w:type="dxa"/>
            <w:tcMar>
              <w:top w:w="15" w:type="dxa"/>
              <w:left w:w="15" w:type="dxa"/>
              <w:bottom w:w="15" w:type="dxa"/>
              <w:right w:w="15" w:type="dxa"/>
            </w:tcMar>
          </w:tcPr>
          <w:p w:rsidR="007B100C" w:rsidRDefault="007B100C">
            <w:pPr>
              <w:spacing w:after="0" w:line="240" w:lineRule="auto"/>
              <w:ind w:right="57"/>
              <w:rPr>
                <w:rFonts w:ascii="Times New Roman" w:hAnsi="Times New Roman"/>
                <w:noProof/>
                <w:sz w:val="28"/>
                <w:szCs w:val="28"/>
                <w:lang w:val="en-AU" w:eastAsia="uk-UA"/>
              </w:rPr>
            </w:pPr>
          </w:p>
        </w:tc>
        <w:tc>
          <w:tcPr>
            <w:tcW w:w="684" w:type="dxa"/>
            <w:tcMar>
              <w:top w:w="15" w:type="dxa"/>
              <w:left w:w="15" w:type="dxa"/>
              <w:bottom w:w="15" w:type="dxa"/>
              <w:right w:w="15" w:type="dxa"/>
            </w:tcMar>
          </w:tcPr>
          <w:p w:rsidR="007B100C" w:rsidRDefault="007B100C">
            <w:pPr>
              <w:spacing w:after="0" w:line="240" w:lineRule="auto"/>
              <w:jc w:val="center"/>
              <w:rPr>
                <w:rFonts w:ascii="Times New Roman" w:hAnsi="Times New Roman"/>
                <w:noProof/>
                <w:sz w:val="28"/>
                <w:szCs w:val="28"/>
                <w:lang w:val="en-AU" w:eastAsia="uk-UA"/>
              </w:rPr>
            </w:pPr>
          </w:p>
        </w:tc>
      </w:tr>
    </w:tbl>
    <w:p w:rsidR="007B100C" w:rsidRDefault="007B100C" w:rsidP="007B100C">
      <w:pPr>
        <w:spacing w:after="0" w:line="240" w:lineRule="auto"/>
        <w:jc w:val="both"/>
        <w:rPr>
          <w:rFonts w:ascii="Times New Roman" w:eastAsia="Calibri" w:hAnsi="Times New Roman"/>
          <w:noProof/>
          <w:sz w:val="28"/>
          <w:szCs w:val="28"/>
          <w:lang w:val="en-AU"/>
        </w:rPr>
      </w:pPr>
    </w:p>
    <w:p w:rsidR="007B100C" w:rsidRDefault="007B100C" w:rsidP="007B100C">
      <w:pPr>
        <w:spacing w:after="0" w:line="240" w:lineRule="auto"/>
        <w:jc w:val="both"/>
        <w:rPr>
          <w:rFonts w:ascii="Times New Roman" w:eastAsia="Calibri" w:hAnsi="Times New Roman"/>
          <w:noProof/>
          <w:sz w:val="28"/>
          <w:szCs w:val="28"/>
          <w:lang w:val="uk-UA"/>
        </w:rPr>
      </w:pPr>
    </w:p>
    <w:p w:rsidR="007B100C" w:rsidRDefault="007B100C" w:rsidP="007B100C">
      <w:pPr>
        <w:spacing w:after="0" w:line="240" w:lineRule="auto"/>
        <w:jc w:val="both"/>
        <w:rPr>
          <w:rFonts w:ascii="Times New Roman" w:eastAsia="Calibri" w:hAnsi="Times New Roman"/>
          <w:noProof/>
          <w:sz w:val="28"/>
          <w:szCs w:val="28"/>
          <w:lang w:val="en-AU"/>
        </w:rPr>
      </w:pPr>
    </w:p>
    <w:p w:rsidR="007B100C" w:rsidRDefault="007B100C" w:rsidP="007B100C">
      <w:pPr>
        <w:spacing w:after="0" w:line="240" w:lineRule="auto"/>
        <w:jc w:val="center"/>
        <w:rPr>
          <w:rFonts w:ascii="Times New Roman" w:eastAsia="Calibri" w:hAnsi="Times New Roman"/>
          <w:b/>
          <w:noProof/>
          <w:sz w:val="28"/>
          <w:szCs w:val="28"/>
          <w:lang w:val="uk-UA"/>
        </w:rPr>
      </w:pPr>
    </w:p>
    <w:p w:rsidR="007B100C" w:rsidRDefault="007B100C" w:rsidP="007B100C">
      <w:pPr>
        <w:spacing w:after="0" w:line="240" w:lineRule="auto"/>
        <w:jc w:val="center"/>
        <w:rPr>
          <w:rFonts w:ascii="Times New Roman" w:eastAsia="Calibri" w:hAnsi="Times New Roman"/>
          <w:b/>
          <w:noProof/>
          <w:sz w:val="28"/>
          <w:szCs w:val="28"/>
          <w:lang w:val="uk-UA"/>
        </w:rPr>
      </w:pPr>
    </w:p>
    <w:p w:rsidR="007B100C" w:rsidRDefault="007B100C" w:rsidP="007B100C">
      <w:pPr>
        <w:spacing w:after="0" w:line="240" w:lineRule="auto"/>
        <w:jc w:val="center"/>
        <w:rPr>
          <w:rFonts w:ascii="Times New Roman" w:eastAsia="Calibri" w:hAnsi="Times New Roman"/>
          <w:b/>
          <w:noProof/>
          <w:sz w:val="28"/>
          <w:szCs w:val="28"/>
          <w:lang w:val="uk-UA"/>
        </w:rPr>
      </w:pPr>
    </w:p>
    <w:p w:rsidR="007B100C" w:rsidRDefault="007B100C" w:rsidP="007B100C">
      <w:pPr>
        <w:spacing w:after="0" w:line="240" w:lineRule="auto"/>
        <w:jc w:val="center"/>
        <w:rPr>
          <w:rFonts w:ascii="Times New Roman" w:eastAsia="Calibri" w:hAnsi="Times New Roman"/>
          <w:b/>
          <w:noProof/>
          <w:sz w:val="28"/>
          <w:szCs w:val="28"/>
          <w:lang w:val="uk-UA"/>
        </w:rPr>
      </w:pPr>
    </w:p>
    <w:p w:rsidR="007B100C" w:rsidRDefault="007B100C" w:rsidP="007B100C">
      <w:pPr>
        <w:spacing w:after="0" w:line="240" w:lineRule="auto"/>
        <w:jc w:val="center"/>
        <w:rPr>
          <w:rFonts w:ascii="Times New Roman" w:eastAsia="Calibri" w:hAnsi="Times New Roman"/>
          <w:b/>
          <w:noProof/>
          <w:sz w:val="28"/>
          <w:szCs w:val="28"/>
          <w:lang w:val="uk-UA"/>
        </w:rPr>
      </w:pPr>
    </w:p>
    <w:p w:rsidR="007B100C" w:rsidRDefault="007B100C" w:rsidP="007B100C">
      <w:pPr>
        <w:spacing w:after="0" w:line="240" w:lineRule="auto"/>
        <w:jc w:val="center"/>
        <w:rPr>
          <w:rFonts w:ascii="Times New Roman" w:eastAsia="Calibri" w:hAnsi="Times New Roman"/>
          <w:b/>
          <w:noProof/>
          <w:sz w:val="28"/>
          <w:szCs w:val="28"/>
          <w:lang w:val="uk-UA"/>
        </w:rPr>
      </w:pPr>
    </w:p>
    <w:p w:rsidR="007B100C" w:rsidRDefault="007B100C" w:rsidP="007B100C">
      <w:pPr>
        <w:spacing w:after="0" w:line="240" w:lineRule="auto"/>
        <w:jc w:val="center"/>
        <w:rPr>
          <w:rFonts w:ascii="Times New Roman" w:eastAsia="Calibri" w:hAnsi="Times New Roman"/>
          <w:b/>
          <w:noProof/>
          <w:sz w:val="28"/>
          <w:szCs w:val="28"/>
          <w:lang w:val="uk-UA"/>
        </w:rPr>
      </w:pPr>
    </w:p>
    <w:p w:rsidR="007B100C" w:rsidRDefault="007B100C" w:rsidP="007B100C">
      <w:pPr>
        <w:spacing w:line="228" w:lineRule="auto"/>
        <w:jc w:val="center"/>
        <w:rPr>
          <w:rFonts w:ascii="Times New Roman" w:eastAsia="Calibri" w:hAnsi="Times New Roman"/>
          <w:b/>
          <w:noProof/>
          <w:sz w:val="28"/>
          <w:szCs w:val="28"/>
          <w:lang w:val="uk-UA"/>
        </w:rPr>
      </w:pPr>
    </w:p>
    <w:p w:rsidR="007B100C" w:rsidRDefault="007B100C" w:rsidP="007715A4">
      <w:pPr>
        <w:spacing w:line="228" w:lineRule="auto"/>
        <w:jc w:val="center"/>
        <w:rPr>
          <w:rFonts w:ascii="Times New Roman" w:eastAsia="Calibri" w:hAnsi="Times New Roman"/>
          <w:bCs/>
          <w:noProof/>
          <w:sz w:val="28"/>
          <w:szCs w:val="28"/>
          <w:lang w:val="uk-UA"/>
        </w:rPr>
      </w:pPr>
      <w:r>
        <w:rPr>
          <w:rFonts w:ascii="Times New Roman" w:eastAsia="Calibri" w:hAnsi="Times New Roman"/>
          <w:b/>
          <w:noProof/>
          <w:sz w:val="28"/>
          <w:szCs w:val="28"/>
          <w:lang w:val="uk-UA"/>
        </w:rPr>
        <w:lastRenderedPageBreak/>
        <w:t xml:space="preserve">                                                          </w:t>
      </w:r>
      <w:r w:rsidR="007715A4">
        <w:rPr>
          <w:rFonts w:ascii="Times New Roman" w:eastAsia="Calibri" w:hAnsi="Times New Roman"/>
          <w:b/>
          <w:noProof/>
          <w:sz w:val="28"/>
          <w:szCs w:val="28"/>
          <w:lang w:val="uk-UA"/>
        </w:rPr>
        <w:t xml:space="preserve">                             </w:t>
      </w:r>
      <w:r>
        <w:rPr>
          <w:rFonts w:ascii="Times New Roman" w:eastAsia="Calibri" w:hAnsi="Times New Roman"/>
          <w:b/>
          <w:noProof/>
          <w:sz w:val="28"/>
          <w:szCs w:val="28"/>
          <w:lang w:val="uk-UA"/>
        </w:rPr>
        <w:t xml:space="preserve">  </w:t>
      </w:r>
      <w:r w:rsidR="007715A4">
        <w:rPr>
          <w:rFonts w:ascii="Times New Roman" w:eastAsia="Calibri" w:hAnsi="Times New Roman"/>
          <w:b/>
          <w:noProof/>
          <w:sz w:val="28"/>
          <w:szCs w:val="28"/>
          <w:lang w:val="uk-UA"/>
        </w:rPr>
        <w:t xml:space="preserve"> </w:t>
      </w:r>
      <w:r>
        <w:rPr>
          <w:rFonts w:ascii="Times New Roman" w:eastAsia="Calibri" w:hAnsi="Times New Roman"/>
          <w:bCs/>
          <w:noProof/>
          <w:sz w:val="28"/>
          <w:szCs w:val="28"/>
          <w:lang w:val="uk-UA"/>
        </w:rPr>
        <w:t>Додаток 2 до Положення</w:t>
      </w:r>
    </w:p>
    <w:p w:rsidR="007B100C" w:rsidRDefault="007B100C" w:rsidP="007B100C">
      <w:pPr>
        <w:spacing w:line="228" w:lineRule="auto"/>
        <w:jc w:val="center"/>
        <w:rPr>
          <w:rFonts w:ascii="Times New Roman" w:eastAsia="Calibri" w:hAnsi="Times New Roman"/>
          <w:b/>
          <w:noProof/>
          <w:sz w:val="28"/>
          <w:szCs w:val="28"/>
          <w:lang w:val="en-AU"/>
        </w:rPr>
      </w:pPr>
      <w:r>
        <w:rPr>
          <w:rFonts w:ascii="Times New Roman" w:eastAsia="Calibri" w:hAnsi="Times New Roman"/>
          <w:b/>
          <w:noProof/>
          <w:sz w:val="28"/>
          <w:szCs w:val="28"/>
          <w:lang w:val="en-AU"/>
        </w:rPr>
        <w:t>Висновок</w:t>
      </w:r>
    </w:p>
    <w:p w:rsidR="007B100C" w:rsidRDefault="007B100C" w:rsidP="007B100C">
      <w:pPr>
        <w:spacing w:line="228" w:lineRule="auto"/>
        <w:jc w:val="center"/>
        <w:rPr>
          <w:rFonts w:ascii="Times New Roman" w:eastAsia="Calibri" w:hAnsi="Times New Roman"/>
          <w:b/>
          <w:noProof/>
          <w:sz w:val="28"/>
          <w:szCs w:val="28"/>
        </w:rPr>
      </w:pPr>
      <w:r>
        <w:rPr>
          <w:rFonts w:ascii="Times New Roman" w:eastAsia="Calibri" w:hAnsi="Times New Roman"/>
          <w:b/>
          <w:noProof/>
          <w:sz w:val="28"/>
          <w:szCs w:val="28"/>
        </w:rPr>
        <w:t xml:space="preserve">про результати комплексного визначення індивідуальних </w:t>
      </w:r>
      <w:r>
        <w:rPr>
          <w:rFonts w:ascii="Times New Roman" w:eastAsia="Calibri" w:hAnsi="Times New Roman"/>
          <w:b/>
          <w:noProof/>
          <w:sz w:val="28"/>
          <w:szCs w:val="28"/>
        </w:rPr>
        <w:br/>
        <w:t xml:space="preserve">потреб особи, яка потребує надання соціальних послуг </w:t>
      </w:r>
    </w:p>
    <w:p w:rsidR="007B100C" w:rsidRDefault="007B100C" w:rsidP="007B100C">
      <w:pPr>
        <w:spacing w:line="228" w:lineRule="auto"/>
        <w:jc w:val="both"/>
        <w:rPr>
          <w:rFonts w:ascii="Times New Roman" w:eastAsia="Calibri" w:hAnsi="Times New Roman"/>
          <w:noProof/>
          <w:sz w:val="28"/>
          <w:szCs w:val="28"/>
          <w:lang w:val="uk-UA"/>
        </w:rPr>
      </w:pPr>
      <w:r>
        <w:rPr>
          <w:rFonts w:ascii="Times New Roman" w:eastAsia="Calibri" w:hAnsi="Times New Roman"/>
          <w:noProof/>
          <w:sz w:val="28"/>
          <w:szCs w:val="28"/>
        </w:rPr>
        <w:t xml:space="preserve">Особа, яка потребує надання соціальних послуг </w:t>
      </w:r>
      <w:r>
        <w:rPr>
          <w:rFonts w:ascii="Times New Roman" w:eastAsia="Calibri" w:hAnsi="Times New Roman"/>
          <w:noProof/>
          <w:sz w:val="28"/>
          <w:szCs w:val="28"/>
          <w:lang w:val="uk-UA"/>
        </w:rPr>
        <w:t xml:space="preserve"> </w:t>
      </w:r>
    </w:p>
    <w:p w:rsidR="007B100C" w:rsidRDefault="007B100C" w:rsidP="007B100C">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__________________________________________________________________</w:t>
      </w:r>
    </w:p>
    <w:p w:rsidR="007B100C" w:rsidRDefault="007B100C" w:rsidP="007B100C">
      <w:pPr>
        <w:spacing w:line="228" w:lineRule="auto"/>
        <w:jc w:val="center"/>
        <w:rPr>
          <w:rFonts w:ascii="Times New Roman" w:eastAsia="Calibri" w:hAnsi="Times New Roman"/>
          <w:noProof/>
          <w:sz w:val="28"/>
          <w:szCs w:val="28"/>
        </w:rPr>
      </w:pPr>
      <w:r>
        <w:rPr>
          <w:rFonts w:ascii="Times New Roman" w:eastAsia="Calibri" w:hAnsi="Times New Roman"/>
          <w:noProof/>
          <w:sz w:val="28"/>
          <w:szCs w:val="28"/>
        </w:rPr>
        <w:t>(прізвище, власне ім’я, по батькові (за наявності)</w:t>
      </w:r>
    </w:p>
    <w:p w:rsidR="007B100C" w:rsidRDefault="007B100C" w:rsidP="007B100C">
      <w:pPr>
        <w:spacing w:line="228" w:lineRule="auto"/>
        <w:jc w:val="center"/>
        <w:rPr>
          <w:rFonts w:ascii="Times New Roman" w:eastAsia="Calibri" w:hAnsi="Times New Roman"/>
          <w:noProof/>
          <w:sz w:val="28"/>
          <w:szCs w:val="28"/>
        </w:rPr>
      </w:pPr>
    </w:p>
    <w:p w:rsidR="007B100C" w:rsidRDefault="007B100C" w:rsidP="007B100C">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 xml:space="preserve">За результатами комплексного визначення індивідуальних потреб встановлено, що особа _______________________________ надання соціальних послуг з догляду. </w:t>
      </w:r>
      <w:r>
        <w:rPr>
          <w:rFonts w:ascii="Times New Roman" w:eastAsia="Calibri" w:hAnsi="Times New Roman"/>
          <w:noProof/>
          <w:sz w:val="28"/>
          <w:szCs w:val="28"/>
        </w:rPr>
        <w:br/>
        <w:t xml:space="preserve">                                   (потребує/не потребує)*</w:t>
      </w:r>
    </w:p>
    <w:p w:rsidR="007B100C" w:rsidRDefault="007B100C" w:rsidP="007B100C">
      <w:pPr>
        <w:spacing w:line="228" w:lineRule="auto"/>
        <w:jc w:val="both"/>
        <w:rPr>
          <w:rFonts w:ascii="Times New Roman" w:eastAsia="Calibri" w:hAnsi="Times New Roman"/>
          <w:noProof/>
          <w:sz w:val="28"/>
          <w:szCs w:val="28"/>
        </w:rPr>
      </w:pPr>
      <w:r>
        <w:rPr>
          <w:rFonts w:ascii="Times New Roman" w:eastAsia="Calibri" w:hAnsi="Times New Roman"/>
          <w:noProof/>
          <w:sz w:val="28"/>
          <w:szCs w:val="28"/>
        </w:rPr>
        <w:t xml:space="preserve">                                </w:t>
      </w:r>
    </w:p>
    <w:p w:rsidR="007B100C" w:rsidRDefault="007B100C" w:rsidP="007B100C">
      <w:pPr>
        <w:spacing w:line="228" w:lineRule="auto"/>
        <w:jc w:val="both"/>
        <w:rPr>
          <w:rFonts w:ascii="Times New Roman" w:eastAsia="Calibri" w:hAnsi="Times New Roman"/>
          <w:noProof/>
          <w:sz w:val="28"/>
          <w:szCs w:val="28"/>
        </w:rPr>
      </w:pPr>
      <w:r>
        <w:rPr>
          <w:rFonts w:ascii="Times New Roman" w:eastAsia="Calibri" w:hAnsi="Times New Roman"/>
          <w:noProof/>
          <w:sz w:val="28"/>
          <w:szCs w:val="28"/>
          <w:lang w:val="uk-UA"/>
        </w:rPr>
        <w:t xml:space="preserve">      </w:t>
      </w:r>
      <w:r>
        <w:rPr>
          <w:rFonts w:ascii="Times New Roman" w:eastAsia="Calibri" w:hAnsi="Times New Roman"/>
          <w:noProof/>
          <w:sz w:val="28"/>
          <w:szCs w:val="28"/>
        </w:rPr>
        <w:t>Сума балів становить_______________________________, група рухової активності** ______________.</w:t>
      </w:r>
    </w:p>
    <w:p w:rsidR="007B100C" w:rsidRDefault="007B100C" w:rsidP="007B10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54" w:lineRule="auto"/>
        <w:jc w:val="both"/>
        <w:textAlignment w:val="baseline"/>
        <w:rPr>
          <w:rFonts w:ascii="Times New Roman" w:eastAsia="Calibri" w:hAnsi="Times New Roman"/>
          <w:noProof/>
          <w:sz w:val="28"/>
          <w:szCs w:val="28"/>
        </w:rPr>
      </w:pPr>
      <w:r>
        <w:rPr>
          <w:rFonts w:ascii="Times New Roman" w:eastAsia="Calibri" w:hAnsi="Times New Roman"/>
          <w:noProof/>
          <w:sz w:val="28"/>
          <w:szCs w:val="28"/>
        </w:rPr>
        <w:t>____________</w:t>
      </w:r>
    </w:p>
    <w:p w:rsidR="007B100C" w:rsidRDefault="007B100C" w:rsidP="007B10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54" w:lineRule="auto"/>
        <w:jc w:val="both"/>
        <w:textAlignment w:val="baseline"/>
        <w:rPr>
          <w:rFonts w:ascii="Times New Roman" w:eastAsia="Calibri" w:hAnsi="Times New Roman"/>
          <w:noProof/>
          <w:sz w:val="28"/>
          <w:szCs w:val="28"/>
        </w:rPr>
      </w:pPr>
      <w:r>
        <w:rPr>
          <w:rFonts w:ascii="Times New Roman" w:eastAsia="Calibri" w:hAnsi="Times New Roman"/>
          <w:noProof/>
          <w:sz w:val="28"/>
          <w:szCs w:val="28"/>
        </w:rPr>
        <w:t xml:space="preserve">* Якщо за результатами комплексного визначення індивідуальних потреб сума балів становить більше ніж 54 бали, особа не потребує надання соціальних послуг з догляду, якщо сума балів становить від 54 до 0 балів </w:t>
      </w:r>
      <w:r>
        <w:rPr>
          <w:rFonts w:ascii="Times New Roman" w:hAnsi="Times New Roman"/>
          <w:noProof/>
          <w:sz w:val="28"/>
          <w:szCs w:val="28"/>
          <w:lang w:eastAsia="uk-UA"/>
        </w:rPr>
        <w:t>-</w:t>
      </w:r>
      <w:r>
        <w:rPr>
          <w:rFonts w:ascii="Times New Roman" w:eastAsia="Calibri" w:hAnsi="Times New Roman"/>
          <w:noProof/>
          <w:sz w:val="28"/>
          <w:szCs w:val="28"/>
        </w:rPr>
        <w:t xml:space="preserve"> потребує.</w:t>
      </w:r>
    </w:p>
    <w:p w:rsidR="007B100C" w:rsidRDefault="007B100C" w:rsidP="007B100C">
      <w:pPr>
        <w:spacing w:line="228" w:lineRule="auto"/>
        <w:jc w:val="both"/>
        <w:rPr>
          <w:rFonts w:ascii="Times New Roman" w:eastAsia="Calibri" w:hAnsi="Times New Roman"/>
          <w:noProof/>
          <w:sz w:val="28"/>
          <w:szCs w:val="28"/>
        </w:rPr>
      </w:pPr>
      <w:r>
        <w:rPr>
          <w:rFonts w:ascii="Times New Roman" w:eastAsia="Calibri" w:hAnsi="Times New Roman"/>
          <w:noProof/>
          <w:spacing w:val="-2"/>
          <w:sz w:val="28"/>
          <w:szCs w:val="28"/>
        </w:rPr>
        <w:t>** Зазначається лише, якщо сума балів становить від 54 до 0 балів.</w:t>
      </w:r>
    </w:p>
    <w:p w:rsidR="007B100C" w:rsidRDefault="007B100C" w:rsidP="007B100C">
      <w:pPr>
        <w:spacing w:line="228" w:lineRule="auto"/>
        <w:jc w:val="both"/>
        <w:rPr>
          <w:rFonts w:ascii="Times New Roman" w:eastAsia="Calibri" w:hAnsi="Times New Roman"/>
          <w:noProof/>
          <w:sz w:val="28"/>
          <w:szCs w:val="28"/>
        </w:rPr>
      </w:pPr>
    </w:p>
    <w:p w:rsidR="007B100C" w:rsidRDefault="007B100C" w:rsidP="007B100C">
      <w:pPr>
        <w:spacing w:line="228" w:lineRule="auto"/>
        <w:jc w:val="both"/>
        <w:rPr>
          <w:rFonts w:ascii="Times New Roman" w:eastAsia="Calibri" w:hAnsi="Times New Roman"/>
          <w:noProof/>
          <w:sz w:val="28"/>
          <w:szCs w:val="28"/>
          <w:lang w:val="uk-UA"/>
        </w:rPr>
      </w:pPr>
      <w:r>
        <w:rPr>
          <w:rFonts w:ascii="Times New Roman" w:eastAsia="Calibri" w:hAnsi="Times New Roman"/>
          <w:noProof/>
          <w:sz w:val="28"/>
          <w:szCs w:val="28"/>
          <w:lang w:val="uk-UA"/>
        </w:rPr>
        <w:t xml:space="preserve">      </w:t>
      </w:r>
      <w:r>
        <w:rPr>
          <w:rFonts w:ascii="Times New Roman" w:eastAsia="Calibri" w:hAnsi="Times New Roman"/>
          <w:noProof/>
          <w:sz w:val="28"/>
          <w:szCs w:val="28"/>
        </w:rPr>
        <w:t xml:space="preserve">Відповідальні за проведення комплексного визначення індивідуальних потреб особи, яка потребує надання соціальних послуг:      </w:t>
      </w: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7B100C" w:rsidRDefault="007B100C" w:rsidP="007B100C">
      <w:pPr>
        <w:spacing w:line="228" w:lineRule="auto"/>
        <w:jc w:val="both"/>
        <w:rPr>
          <w:rFonts w:ascii="Times New Roman" w:eastAsia="Calibri" w:hAnsi="Times New Roman"/>
          <w:noProof/>
          <w:sz w:val="28"/>
          <w:szCs w:val="28"/>
          <w:lang w:val="uk-UA"/>
        </w:rPr>
      </w:pPr>
    </w:p>
    <w:p w:rsidR="00BE7650" w:rsidRPr="007B100C" w:rsidRDefault="00BE7650">
      <w:pPr>
        <w:rPr>
          <w:lang w:val="uk-UA"/>
        </w:rPr>
      </w:pPr>
    </w:p>
    <w:sectPr w:rsidR="00BE7650" w:rsidRPr="007B10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76470D"/>
    <w:multiLevelType w:val="hybridMultilevel"/>
    <w:tmpl w:val="DCF2CEF2"/>
    <w:lvl w:ilvl="0" w:tplc="B7942A3E">
      <w:start w:val="4"/>
      <w:numFmt w:val="bullet"/>
      <w:lvlText w:val="-"/>
      <w:lvlJc w:val="left"/>
      <w:pPr>
        <w:ind w:left="720" w:hanging="360"/>
      </w:pPr>
      <w:rPr>
        <w:rFonts w:ascii="Times New Roman" w:eastAsia="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E6F"/>
    <w:rsid w:val="000C5CC7"/>
    <w:rsid w:val="001570FE"/>
    <w:rsid w:val="00365B72"/>
    <w:rsid w:val="007715A4"/>
    <w:rsid w:val="007B100C"/>
    <w:rsid w:val="00AC2E6F"/>
    <w:rsid w:val="00B5128A"/>
    <w:rsid w:val="00BE7650"/>
    <w:rsid w:val="00E00D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224C12-C382-4958-AF37-2985AF9C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100C"/>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uiPriority w:val="34"/>
    <w:semiHidden/>
    <w:unhideWhenUsed/>
    <w:qFormat/>
    <w:rsid w:val="007B100C"/>
    <w:pPr>
      <w:spacing w:line="256" w:lineRule="auto"/>
      <w:ind w:left="720"/>
      <w:contextualSpacing/>
    </w:pPr>
  </w:style>
  <w:style w:type="table" w:styleId="a4">
    <w:name w:val="Table Grid"/>
    <w:basedOn w:val="a1"/>
    <w:uiPriority w:val="39"/>
    <w:rsid w:val="007B100C"/>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No Spacing"/>
    <w:uiPriority w:val="1"/>
    <w:qFormat/>
    <w:rsid w:val="00B5128A"/>
    <w:pPr>
      <w:spacing w:after="0" w:line="240" w:lineRule="auto"/>
    </w:pPr>
  </w:style>
  <w:style w:type="paragraph" w:styleId="a6">
    <w:name w:val="Balloon Text"/>
    <w:basedOn w:val="a"/>
    <w:link w:val="a7"/>
    <w:uiPriority w:val="99"/>
    <w:semiHidden/>
    <w:unhideWhenUsed/>
    <w:rsid w:val="00B5128A"/>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B512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743857">
      <w:bodyDiv w:val="1"/>
      <w:marLeft w:val="0"/>
      <w:marRight w:val="0"/>
      <w:marTop w:val="0"/>
      <w:marBottom w:val="0"/>
      <w:divBdr>
        <w:top w:val="none" w:sz="0" w:space="0" w:color="auto"/>
        <w:left w:val="none" w:sz="0" w:space="0" w:color="auto"/>
        <w:bottom w:val="none" w:sz="0" w:space="0" w:color="auto"/>
        <w:right w:val="none" w:sz="0" w:space="0" w:color="auto"/>
      </w:divBdr>
    </w:div>
    <w:div w:id="163856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5267</Words>
  <Characters>30024</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2025-04-04T12:52:00Z</cp:lastPrinted>
  <dcterms:created xsi:type="dcterms:W3CDTF">2025-04-01T06:04:00Z</dcterms:created>
  <dcterms:modified xsi:type="dcterms:W3CDTF">2025-04-04T12:53:00Z</dcterms:modified>
</cp:coreProperties>
</file>