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CDF" w:rsidRDefault="00653CDF" w:rsidP="00653CDF">
      <w:pPr>
        <w:spacing w:after="0" w:line="240" w:lineRule="auto"/>
        <w:ind w:firstLine="567"/>
        <w:jc w:val="center"/>
        <w:rPr>
          <w:rFonts w:eastAsia="Times New Roman" w:cs="Times New Roman"/>
          <w:color w:val="auto"/>
          <w:sz w:val="28"/>
          <w:lang w:val="uk-UA" w:eastAsia="ru-RU"/>
        </w:rPr>
      </w:pPr>
      <w:r>
        <w:rPr>
          <w:rFonts w:eastAsia="Times New Roman" w:cs="Times New Roman"/>
          <w:color w:val="auto"/>
          <w:sz w:val="28"/>
          <w:lang w:val="uk-UA" w:eastAsia="ru-RU"/>
        </w:rPr>
        <w:object w:dxaOrig="600" w:dyaOrig="9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48pt" o:ole="" fillcolor="window">
            <v:imagedata r:id="rId5" o:title=""/>
          </v:shape>
          <o:OLEObject Type="Embed" ProgID="Word.Picture.8" ShapeID="_x0000_i1025" DrawAspect="Content" ObjectID="_1849843499" r:id="rId6"/>
        </w:object>
      </w:r>
    </w:p>
    <w:p w:rsidR="00653CDF" w:rsidRDefault="00653CDF" w:rsidP="00653CDF">
      <w:pPr>
        <w:spacing w:after="0" w:line="240" w:lineRule="auto"/>
        <w:ind w:firstLine="567"/>
        <w:jc w:val="center"/>
        <w:rPr>
          <w:rFonts w:cs="Times New Roman"/>
          <w:color w:val="auto"/>
          <w:sz w:val="28"/>
          <w:lang w:val="uk-UA" w:eastAsia="ru-RU"/>
        </w:rPr>
      </w:pPr>
      <w:r>
        <w:rPr>
          <w:rFonts w:cs="Times New Roman"/>
          <w:color w:val="auto"/>
          <w:sz w:val="28"/>
          <w:lang w:val="uk-UA" w:eastAsia="ru-RU"/>
        </w:rPr>
        <w:t>ШИРОКІВСЬКА СІЛЬСЬКА РАДА</w:t>
      </w:r>
    </w:p>
    <w:p w:rsidR="00653CDF" w:rsidRDefault="00653CDF" w:rsidP="00653CDF">
      <w:pPr>
        <w:keepNext/>
        <w:spacing w:after="0" w:line="240" w:lineRule="auto"/>
        <w:ind w:firstLine="567"/>
        <w:jc w:val="center"/>
        <w:outlineLvl w:val="5"/>
        <w:rPr>
          <w:rFonts w:cs="Times New Roman"/>
          <w:color w:val="auto"/>
          <w:sz w:val="28"/>
          <w:szCs w:val="20"/>
          <w:lang w:val="uk-UA" w:eastAsia="ru-RU"/>
        </w:rPr>
      </w:pPr>
      <w:r>
        <w:rPr>
          <w:rFonts w:cs="Times New Roman"/>
          <w:color w:val="auto"/>
          <w:sz w:val="28"/>
          <w:szCs w:val="20"/>
          <w:lang w:val="uk-UA" w:eastAsia="ru-RU"/>
        </w:rPr>
        <w:t>ЗАПОРІЗЬКОГО РАЙОНУ ЗАПОРІЗЬКОЇ ОБЛАСТІ</w:t>
      </w:r>
    </w:p>
    <w:p w:rsidR="00653CDF" w:rsidRDefault="00653CDF" w:rsidP="00653CDF">
      <w:pPr>
        <w:keepNext/>
        <w:spacing w:after="0" w:line="240" w:lineRule="auto"/>
        <w:ind w:firstLine="567"/>
        <w:jc w:val="center"/>
        <w:outlineLvl w:val="4"/>
        <w:rPr>
          <w:rFonts w:cs="Times New Roman"/>
          <w:color w:val="auto"/>
          <w:sz w:val="28"/>
          <w:lang w:val="uk-UA" w:eastAsia="ru-RU"/>
        </w:rPr>
      </w:pPr>
      <w:r>
        <w:rPr>
          <w:rFonts w:cs="Times New Roman"/>
          <w:color w:val="auto"/>
          <w:sz w:val="28"/>
          <w:szCs w:val="28"/>
          <w:lang w:val="uk-UA" w:eastAsia="ru-RU"/>
        </w:rPr>
        <w:t>ВИКОНАВЧИЙ КОМІТЕТ</w:t>
      </w:r>
      <w:r>
        <w:rPr>
          <w:rFonts w:cs="Times New Roman"/>
          <w:color w:val="auto"/>
          <w:sz w:val="28"/>
          <w:lang w:val="uk-UA" w:eastAsia="ru-RU"/>
        </w:rPr>
        <w:t xml:space="preserve"> </w:t>
      </w:r>
    </w:p>
    <w:p w:rsidR="00C81722" w:rsidRDefault="00C81722" w:rsidP="00653CDF">
      <w:pPr>
        <w:keepNext/>
        <w:spacing w:after="0" w:line="240" w:lineRule="auto"/>
        <w:ind w:firstLine="567"/>
        <w:jc w:val="center"/>
        <w:outlineLvl w:val="4"/>
        <w:rPr>
          <w:rFonts w:cs="Times New Roman"/>
          <w:color w:val="auto"/>
          <w:sz w:val="28"/>
          <w:lang w:val="uk-UA" w:eastAsia="ru-RU"/>
        </w:rPr>
      </w:pPr>
    </w:p>
    <w:p w:rsidR="00653CDF" w:rsidRDefault="00653CDF" w:rsidP="00653CDF">
      <w:pPr>
        <w:spacing w:after="0" w:line="240" w:lineRule="auto"/>
        <w:ind w:firstLine="567"/>
        <w:jc w:val="center"/>
        <w:rPr>
          <w:rFonts w:eastAsia="Times New Roman" w:cs="Times New Roman"/>
          <w:color w:val="auto"/>
          <w:sz w:val="28"/>
          <w:lang w:val="uk-UA" w:eastAsia="ru-RU"/>
        </w:rPr>
      </w:pPr>
      <w:r>
        <w:rPr>
          <w:rFonts w:eastAsia="Times New Roman" w:cs="Times New Roman"/>
          <w:color w:val="auto"/>
          <w:sz w:val="28"/>
          <w:lang w:val="uk-UA" w:eastAsia="ru-RU"/>
        </w:rPr>
        <w:t xml:space="preserve">РІШЕННЯ   </w:t>
      </w:r>
    </w:p>
    <w:p w:rsidR="00653CDF" w:rsidRDefault="00653CDF" w:rsidP="00653CDF">
      <w:pPr>
        <w:spacing w:after="0" w:line="240" w:lineRule="auto"/>
        <w:ind w:firstLine="567"/>
        <w:jc w:val="center"/>
        <w:rPr>
          <w:rFonts w:eastAsia="Times New Roman" w:cs="Times New Roman"/>
          <w:b/>
          <w:color w:val="auto"/>
          <w:sz w:val="28"/>
          <w:lang w:val="uk-UA" w:eastAsia="ru-RU"/>
        </w:rPr>
      </w:pPr>
      <w:r>
        <w:rPr>
          <w:rFonts w:eastAsia="Times New Roman" w:cs="Times New Roman"/>
          <w:b/>
          <w:color w:val="auto"/>
          <w:sz w:val="28"/>
          <w:lang w:val="uk-UA" w:eastAsia="ru-RU"/>
        </w:rPr>
        <w:t xml:space="preserve"> </w:t>
      </w:r>
    </w:p>
    <w:p w:rsidR="00653CDF" w:rsidRDefault="00653CDF" w:rsidP="00653CDF">
      <w:pPr>
        <w:spacing w:after="0" w:line="240" w:lineRule="auto"/>
        <w:rPr>
          <w:rFonts w:eastAsia="Times New Roman" w:cs="Times New Roman"/>
          <w:color w:val="auto"/>
          <w:sz w:val="28"/>
          <w:lang w:val="uk-UA" w:eastAsia="ru-RU"/>
        </w:rPr>
      </w:pPr>
      <w:r>
        <w:rPr>
          <w:rFonts w:eastAsia="Times New Roman" w:cs="Times New Roman"/>
          <w:color w:val="auto"/>
          <w:sz w:val="28"/>
          <w:lang w:val="uk-UA" w:eastAsia="ru-RU"/>
        </w:rPr>
        <w:t xml:space="preserve">03.09.2026 року                           </w:t>
      </w:r>
      <w:r w:rsidR="00EA4ACF">
        <w:rPr>
          <w:rFonts w:eastAsia="Times New Roman" w:cs="Times New Roman"/>
          <w:color w:val="auto"/>
          <w:sz w:val="28"/>
          <w:lang w:val="uk-UA" w:eastAsia="ru-RU"/>
        </w:rPr>
        <w:t xml:space="preserve">     </w:t>
      </w:r>
      <w:r>
        <w:rPr>
          <w:rFonts w:eastAsia="Times New Roman" w:cs="Times New Roman"/>
          <w:color w:val="auto"/>
          <w:sz w:val="28"/>
          <w:lang w:val="uk-UA" w:eastAsia="ru-RU"/>
        </w:rPr>
        <w:t xml:space="preserve"> </w:t>
      </w:r>
      <w:r w:rsidR="00EA4ACF">
        <w:rPr>
          <w:rFonts w:eastAsia="Times New Roman" w:cs="Times New Roman"/>
          <w:color w:val="auto"/>
          <w:sz w:val="28"/>
          <w:szCs w:val="28"/>
          <w:lang w:val="uk-UA"/>
        </w:rPr>
        <w:t xml:space="preserve"> </w:t>
      </w:r>
      <w:proofErr w:type="spellStart"/>
      <w:r w:rsidR="00EA4ACF">
        <w:rPr>
          <w:rFonts w:eastAsia="Times New Roman" w:cs="Times New Roman"/>
          <w:color w:val="auto"/>
          <w:sz w:val="28"/>
          <w:szCs w:val="28"/>
          <w:lang w:val="uk-UA"/>
        </w:rPr>
        <w:t>с.Петропіль</w:t>
      </w:r>
      <w:proofErr w:type="spellEnd"/>
      <w:r>
        <w:rPr>
          <w:rFonts w:eastAsia="Times New Roman" w:cs="Times New Roman"/>
          <w:color w:val="auto"/>
          <w:sz w:val="28"/>
          <w:lang w:val="uk-UA" w:eastAsia="ru-RU"/>
        </w:rPr>
        <w:t xml:space="preserve">                </w:t>
      </w:r>
      <w:r w:rsidR="00C81722">
        <w:rPr>
          <w:rFonts w:eastAsia="Times New Roman" w:cs="Times New Roman"/>
          <w:color w:val="auto"/>
          <w:sz w:val="28"/>
          <w:lang w:val="uk-UA" w:eastAsia="ru-RU"/>
        </w:rPr>
        <w:t xml:space="preserve">                         </w:t>
      </w:r>
      <w:r w:rsidR="00EA4ACF">
        <w:rPr>
          <w:rFonts w:eastAsia="Times New Roman" w:cs="Times New Roman"/>
          <w:color w:val="auto"/>
          <w:sz w:val="28"/>
          <w:lang w:val="uk-UA" w:eastAsia="ru-RU"/>
        </w:rPr>
        <w:t xml:space="preserve">№ </w:t>
      </w:r>
      <w:r w:rsidR="00C81722">
        <w:rPr>
          <w:rFonts w:eastAsia="Times New Roman" w:cs="Times New Roman"/>
          <w:color w:val="auto"/>
          <w:sz w:val="28"/>
          <w:lang w:val="uk-UA" w:eastAsia="ru-RU"/>
        </w:rPr>
        <w:t>249</w:t>
      </w:r>
    </w:p>
    <w:p w:rsidR="00653CDF" w:rsidRDefault="00653CDF" w:rsidP="00653CDF">
      <w:pPr>
        <w:spacing w:after="0" w:line="240" w:lineRule="auto"/>
        <w:ind w:firstLine="567"/>
        <w:rPr>
          <w:rFonts w:eastAsia="Times New Roman" w:cs="Times New Roman"/>
          <w:color w:val="auto"/>
          <w:sz w:val="28"/>
          <w:lang w:val="uk-UA" w:eastAsia="ru-RU"/>
        </w:rPr>
      </w:pPr>
    </w:p>
    <w:tbl>
      <w:tblPr>
        <w:tblStyle w:val="a5"/>
        <w:tblW w:w="1928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gridCol w:w="9640"/>
      </w:tblGrid>
      <w:tr w:rsidR="00653CDF" w:rsidRPr="002B79BF" w:rsidTr="00653CDF">
        <w:trPr>
          <w:trHeight w:val="1215"/>
        </w:trPr>
        <w:tc>
          <w:tcPr>
            <w:tcW w:w="9640" w:type="dxa"/>
          </w:tcPr>
          <w:p w:rsidR="00653CDF" w:rsidRDefault="00653CDF">
            <w:pPr>
              <w:spacing w:after="0" w:line="240" w:lineRule="auto"/>
              <w:jc w:val="both"/>
              <w:rPr>
                <w:rFonts w:cs="Times New Roman"/>
                <w:color w:val="auto"/>
                <w:sz w:val="28"/>
                <w:szCs w:val="28"/>
                <w:lang w:val="uk-UA" w:eastAsia="ru-RU"/>
              </w:rPr>
            </w:pPr>
            <w:r>
              <w:rPr>
                <w:rFonts w:cs="Times New Roman"/>
                <w:color w:val="auto"/>
                <w:sz w:val="28"/>
                <w:szCs w:val="28"/>
                <w:lang w:val="uk-UA" w:eastAsia="ru-RU"/>
              </w:rPr>
              <w:t xml:space="preserve">Про затвердження Порядку міжвідомчої взаємодії суб’єктів, що забезпечують виявлення, організацію надання соціальних послуг у </w:t>
            </w:r>
            <w:proofErr w:type="spellStart"/>
            <w:r>
              <w:rPr>
                <w:rFonts w:cs="Times New Roman"/>
                <w:color w:val="auto"/>
                <w:sz w:val="28"/>
                <w:szCs w:val="28"/>
                <w:lang w:val="uk-UA" w:eastAsia="ru-RU"/>
              </w:rPr>
              <w:t>Широківській</w:t>
            </w:r>
            <w:proofErr w:type="spellEnd"/>
            <w:r>
              <w:rPr>
                <w:rFonts w:cs="Times New Roman"/>
                <w:color w:val="auto"/>
                <w:sz w:val="28"/>
                <w:szCs w:val="28"/>
                <w:lang w:val="uk-UA" w:eastAsia="ru-RU"/>
              </w:rPr>
              <w:t xml:space="preserve"> територіальній громаді</w:t>
            </w:r>
          </w:p>
          <w:p w:rsidR="00653CDF" w:rsidRDefault="00653CDF">
            <w:pPr>
              <w:spacing w:after="0" w:line="240" w:lineRule="auto"/>
              <w:jc w:val="both"/>
              <w:rPr>
                <w:rFonts w:cs="Times New Roman"/>
                <w:color w:val="auto"/>
                <w:sz w:val="28"/>
                <w:szCs w:val="28"/>
                <w:lang w:val="uk-UA" w:eastAsia="ru-RU"/>
              </w:rPr>
            </w:pPr>
          </w:p>
        </w:tc>
        <w:tc>
          <w:tcPr>
            <w:tcW w:w="9640" w:type="dxa"/>
          </w:tcPr>
          <w:p w:rsidR="00653CDF" w:rsidRDefault="00653CDF">
            <w:pPr>
              <w:spacing w:after="0" w:line="240" w:lineRule="auto"/>
              <w:jc w:val="center"/>
              <w:rPr>
                <w:rFonts w:cs="Times New Roman"/>
                <w:color w:val="auto"/>
                <w:sz w:val="28"/>
                <w:szCs w:val="28"/>
                <w:lang w:val="uk-UA" w:eastAsia="ru-RU"/>
              </w:rPr>
            </w:pPr>
          </w:p>
        </w:tc>
      </w:tr>
    </w:tbl>
    <w:p w:rsidR="00EA4ACF" w:rsidRDefault="00653CDF" w:rsidP="00653CDF">
      <w:pPr>
        <w:spacing w:after="0" w:line="240" w:lineRule="auto"/>
        <w:jc w:val="both"/>
        <w:rPr>
          <w:rFonts w:cs="Times New Roman"/>
          <w:color w:val="auto"/>
          <w:sz w:val="28"/>
          <w:szCs w:val="24"/>
          <w:lang w:val="uk-UA"/>
        </w:rPr>
      </w:pPr>
      <w:r>
        <w:rPr>
          <w:rFonts w:cs="Times New Roman"/>
          <w:color w:val="auto"/>
          <w:sz w:val="28"/>
          <w:szCs w:val="24"/>
          <w:lang w:val="uk-UA"/>
        </w:rPr>
        <w:t xml:space="preserve">Відповідно до ст. 34 Закону України «Про місцеве самоврядування в Україні», Закону України «Про соціальні послуги», постанови Кабінету Міністрів України від 14.01.2026 р. № 64 «Деякі питання організації надання соціальних послуг», «Про статус ветеранів війни, гарантії їх соціального захисту», з метою забезпечення надання якісних, доступних соціальних послуг, соціальної підтримки жителям територіальної громади, </w:t>
      </w:r>
    </w:p>
    <w:p w:rsidR="00653CDF" w:rsidRDefault="00653CDF" w:rsidP="00653CDF">
      <w:pPr>
        <w:spacing w:after="0" w:line="240" w:lineRule="auto"/>
        <w:jc w:val="both"/>
        <w:rPr>
          <w:rFonts w:cs="Times New Roman"/>
          <w:color w:val="auto"/>
          <w:sz w:val="28"/>
          <w:szCs w:val="24"/>
          <w:lang w:val="uk-UA"/>
        </w:rPr>
      </w:pPr>
      <w:r>
        <w:rPr>
          <w:rFonts w:cs="Times New Roman"/>
          <w:color w:val="auto"/>
          <w:sz w:val="28"/>
          <w:szCs w:val="24"/>
          <w:lang w:val="uk-UA"/>
        </w:rPr>
        <w:t xml:space="preserve">виконавчий комітет </w:t>
      </w:r>
      <w:proofErr w:type="spellStart"/>
      <w:r>
        <w:rPr>
          <w:rFonts w:cs="Times New Roman"/>
          <w:color w:val="auto"/>
          <w:sz w:val="28"/>
          <w:szCs w:val="24"/>
          <w:lang w:val="uk-UA"/>
        </w:rPr>
        <w:t>Широківської</w:t>
      </w:r>
      <w:proofErr w:type="spellEnd"/>
      <w:r>
        <w:rPr>
          <w:rFonts w:cs="Times New Roman"/>
          <w:color w:val="auto"/>
          <w:sz w:val="28"/>
          <w:szCs w:val="24"/>
          <w:lang w:val="uk-UA"/>
        </w:rPr>
        <w:t xml:space="preserve"> сільської ради,</w:t>
      </w:r>
    </w:p>
    <w:p w:rsidR="00653CDF" w:rsidRPr="00EA4ACF" w:rsidRDefault="00653CDF" w:rsidP="00653CDF">
      <w:pPr>
        <w:spacing w:after="0" w:line="240" w:lineRule="auto"/>
        <w:jc w:val="both"/>
        <w:rPr>
          <w:rFonts w:cs="Times New Roman"/>
          <w:color w:val="auto"/>
          <w:sz w:val="28"/>
          <w:szCs w:val="24"/>
          <w:lang w:val="uk-UA"/>
        </w:rPr>
      </w:pPr>
      <w:r w:rsidRPr="00EA4ACF">
        <w:rPr>
          <w:rFonts w:cs="Times New Roman"/>
          <w:color w:val="auto"/>
          <w:sz w:val="28"/>
          <w:szCs w:val="24"/>
          <w:lang w:val="uk-UA"/>
        </w:rPr>
        <w:t>ВИРІШИВ:</w:t>
      </w:r>
    </w:p>
    <w:p w:rsidR="00653CDF" w:rsidRDefault="00653CDF" w:rsidP="00653CDF">
      <w:pPr>
        <w:pStyle w:val="a4"/>
        <w:numPr>
          <w:ilvl w:val="0"/>
          <w:numId w:val="1"/>
        </w:numPr>
        <w:tabs>
          <w:tab w:val="left" w:pos="284"/>
        </w:tabs>
        <w:spacing w:after="0" w:line="240" w:lineRule="auto"/>
        <w:ind w:left="0" w:firstLine="0"/>
        <w:jc w:val="both"/>
        <w:rPr>
          <w:rFonts w:cs="Times New Roman"/>
          <w:color w:val="auto"/>
          <w:sz w:val="28"/>
          <w:szCs w:val="24"/>
          <w:lang w:val="uk-UA"/>
        </w:rPr>
      </w:pPr>
      <w:r>
        <w:rPr>
          <w:rFonts w:cs="Times New Roman"/>
          <w:color w:val="auto"/>
          <w:sz w:val="28"/>
          <w:szCs w:val="24"/>
          <w:lang w:val="uk-UA"/>
        </w:rPr>
        <w:t xml:space="preserve">Затвердити Порядок міжвідомчої взаємодії суб'єктів, що забезпечують виявлення, організацію надання соціальних послуг у </w:t>
      </w:r>
      <w:proofErr w:type="spellStart"/>
      <w:r>
        <w:rPr>
          <w:rFonts w:cs="Times New Roman"/>
          <w:color w:val="auto"/>
          <w:sz w:val="28"/>
          <w:szCs w:val="24"/>
          <w:lang w:val="uk-UA"/>
        </w:rPr>
        <w:t>Широківській</w:t>
      </w:r>
      <w:proofErr w:type="spellEnd"/>
      <w:r>
        <w:rPr>
          <w:rFonts w:cs="Times New Roman"/>
          <w:color w:val="auto"/>
          <w:sz w:val="28"/>
          <w:szCs w:val="24"/>
          <w:lang w:val="uk-UA"/>
        </w:rPr>
        <w:t xml:space="preserve"> територіальній громаді</w:t>
      </w:r>
      <w:r w:rsidR="002B79BF">
        <w:rPr>
          <w:rFonts w:cs="Times New Roman"/>
          <w:color w:val="auto"/>
          <w:sz w:val="28"/>
          <w:szCs w:val="24"/>
          <w:lang w:val="uk-UA"/>
        </w:rPr>
        <w:t>, додається</w:t>
      </w:r>
      <w:bookmarkStart w:id="0" w:name="_GoBack"/>
      <w:bookmarkEnd w:id="0"/>
      <w:r>
        <w:rPr>
          <w:rFonts w:cs="Times New Roman"/>
          <w:color w:val="auto"/>
          <w:sz w:val="28"/>
          <w:szCs w:val="24"/>
          <w:lang w:val="uk-UA"/>
        </w:rPr>
        <w:t>.</w:t>
      </w:r>
    </w:p>
    <w:p w:rsidR="00653CDF" w:rsidRDefault="00653CDF" w:rsidP="00653CDF">
      <w:pPr>
        <w:pStyle w:val="a4"/>
        <w:numPr>
          <w:ilvl w:val="0"/>
          <w:numId w:val="1"/>
        </w:numPr>
        <w:tabs>
          <w:tab w:val="left" w:pos="284"/>
        </w:tabs>
        <w:spacing w:after="0" w:line="240" w:lineRule="auto"/>
        <w:ind w:left="0" w:firstLine="0"/>
        <w:jc w:val="both"/>
        <w:rPr>
          <w:rFonts w:cs="Times New Roman"/>
          <w:color w:val="auto"/>
          <w:sz w:val="28"/>
          <w:szCs w:val="24"/>
          <w:lang w:val="uk-UA"/>
        </w:rPr>
      </w:pPr>
      <w:r>
        <w:rPr>
          <w:rFonts w:cs="Times New Roman"/>
          <w:color w:val="auto"/>
          <w:sz w:val="28"/>
          <w:szCs w:val="24"/>
          <w:lang w:val="uk-UA"/>
        </w:rPr>
        <w:t xml:space="preserve">Визначити уповноваженим органом з координації міжвідомчої взаємодії та організації ведення випадку соціального менеджера відділу соціального захисту </w:t>
      </w:r>
      <w:proofErr w:type="spellStart"/>
      <w:r>
        <w:rPr>
          <w:rFonts w:cs="Times New Roman"/>
          <w:color w:val="auto"/>
          <w:sz w:val="28"/>
          <w:szCs w:val="24"/>
          <w:lang w:val="uk-UA"/>
        </w:rPr>
        <w:t>Широківської</w:t>
      </w:r>
      <w:proofErr w:type="spellEnd"/>
      <w:r>
        <w:rPr>
          <w:rFonts w:cs="Times New Roman"/>
          <w:color w:val="auto"/>
          <w:sz w:val="28"/>
          <w:szCs w:val="24"/>
          <w:lang w:val="uk-UA"/>
        </w:rPr>
        <w:t xml:space="preserve"> сільської ради. </w:t>
      </w:r>
    </w:p>
    <w:p w:rsidR="00653CDF" w:rsidRDefault="00653CDF" w:rsidP="00653CDF">
      <w:pPr>
        <w:pStyle w:val="a4"/>
        <w:numPr>
          <w:ilvl w:val="0"/>
          <w:numId w:val="1"/>
        </w:numPr>
        <w:tabs>
          <w:tab w:val="left" w:pos="284"/>
        </w:tabs>
        <w:spacing w:after="0" w:line="240" w:lineRule="auto"/>
        <w:ind w:left="0" w:firstLine="0"/>
        <w:jc w:val="both"/>
        <w:rPr>
          <w:rFonts w:cs="Times New Roman"/>
          <w:color w:val="auto"/>
          <w:sz w:val="28"/>
          <w:szCs w:val="24"/>
          <w:lang w:val="uk-UA"/>
        </w:rPr>
      </w:pPr>
      <w:r>
        <w:rPr>
          <w:rFonts w:cs="Times New Roman"/>
          <w:color w:val="auto"/>
          <w:sz w:val="28"/>
          <w:szCs w:val="24"/>
          <w:lang w:val="uk-UA"/>
        </w:rPr>
        <w:t xml:space="preserve"> Контроль за виконанням даного рішення покласти на заступника сільського голови з питань діяльності виконавчих органів </w:t>
      </w:r>
      <w:proofErr w:type="spellStart"/>
      <w:r>
        <w:rPr>
          <w:rFonts w:cs="Times New Roman"/>
          <w:color w:val="auto"/>
          <w:sz w:val="28"/>
          <w:szCs w:val="24"/>
          <w:lang w:val="uk-UA"/>
        </w:rPr>
        <w:t>Широківської</w:t>
      </w:r>
      <w:proofErr w:type="spellEnd"/>
      <w:r>
        <w:rPr>
          <w:rFonts w:cs="Times New Roman"/>
          <w:color w:val="auto"/>
          <w:sz w:val="28"/>
          <w:szCs w:val="24"/>
          <w:lang w:val="uk-UA"/>
        </w:rPr>
        <w:t xml:space="preserve"> сільської ради </w:t>
      </w:r>
      <w:proofErr w:type="spellStart"/>
      <w:r>
        <w:rPr>
          <w:rFonts w:cs="Times New Roman"/>
          <w:color w:val="auto"/>
          <w:sz w:val="28"/>
          <w:szCs w:val="24"/>
          <w:lang w:val="uk-UA"/>
        </w:rPr>
        <w:t>Ставицьку</w:t>
      </w:r>
      <w:proofErr w:type="spellEnd"/>
      <w:r>
        <w:rPr>
          <w:rFonts w:cs="Times New Roman"/>
          <w:color w:val="auto"/>
          <w:sz w:val="28"/>
          <w:szCs w:val="24"/>
          <w:lang w:val="uk-UA"/>
        </w:rPr>
        <w:t xml:space="preserve"> О.</w:t>
      </w:r>
    </w:p>
    <w:p w:rsidR="00653CDF" w:rsidRDefault="00653CDF" w:rsidP="00653CDF">
      <w:pPr>
        <w:pStyle w:val="a4"/>
        <w:spacing w:after="120"/>
        <w:ind w:left="0"/>
        <w:jc w:val="both"/>
        <w:rPr>
          <w:rFonts w:cs="Times New Roman"/>
          <w:color w:val="auto"/>
          <w:sz w:val="28"/>
          <w:szCs w:val="24"/>
          <w:lang w:val="uk-UA"/>
        </w:rPr>
      </w:pPr>
    </w:p>
    <w:tbl>
      <w:tblPr>
        <w:tblW w:w="10314" w:type="dxa"/>
        <w:tblLook w:val="04A0" w:firstRow="1" w:lastRow="0" w:firstColumn="1" w:lastColumn="0" w:noHBand="0" w:noVBand="1"/>
      </w:tblPr>
      <w:tblGrid>
        <w:gridCol w:w="5760"/>
        <w:gridCol w:w="4554"/>
      </w:tblGrid>
      <w:tr w:rsidR="00653CDF" w:rsidTr="00653CDF">
        <w:tc>
          <w:tcPr>
            <w:tcW w:w="5760" w:type="dxa"/>
            <w:hideMark/>
          </w:tcPr>
          <w:p w:rsidR="00653CDF" w:rsidRDefault="00653CDF">
            <w:pPr>
              <w:shd w:val="clear" w:color="auto" w:fill="FFFFFF"/>
              <w:spacing w:after="0" w:line="193" w:lineRule="atLeast"/>
              <w:rPr>
                <w:sz w:val="28"/>
                <w:szCs w:val="28"/>
                <w:u w:val="single"/>
                <w:lang w:eastAsia="uk-UA"/>
              </w:rPr>
            </w:pPr>
            <w:r>
              <w:rPr>
                <w:sz w:val="28"/>
                <w:szCs w:val="28"/>
                <w:lang w:val="uk-UA" w:eastAsia="uk-UA"/>
              </w:rPr>
              <w:t>Сільський голова</w:t>
            </w:r>
            <w:r>
              <w:rPr>
                <w:sz w:val="28"/>
                <w:szCs w:val="28"/>
                <w:lang w:eastAsia="uk-UA"/>
              </w:rPr>
              <w:t xml:space="preserve">         </w:t>
            </w:r>
            <w:r>
              <w:rPr>
                <w:sz w:val="28"/>
                <w:szCs w:val="28"/>
                <w:lang w:val="uk-UA" w:eastAsia="uk-UA"/>
              </w:rPr>
              <w:t xml:space="preserve">                    </w:t>
            </w:r>
          </w:p>
        </w:tc>
        <w:tc>
          <w:tcPr>
            <w:tcW w:w="4554" w:type="dxa"/>
            <w:hideMark/>
          </w:tcPr>
          <w:p w:rsidR="00653CDF" w:rsidRDefault="00653CDF">
            <w:pPr>
              <w:jc w:val="center"/>
              <w:rPr>
                <w:rFonts w:cs="Times New Roman"/>
                <w:bCs/>
                <w:color w:val="auto"/>
                <w:sz w:val="28"/>
                <w:szCs w:val="28"/>
                <w:lang w:val="uk-UA"/>
              </w:rPr>
            </w:pPr>
            <w:proofErr w:type="spellStart"/>
            <w:r>
              <w:rPr>
                <w:sz w:val="28"/>
                <w:szCs w:val="28"/>
                <w:lang w:eastAsia="uk-UA"/>
              </w:rPr>
              <w:t>Денис</w:t>
            </w:r>
            <w:proofErr w:type="spellEnd"/>
            <w:r>
              <w:rPr>
                <w:sz w:val="28"/>
                <w:szCs w:val="28"/>
                <w:lang w:eastAsia="uk-UA"/>
              </w:rPr>
              <w:t xml:space="preserve"> КОРОТЕНКО</w:t>
            </w:r>
          </w:p>
        </w:tc>
      </w:tr>
    </w:tbl>
    <w:p w:rsidR="00653CDF" w:rsidRDefault="00653CDF" w:rsidP="00653CDF">
      <w:pPr>
        <w:ind w:firstLine="567"/>
        <w:rPr>
          <w:rFonts w:cs="Times New Roman"/>
          <w:color w:val="auto"/>
          <w:lang w:val="uk-UA"/>
        </w:rPr>
      </w:pPr>
      <w:r>
        <w:rPr>
          <w:rFonts w:cs="Times New Roman"/>
          <w:color w:val="auto"/>
          <w:lang w:val="uk-UA"/>
        </w:rPr>
        <w:br w:type="page"/>
      </w:r>
    </w:p>
    <w:p w:rsidR="00653CDF" w:rsidRDefault="00653CDF" w:rsidP="00653CDF">
      <w:pPr>
        <w:ind w:firstLine="567"/>
        <w:rPr>
          <w:rFonts w:cs="Times New Roman"/>
          <w:color w:val="auto"/>
          <w:lang w:val="uk-UA"/>
        </w:rPr>
      </w:pPr>
    </w:p>
    <w:tbl>
      <w:tblPr>
        <w:tblW w:w="0" w:type="auto"/>
        <w:tblLook w:val="04A0" w:firstRow="1" w:lastRow="0" w:firstColumn="1" w:lastColumn="0" w:noHBand="0" w:noVBand="1"/>
      </w:tblPr>
      <w:tblGrid>
        <w:gridCol w:w="5037"/>
        <w:gridCol w:w="4318"/>
      </w:tblGrid>
      <w:tr w:rsidR="00653CDF" w:rsidRPr="002B79BF" w:rsidTr="00653CDF">
        <w:tc>
          <w:tcPr>
            <w:tcW w:w="5040" w:type="dxa"/>
          </w:tcPr>
          <w:p w:rsidR="00653CDF" w:rsidRDefault="00653CDF">
            <w:pPr>
              <w:rPr>
                <w:rFonts w:cs="Times New Roman"/>
                <w:color w:val="auto"/>
                <w:sz w:val="28"/>
                <w:szCs w:val="28"/>
                <w:lang w:val="uk-UA"/>
              </w:rPr>
            </w:pPr>
          </w:p>
          <w:p w:rsidR="00653CDF" w:rsidRDefault="00653CDF">
            <w:pPr>
              <w:rPr>
                <w:rFonts w:cs="Times New Roman"/>
                <w:color w:val="auto"/>
                <w:sz w:val="28"/>
                <w:szCs w:val="28"/>
                <w:lang w:val="uk-UA"/>
              </w:rPr>
            </w:pPr>
          </w:p>
          <w:p w:rsidR="00653CDF" w:rsidRDefault="00653CDF">
            <w:pPr>
              <w:rPr>
                <w:rFonts w:cs="Times New Roman"/>
                <w:color w:val="auto"/>
                <w:sz w:val="28"/>
                <w:szCs w:val="28"/>
                <w:lang w:val="uk-UA"/>
              </w:rPr>
            </w:pPr>
          </w:p>
        </w:tc>
        <w:tc>
          <w:tcPr>
            <w:tcW w:w="4320" w:type="dxa"/>
            <w:hideMark/>
          </w:tcPr>
          <w:p w:rsidR="00653CDF" w:rsidRDefault="002B79BF" w:rsidP="002B79BF">
            <w:pPr>
              <w:ind w:left="243"/>
              <w:rPr>
                <w:rFonts w:cs="Times New Roman"/>
                <w:color w:val="auto"/>
                <w:sz w:val="28"/>
                <w:szCs w:val="28"/>
                <w:lang w:val="uk-UA"/>
              </w:rPr>
            </w:pPr>
            <w:r>
              <w:rPr>
                <w:rFonts w:cs="Times New Roman"/>
                <w:color w:val="auto"/>
                <w:sz w:val="28"/>
                <w:szCs w:val="28"/>
                <w:lang w:val="uk-UA"/>
              </w:rPr>
              <w:t>Додаток</w:t>
            </w:r>
            <w:r w:rsidR="00653CDF">
              <w:rPr>
                <w:rFonts w:cs="Times New Roman"/>
                <w:color w:val="auto"/>
                <w:sz w:val="28"/>
                <w:szCs w:val="28"/>
                <w:lang w:val="uk-UA"/>
              </w:rPr>
              <w:br/>
              <w:t>рішенням викон</w:t>
            </w:r>
            <w:r w:rsidR="00EA4ACF">
              <w:rPr>
                <w:rFonts w:cs="Times New Roman"/>
                <w:color w:val="auto"/>
                <w:sz w:val="28"/>
                <w:szCs w:val="28"/>
                <w:lang w:val="uk-UA"/>
              </w:rPr>
              <w:t>авчого комітету</w:t>
            </w:r>
            <w:r w:rsidR="00EA4ACF">
              <w:rPr>
                <w:rFonts w:cs="Times New Roman"/>
                <w:color w:val="auto"/>
                <w:sz w:val="28"/>
                <w:szCs w:val="28"/>
                <w:lang w:val="uk-UA"/>
              </w:rPr>
              <w:br/>
            </w:r>
            <w:proofErr w:type="spellStart"/>
            <w:r w:rsidR="00EA4ACF">
              <w:rPr>
                <w:rFonts w:cs="Times New Roman"/>
                <w:color w:val="auto"/>
                <w:sz w:val="28"/>
                <w:szCs w:val="28"/>
                <w:lang w:val="uk-UA"/>
              </w:rPr>
              <w:t>Широківськ</w:t>
            </w:r>
            <w:r w:rsidR="00C81722">
              <w:rPr>
                <w:rFonts w:cs="Times New Roman"/>
                <w:color w:val="auto"/>
                <w:sz w:val="28"/>
                <w:szCs w:val="28"/>
                <w:lang w:val="uk-UA"/>
              </w:rPr>
              <w:t>ої</w:t>
            </w:r>
            <w:proofErr w:type="spellEnd"/>
            <w:r w:rsidR="00C81722">
              <w:rPr>
                <w:rFonts w:cs="Times New Roman"/>
                <w:color w:val="auto"/>
                <w:sz w:val="28"/>
                <w:szCs w:val="28"/>
                <w:lang w:val="uk-UA"/>
              </w:rPr>
              <w:t xml:space="preserve"> сільської ради</w:t>
            </w:r>
            <w:r w:rsidR="00C81722">
              <w:rPr>
                <w:rFonts w:cs="Times New Roman"/>
                <w:color w:val="auto"/>
                <w:sz w:val="28"/>
                <w:szCs w:val="28"/>
                <w:lang w:val="uk-UA"/>
              </w:rPr>
              <w:br/>
              <w:t>від 03.09.</w:t>
            </w:r>
            <w:r w:rsidR="00EA4ACF">
              <w:rPr>
                <w:rFonts w:cs="Times New Roman"/>
                <w:color w:val="auto"/>
                <w:sz w:val="28"/>
                <w:szCs w:val="28"/>
                <w:lang w:val="uk-UA"/>
              </w:rPr>
              <w:t xml:space="preserve">2026 р. № </w:t>
            </w:r>
            <w:r w:rsidR="00C81722">
              <w:rPr>
                <w:rFonts w:cs="Times New Roman"/>
                <w:color w:val="auto"/>
                <w:sz w:val="28"/>
                <w:szCs w:val="28"/>
                <w:lang w:val="uk-UA"/>
              </w:rPr>
              <w:t>249</w:t>
            </w:r>
          </w:p>
        </w:tc>
      </w:tr>
    </w:tbl>
    <w:p w:rsidR="00653CDF" w:rsidRDefault="00653CDF" w:rsidP="00653CDF">
      <w:pPr>
        <w:spacing w:after="0" w:line="240" w:lineRule="auto"/>
        <w:ind w:firstLine="567"/>
        <w:jc w:val="center"/>
        <w:rPr>
          <w:rFonts w:cs="Times New Roman"/>
          <w:b/>
          <w:color w:val="auto"/>
          <w:sz w:val="28"/>
          <w:szCs w:val="28"/>
          <w:lang w:val="uk-UA"/>
        </w:rPr>
      </w:pPr>
      <w:r>
        <w:rPr>
          <w:rFonts w:cs="Times New Roman"/>
          <w:b/>
          <w:color w:val="auto"/>
          <w:sz w:val="28"/>
          <w:szCs w:val="28"/>
          <w:lang w:val="uk-UA"/>
        </w:rPr>
        <w:t>ПОРЯДОК</w:t>
      </w:r>
    </w:p>
    <w:p w:rsidR="00653CDF" w:rsidRDefault="00653CDF" w:rsidP="00653CDF">
      <w:pPr>
        <w:spacing w:after="0" w:line="240" w:lineRule="auto"/>
        <w:jc w:val="both"/>
        <w:rPr>
          <w:rFonts w:cs="Times New Roman"/>
          <w:b/>
          <w:color w:val="auto"/>
          <w:sz w:val="28"/>
          <w:szCs w:val="28"/>
          <w:lang w:val="uk-UA"/>
        </w:rPr>
      </w:pPr>
      <w:r>
        <w:rPr>
          <w:rFonts w:cs="Times New Roman"/>
          <w:b/>
          <w:color w:val="auto"/>
          <w:sz w:val="28"/>
          <w:szCs w:val="28"/>
          <w:lang w:val="uk-UA"/>
        </w:rPr>
        <w:t xml:space="preserve">міжвідомчої взаємодії суб'єктів, що забезпечують виявлення, організацію надання соціальних послуг у </w:t>
      </w:r>
      <w:proofErr w:type="spellStart"/>
      <w:r>
        <w:rPr>
          <w:rFonts w:cs="Times New Roman"/>
          <w:b/>
          <w:color w:val="auto"/>
          <w:sz w:val="28"/>
          <w:szCs w:val="28"/>
          <w:lang w:val="uk-UA"/>
        </w:rPr>
        <w:t>Широківській</w:t>
      </w:r>
      <w:proofErr w:type="spellEnd"/>
      <w:r>
        <w:rPr>
          <w:rFonts w:cs="Times New Roman"/>
          <w:b/>
          <w:color w:val="auto"/>
          <w:sz w:val="28"/>
          <w:szCs w:val="28"/>
          <w:lang w:val="uk-UA"/>
        </w:rPr>
        <w:t xml:space="preserve"> територіальній громаді</w:t>
      </w:r>
    </w:p>
    <w:p w:rsidR="00653CDF" w:rsidRDefault="00653CDF" w:rsidP="00653CDF">
      <w:pPr>
        <w:spacing w:after="0" w:line="240" w:lineRule="auto"/>
        <w:ind w:firstLine="567"/>
        <w:jc w:val="center"/>
        <w:rPr>
          <w:rFonts w:cs="Times New Roman"/>
          <w:b/>
          <w:color w:val="auto"/>
          <w:sz w:val="28"/>
          <w:szCs w:val="28"/>
          <w:lang w:val="uk-UA"/>
        </w:rPr>
      </w:pPr>
    </w:p>
    <w:p w:rsidR="00653CDF" w:rsidRDefault="00653CDF" w:rsidP="00653CDF">
      <w:pPr>
        <w:pStyle w:val="a4"/>
        <w:tabs>
          <w:tab w:val="left" w:pos="284"/>
        </w:tabs>
        <w:spacing w:after="0" w:line="240" w:lineRule="auto"/>
        <w:ind w:left="567"/>
        <w:jc w:val="center"/>
        <w:rPr>
          <w:rFonts w:cs="Times New Roman"/>
          <w:b/>
          <w:color w:val="auto"/>
          <w:sz w:val="28"/>
          <w:szCs w:val="28"/>
          <w:lang w:val="uk-UA"/>
        </w:rPr>
      </w:pPr>
      <w:r>
        <w:rPr>
          <w:rFonts w:cs="Times New Roman"/>
          <w:b/>
          <w:color w:val="auto"/>
          <w:sz w:val="28"/>
          <w:szCs w:val="28"/>
          <w:lang w:val="uk-UA"/>
        </w:rPr>
        <w:t>1. Загальні положення</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1.1. Порядок міжвідомчої взаємодії суб'єктів, що забезпечують виявлення, організацію надання соціальних послуг у </w:t>
      </w:r>
      <w:proofErr w:type="spellStart"/>
      <w:r>
        <w:rPr>
          <w:rFonts w:cs="Times New Roman"/>
          <w:color w:val="auto"/>
          <w:sz w:val="28"/>
          <w:szCs w:val="28"/>
          <w:lang w:val="uk-UA"/>
        </w:rPr>
        <w:t>Широківській</w:t>
      </w:r>
      <w:proofErr w:type="spellEnd"/>
      <w:r>
        <w:rPr>
          <w:rFonts w:cs="Times New Roman"/>
          <w:color w:val="auto"/>
          <w:sz w:val="28"/>
          <w:szCs w:val="28"/>
          <w:lang w:val="uk-UA"/>
        </w:rPr>
        <w:t xml:space="preserve"> територіальній громаді Запорізького району Запорізької області (далі – Порядок) передбачає послідовність дій виконавчих органів, служб, установ, закладів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сільської ради Запорізького району Запорізької області з виявлення осіб/сімей, які опинилися у складних життєвих обставинах, або мають найвищий ризик потрапляння в такі обставини, та організації надання їм соціальних послуг відповідно до індивідуальних потреб.</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1.2. Порядок є організаційним документом, основною метою якого є визначення алгоритму отримання соціальних послуг у надавачів соціальних послуг, які функціонують на території громади.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1.3. Отримувачами соціальних послуг можуть бути особи/сім'ї, які перебувають у складних життєвих обставинах, або мають найвищий ризик потрапляння у них. Основною ознакою таких осіб/сімей є наявність обставин, що негативно впливають на життя, стан здоров'я та розвиток особи, функціонування сім'ї, які особа/сім'я неспроможна самостійно подолати.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1.4. </w:t>
      </w:r>
      <w:r>
        <w:rPr>
          <w:sz w:val="28"/>
          <w:szCs w:val="24"/>
          <w:lang w:val="uk-UA"/>
        </w:rPr>
        <w:t xml:space="preserve">Уповноваженим органом з координації міжвідомчої взаємодії, організації ведення випадку, прийняття рішень про надання/відмову в наданні соціальних послуг є соціальний менеджер відділу соціального захисту </w:t>
      </w:r>
      <w:proofErr w:type="spellStart"/>
      <w:r>
        <w:rPr>
          <w:sz w:val="28"/>
          <w:szCs w:val="24"/>
          <w:lang w:val="uk-UA"/>
        </w:rPr>
        <w:t>Широківської</w:t>
      </w:r>
      <w:proofErr w:type="spellEnd"/>
      <w:r>
        <w:rPr>
          <w:sz w:val="28"/>
          <w:szCs w:val="24"/>
          <w:lang w:val="uk-UA"/>
        </w:rPr>
        <w:t xml:space="preserve"> сільської ради.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1.5. Надавачем соціальних послуг у територіальній громаді є КУ «Центр соціальних послуг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громади».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1.6. Міжвідомча взаємодія суб'єктів регламентується Законами України «Про місцеве самоврядування», «Про соціальні послуги», «Про соціальну роботу з сім'ями, дітьми та молоддю», «Про охорону дитинства», «Про запобігання та протидію домашньому насильству», постановою Кабінету Міністрів України від 14.01.2026 р. № 64 «Деякі питання організації надання соціальних послуг», «Про статус ветеранів війни, гарантії їх соціального захисту», постановою Кабінету Міністрів України від 02.08.2024 р. «Деякі питання забезпечення діяльності фахівців із супроводу ветеранів війни та демобілізованих осіб», іншими законодавчими актами та цим Порядком.</w:t>
      </w:r>
    </w:p>
    <w:p w:rsidR="00653CDF" w:rsidRDefault="00653CDF" w:rsidP="00653CDF">
      <w:pPr>
        <w:spacing w:after="0" w:line="240" w:lineRule="auto"/>
        <w:ind w:firstLine="567"/>
        <w:jc w:val="both"/>
        <w:rPr>
          <w:rFonts w:cs="Times New Roman"/>
          <w:color w:val="auto"/>
          <w:sz w:val="28"/>
          <w:szCs w:val="28"/>
          <w:lang w:val="uk-UA"/>
        </w:rPr>
      </w:pPr>
    </w:p>
    <w:p w:rsidR="00653CDF" w:rsidRDefault="00653CDF" w:rsidP="00653CDF">
      <w:pPr>
        <w:spacing w:after="0" w:line="240" w:lineRule="auto"/>
        <w:ind w:firstLine="567"/>
        <w:jc w:val="both"/>
        <w:rPr>
          <w:rFonts w:cs="Times New Roman"/>
          <w:b/>
          <w:color w:val="auto"/>
          <w:sz w:val="28"/>
          <w:szCs w:val="28"/>
          <w:lang w:val="uk-UA"/>
        </w:rPr>
      </w:pPr>
      <w:r>
        <w:rPr>
          <w:rFonts w:cs="Times New Roman"/>
          <w:b/>
          <w:color w:val="auto"/>
          <w:sz w:val="28"/>
          <w:szCs w:val="28"/>
          <w:lang w:val="uk-UA"/>
        </w:rPr>
        <w:lastRenderedPageBreak/>
        <w:t>2. Виявлення осіб/сімей, які перебувають у складних життєвих обставинах, або мають найвищий ризик потрапляння в такі обставини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2.1. Суб'єктами виявлення осіб/сімей, які належать до вразливих категорій населення або перебувають у складних життєвих обставинах, або мають найвищий ризик потрапляння у них та потребують соціальних послуг, на території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територіальної громади є:</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відділ соціального захисту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сільської ради;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центр надання адміністративних послуг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сільської ради;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служба (відділ) у справах дітей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сільської ради;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КУ «Центр соціальних послуг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громади»;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відділ освіти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сільської ради;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КУ «Центр культури та дозвілля, сім’ї, молоді, спорту та туризму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громади»;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КНП «Клініка «Сімейний лікар»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громади;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поліцейські офіцери громади;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відділ з питань ветеранської політики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сільської ради;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старости </w:t>
      </w:r>
      <w:proofErr w:type="spellStart"/>
      <w:r>
        <w:rPr>
          <w:rFonts w:cs="Times New Roman"/>
          <w:color w:val="auto"/>
          <w:sz w:val="28"/>
          <w:szCs w:val="28"/>
          <w:lang w:val="uk-UA"/>
        </w:rPr>
        <w:t>старостинських</w:t>
      </w:r>
      <w:proofErr w:type="spellEnd"/>
      <w:r>
        <w:rPr>
          <w:rFonts w:cs="Times New Roman"/>
          <w:color w:val="auto"/>
          <w:sz w:val="28"/>
          <w:szCs w:val="28"/>
          <w:lang w:val="uk-UA"/>
        </w:rPr>
        <w:t xml:space="preserve"> округів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сільської ради;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інші установи, організації, незалежно від форми власності, громадські, благодійні, релігійні організації;</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відділ освіти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сільської ради;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фізичні особи, які надають соціальні послуги з догляду на непрофесійній основі, за переліком далі суб'єкт.</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2.2. Виявлення осіб/сімей, які належать до вразливих категорій населення або перебувають під впливом чинників, що можуть зумовити потрапляння у складні життєві обставини, проводиться суб'єктами у процесі виконання ними посадових обов'язків (вжиття заходів реагування на отримані особисті заяви/звернення, телефонні, письмові, електронні, усні повідомлення про таких осіб/сімей, матеріали в засобах масової інформації).</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2.3. До осіб/сімей, які перебувають у складних життєвих обставинах, належать особи/сім'ї, які не можуть самостійно подолати негативний вплив обставин, зумовлених такими чинниками: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похилий вік;</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часткова або повна втрата рухової активності, пам'яті;</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невиліковні хвороби, хвороби, що потребують тривалого лікування;</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психічні та поведінкові розлади, у тому числі пов'язані із вживанням </w:t>
      </w:r>
      <w:proofErr w:type="spellStart"/>
      <w:r>
        <w:rPr>
          <w:rFonts w:cs="Times New Roman"/>
          <w:color w:val="auto"/>
          <w:sz w:val="28"/>
          <w:szCs w:val="28"/>
          <w:lang w:val="uk-UA"/>
        </w:rPr>
        <w:t>психоактивних</w:t>
      </w:r>
      <w:proofErr w:type="spellEnd"/>
      <w:r>
        <w:rPr>
          <w:rFonts w:cs="Times New Roman"/>
          <w:color w:val="auto"/>
          <w:sz w:val="28"/>
          <w:szCs w:val="28"/>
          <w:lang w:val="uk-UA"/>
        </w:rPr>
        <w:t xml:space="preserve"> речовин;</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інвалідність;</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бездомність;</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безробіття;</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малозабезпеченість;</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поведінкові розлади у дітей через розлучення батьків;</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ухилення батьками або особами, які їх замінюють, від виконання своїх обов'язків із виховання дитини;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втрата соціальних зав'язків, у тому числі під час перебування в місцях позбавлення волі;</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lastRenderedPageBreak/>
        <w:t>- жорстоке поводження з дитиною;</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домашнє насильство;</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насильство за ознакою статі;</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потрапляння в ситуацію торгівлі людьми;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шкода, завдана пожежею, стихійним лихом, катастрофою, бойовими діями, терористичним актом, збройним конфліктом, тимчасовою окупацією. У цьому Порядку термін «шкода, завдана збройним конфліктом» означає, зокрема, матеріальну, фізичну, психологічну шкоду, яка була завдана особі/сім'ї та спричинила потрапляння такої особи/сім'ї у складні життєві обставини.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2.4. До осіб/сімей, які мають найвищий ризик потрапляння у складні життєві обставини через вплив несприятливих зовнішніх та/або внутрішніх чинників (далі - вразливі категорії населення), крім тих, чинники впливу на яких визначено в абзацах другому – шістнадцятому пункту 2.3, належать:</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сім'ї, у яких дітей відібрано у батьків без позбавлення їх батьківських прав;</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сім'ї, де триває процес розлучення батьків і вирішується спір між матір'ю та батьком щодо визначення місця проживання дітей, участі батьків у їх вихованні;</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сім'ї з дітьми, в яких тривала хвороба батьків перешкоджає їм виконувати свої батьківські обов'язки;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сім'ї, у яких виховуються діти з інвалідністю, та сім'ї з дітьми, у яких батьки мають інвалідність;</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сім'ї, у яких батьків поновлено в батьківських правах;</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сім'ї з дітьми, де батьки є трудовими мігрантами;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малозабезпечені сім'ї з дітьми;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сім'ї, діти з яких перебувають у закладах інституційного догляду та виховання;</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сім'ї, дітей з яких влаштовано в сім'ю патронатного вихователя;</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сім'ї, у яких діти систематично самовільно залишають місце проживання;</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сім'ї, у яких діти систематично без поважних причин не відвідують заклади освіти;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жінки, які виявили намір відмовитися від новонародженої дитини;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неповнолітні одинокі матері (батьки);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діти, які перебувають на вихованні в сім'ях опікунів, піклувальників, прийомних сім'ях, дитячих будинках сімейного типу;</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особи з числа дітей-сиріт і дітей, позбавлених батьківського піклування;</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особи з особливими освітніми потребами;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внутрішньо переміщені особи;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повнолітні недієздатні особи (у разі відсутності в них опікуна);</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особи, звільнені з місць позбавлення волі;</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особи, які проживають на тимчасово окупованій території України та періодично перебувають на території України, на яких органи державної влади </w:t>
      </w:r>
      <w:r>
        <w:rPr>
          <w:rFonts w:cs="Times New Roman"/>
          <w:color w:val="auto"/>
          <w:sz w:val="28"/>
          <w:szCs w:val="28"/>
          <w:lang w:val="uk-UA"/>
        </w:rPr>
        <w:lastRenderedPageBreak/>
        <w:t>здійснюють свої повноваження в повному обсязі, незалежно від наявності або відсутності довідки про взяття на облік внутрішньо переміщеної особи;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особи, стосовно яких встановлено факт позбавлення особистої свободи внаслідок збройної агресії проти України, діями, терористичним актом, збройним конфліктом, тимчасовою окупацією.</w:t>
      </w:r>
    </w:p>
    <w:p w:rsidR="00653CDF" w:rsidRDefault="00653CDF" w:rsidP="00653CDF">
      <w:pPr>
        <w:spacing w:after="0" w:line="240" w:lineRule="auto"/>
        <w:ind w:firstLine="567"/>
        <w:jc w:val="both"/>
        <w:rPr>
          <w:rFonts w:cs="Times New Roman"/>
          <w:color w:val="auto"/>
          <w:sz w:val="28"/>
          <w:szCs w:val="28"/>
          <w:lang w:val="uk-UA"/>
        </w:rPr>
      </w:pPr>
    </w:p>
    <w:p w:rsidR="00653CDF" w:rsidRDefault="00653CDF" w:rsidP="00653CDF">
      <w:pPr>
        <w:pStyle w:val="a4"/>
        <w:numPr>
          <w:ilvl w:val="0"/>
          <w:numId w:val="2"/>
        </w:numPr>
        <w:tabs>
          <w:tab w:val="left" w:pos="851"/>
        </w:tabs>
        <w:spacing w:after="0" w:line="240" w:lineRule="auto"/>
        <w:ind w:left="709" w:hanging="142"/>
        <w:jc w:val="both"/>
        <w:rPr>
          <w:rFonts w:cs="Times New Roman"/>
          <w:b/>
          <w:color w:val="auto"/>
          <w:sz w:val="28"/>
          <w:szCs w:val="28"/>
          <w:lang w:val="uk-UA"/>
        </w:rPr>
      </w:pPr>
      <w:r>
        <w:rPr>
          <w:rFonts w:cs="Times New Roman"/>
          <w:b/>
          <w:color w:val="auto"/>
          <w:sz w:val="28"/>
          <w:szCs w:val="28"/>
          <w:lang w:val="uk-UA"/>
        </w:rPr>
        <w:t>Організація надання соціальних послуг ветеранам війни та демобілізованим особам, членам їх сімей та іншим категоріям осіб</w:t>
      </w:r>
    </w:p>
    <w:p w:rsidR="00653CDF" w:rsidRDefault="00653CDF" w:rsidP="00653CDF">
      <w:pPr>
        <w:spacing w:after="0" w:line="240" w:lineRule="auto"/>
        <w:jc w:val="both"/>
        <w:rPr>
          <w:rFonts w:cs="Times New Roman"/>
          <w:color w:val="auto"/>
          <w:sz w:val="28"/>
          <w:szCs w:val="28"/>
          <w:lang w:val="uk-UA"/>
        </w:rPr>
      </w:pPr>
      <w:r>
        <w:rPr>
          <w:rFonts w:cs="Times New Roman"/>
          <w:color w:val="auto"/>
          <w:sz w:val="28"/>
          <w:szCs w:val="28"/>
          <w:lang w:val="uk-UA"/>
        </w:rPr>
        <w:t>3.1. До числа отримувачів соціальних послуг, зокрема належать:</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особи, які захищали незалежність, суверенітет та територіальну цілісність України і брали безпосередню участь в АТО, забезпеченні її проведення чи у здійсненні заходів із забезпечення національної безпеки і оборони, відсічі і стримування збройної агресії Російської Федерації в Донецькій та Луганській областях, забезпеченні їх здійснення, у заходах, необхідних для забезпечення оборони України, захисту безпеки населення та інтересів держави у зв'язку з військовою агресією Російської Федерації проти України;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особи, які мають особливі заслуги перед Батьківщиною та члени їх сімей;</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постраждалі учасники Революції Гідності та члени їх сімей;</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ветерани війни та члени їх сімей;</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військовослужбовці, поліцейські, особи рядового і начальницького складу служби цивільного захисту, які проходять лікування та реабілітацію після участі в бойових діях і при цьому не отримали статусу учасника бойових дій та члени їх сімей;</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учасники бойових дій та члени їх сімей;</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особи з інвалідністю внаслідок війни та члени їх сімей;</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особи та з числа військовослужбовців, стосовно яких встановлено факт позбавлення особистої свободи внаслідок збройної агресії проти України та члени їх сімей;</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члени сімей загиблих (померлих) ветеранів війни;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члени сімей загиблих (померлих) Захисників і Захисниць України;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члени сімей військовослужбовців, поліцейських, осіб рядового і начальницького складу служби цивільного захисту, які зникли безвісти за особливих обставин під час проходження військової служби (служби);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військовослужбовців, які перебувають у полоні;</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члени сімей звільнених з полону;</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інших демобілізованих осіб.</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3.2. Суб'єктами, які забезпечують виявлення, організацію надання соціальних та інших послуг є установи, заклади, зазначені у пункті 2.1 Порядку.</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3.3. У разі виявлення осіб, зазначених у пункті 3.1. Порядку суб'єкти міжвідомчої взаємодії забезпечують:</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інформування осіб, шляхом вручення пам'ятки, буклету, інших матеріалів щодо переліку пільг, державних, місцевих, гарантій, зокрема </w:t>
      </w:r>
      <w:r>
        <w:rPr>
          <w:rFonts w:cs="Times New Roman"/>
          <w:color w:val="auto"/>
          <w:sz w:val="28"/>
          <w:szCs w:val="28"/>
          <w:lang w:val="uk-UA"/>
        </w:rPr>
        <w:lastRenderedPageBreak/>
        <w:t>соціальних послуг, які можуть отримати особи із зазначенням контактних даних закладів, установ, організацій;</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здійснення оцінки індивідуальних потреб ветеранів війни та членів їх сімей в отриманні соціальних та інших послуг;</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надання консультативної допомоги ветеранам війни членам їх сімей в оформленні документів, необхідних для надання соціальних послуг;</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інформаційний супровід ветеранів війни та членів їх сімей під час вирішення питань реалізації належних соціальних гарантій;</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налагодження взаємодії та взаємний обмін інформацією з метою своєчасного надання підтримки, спрямованої на вирішення проблемних питань соціального характеру, з урахуванням виявлених індивідуальних потреб ветеранів війни та членів їх сімей.</w:t>
      </w:r>
    </w:p>
    <w:p w:rsidR="00653CDF" w:rsidRDefault="00653CDF" w:rsidP="00653CDF">
      <w:pPr>
        <w:spacing w:after="0" w:line="240" w:lineRule="auto"/>
        <w:ind w:firstLine="567"/>
        <w:jc w:val="both"/>
        <w:rPr>
          <w:rFonts w:cs="Times New Roman"/>
          <w:color w:val="auto"/>
          <w:sz w:val="28"/>
          <w:szCs w:val="28"/>
          <w:lang w:val="uk-UA"/>
        </w:rPr>
      </w:pPr>
    </w:p>
    <w:p w:rsidR="00653CDF" w:rsidRDefault="00653CDF" w:rsidP="00653CDF">
      <w:pPr>
        <w:pStyle w:val="a4"/>
        <w:numPr>
          <w:ilvl w:val="0"/>
          <w:numId w:val="2"/>
        </w:numPr>
        <w:spacing w:after="0" w:line="240" w:lineRule="auto"/>
        <w:jc w:val="center"/>
        <w:rPr>
          <w:rFonts w:cs="Times New Roman"/>
          <w:b/>
          <w:color w:val="auto"/>
          <w:sz w:val="28"/>
          <w:szCs w:val="28"/>
          <w:lang w:val="uk-UA"/>
        </w:rPr>
      </w:pPr>
      <w:r>
        <w:rPr>
          <w:rFonts w:cs="Times New Roman"/>
          <w:b/>
          <w:color w:val="auto"/>
          <w:sz w:val="28"/>
          <w:szCs w:val="28"/>
          <w:lang w:val="uk-UA"/>
        </w:rPr>
        <w:t>Повідомлення про осіб та сім'ї, які потребують соціальних послуг</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4.1. Суб’єкт, у разі виявлення особи/сім'ї, яка перебуває у складних життєвих обставинах або має найвищий ризик потрапляння до них, повідомляє/інформує про це уповноважений орган громади за наявності згоди особи/осіб або інших підстав, визначених законодавством, протягом трьох робочих днів з моменту виявлення.</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4.2. Суб’єкт виявлення інформує особу/сім’ю про соціальні послуги, які вона може отримати, та про надсилання ним повідомлення/інформації про цю особу/сім’ю соціальному менеджеру громади.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4.3. У разі виявлення суб’єктом виявлення факту вчинення домашнього насильства такий суб’єкт невідкладно інформує про це уповноважений підрозділ органу Національної поліції. Про виявлений факт жорстокого поводження з дитиною, зокрема домашнього насильства, залишення дитини без піклування батьків, суб’єкт виявлення невідкладно інформує також службу у справах дітей.</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4.4. Особа/її законний представник/уповноважений представник сім’ї/уповноважений представник органу опіки та піклування/суб’єкт виявлення подає/надсилає звернення/повідомлення соціальному менеджеру громади в паперовій або електронній формі, зокрема за допомогою електронних комунікацій чи соціального веб-порталу </w:t>
      </w:r>
      <w:proofErr w:type="spellStart"/>
      <w:r>
        <w:rPr>
          <w:rFonts w:cs="Times New Roman"/>
          <w:color w:val="auto"/>
          <w:sz w:val="28"/>
          <w:szCs w:val="28"/>
          <w:lang w:val="uk-UA"/>
        </w:rPr>
        <w:t>Мінсоцполітики</w:t>
      </w:r>
      <w:proofErr w:type="spellEnd"/>
      <w:r>
        <w:rPr>
          <w:rFonts w:cs="Times New Roman"/>
          <w:color w:val="auto"/>
          <w:sz w:val="28"/>
          <w:szCs w:val="28"/>
          <w:lang w:val="uk-UA"/>
        </w:rPr>
        <w:t>. У разі звернення/повідомлення до уповноваженого органу регіону такий орган протягом одного робочого дня з дати його надходження передає отриману інформацію соціальному менеджеру громади.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4.5. Звернення/повідомлення, прийняте центром надання адміністративних послуг, протягом одного робочого дня з дати надходження передається за допомогою засобів електронних комунікацій уповноваженому органу громади для вирішення питання про ведення випадку.</w:t>
      </w:r>
    </w:p>
    <w:p w:rsidR="00653CDF" w:rsidRDefault="00653CDF" w:rsidP="00653CDF">
      <w:pPr>
        <w:spacing w:after="0" w:line="240" w:lineRule="auto"/>
        <w:ind w:firstLine="567"/>
        <w:jc w:val="both"/>
        <w:rPr>
          <w:rFonts w:cs="Times New Roman"/>
          <w:color w:val="auto"/>
          <w:sz w:val="28"/>
          <w:szCs w:val="28"/>
          <w:lang w:val="uk-UA"/>
        </w:rPr>
      </w:pPr>
    </w:p>
    <w:p w:rsidR="00653CDF" w:rsidRDefault="00653CDF" w:rsidP="00653CDF">
      <w:pPr>
        <w:pStyle w:val="a4"/>
        <w:numPr>
          <w:ilvl w:val="0"/>
          <w:numId w:val="2"/>
        </w:numPr>
        <w:spacing w:after="0" w:line="240" w:lineRule="auto"/>
        <w:jc w:val="center"/>
        <w:rPr>
          <w:rFonts w:cs="Times New Roman"/>
          <w:b/>
          <w:color w:val="auto"/>
          <w:sz w:val="28"/>
          <w:szCs w:val="28"/>
          <w:lang w:val="uk-UA"/>
        </w:rPr>
      </w:pPr>
      <w:r>
        <w:rPr>
          <w:rFonts w:cs="Times New Roman"/>
          <w:b/>
          <w:color w:val="auto"/>
          <w:sz w:val="28"/>
          <w:szCs w:val="28"/>
          <w:lang w:val="uk-UA"/>
        </w:rPr>
        <w:t>Подання заяви, звернення, повідомлення про надання соціальних послуг</w:t>
      </w:r>
    </w:p>
    <w:p w:rsidR="00653CDF" w:rsidRDefault="00653CDF" w:rsidP="00653CDF">
      <w:pPr>
        <w:pStyle w:val="a4"/>
        <w:numPr>
          <w:ilvl w:val="1"/>
          <w:numId w:val="2"/>
        </w:numPr>
        <w:shd w:val="clear" w:color="auto" w:fill="FFFFFF"/>
        <w:tabs>
          <w:tab w:val="left" w:pos="1134"/>
        </w:tabs>
        <w:spacing w:after="0" w:line="240" w:lineRule="auto"/>
        <w:ind w:left="0" w:firstLine="567"/>
        <w:jc w:val="both"/>
        <w:rPr>
          <w:rFonts w:eastAsia="Times New Roman" w:cs="Times New Roman"/>
          <w:color w:val="auto"/>
          <w:sz w:val="28"/>
          <w:szCs w:val="28"/>
          <w:lang w:val="uk-UA" w:eastAsia="uk-UA"/>
        </w:rPr>
      </w:pPr>
      <w:r>
        <w:rPr>
          <w:rFonts w:eastAsia="Times New Roman" w:cs="Times New Roman"/>
          <w:color w:val="auto"/>
          <w:sz w:val="28"/>
          <w:szCs w:val="28"/>
          <w:lang w:val="uk-UA" w:eastAsia="uk-UA"/>
        </w:rPr>
        <w:t xml:space="preserve">Особа/її законний представник/уповноважений представник сім’ї/уповноважений представник органу опіки та піклування/суб’єкт </w:t>
      </w:r>
      <w:r>
        <w:rPr>
          <w:rFonts w:eastAsia="Times New Roman" w:cs="Times New Roman"/>
          <w:color w:val="auto"/>
          <w:sz w:val="28"/>
          <w:szCs w:val="28"/>
          <w:lang w:val="uk-UA" w:eastAsia="uk-UA"/>
        </w:rPr>
        <w:lastRenderedPageBreak/>
        <w:t xml:space="preserve">виявлення подає/надсилає звернення/повідомлення соціальному менеджеру громади в паперовій або електронній формі, зокрема за допомогою електронних комунікацій чи соціального веб-порталу </w:t>
      </w:r>
      <w:proofErr w:type="spellStart"/>
      <w:r>
        <w:rPr>
          <w:rFonts w:eastAsia="Times New Roman" w:cs="Times New Roman"/>
          <w:color w:val="auto"/>
          <w:sz w:val="28"/>
          <w:szCs w:val="28"/>
          <w:lang w:val="uk-UA" w:eastAsia="uk-UA"/>
        </w:rPr>
        <w:t>Мінсоцполітики</w:t>
      </w:r>
      <w:proofErr w:type="spellEnd"/>
      <w:r>
        <w:rPr>
          <w:rFonts w:eastAsia="Times New Roman" w:cs="Times New Roman"/>
          <w:color w:val="auto"/>
          <w:sz w:val="28"/>
          <w:szCs w:val="28"/>
          <w:lang w:val="uk-UA" w:eastAsia="uk-UA"/>
        </w:rPr>
        <w:t>.</w:t>
      </w:r>
      <w:bookmarkStart w:id="1" w:name="n120"/>
      <w:bookmarkEnd w:id="1"/>
    </w:p>
    <w:p w:rsidR="00653CDF" w:rsidRDefault="00653CDF" w:rsidP="00653CDF">
      <w:pPr>
        <w:pStyle w:val="a4"/>
        <w:numPr>
          <w:ilvl w:val="1"/>
          <w:numId w:val="2"/>
        </w:numPr>
        <w:shd w:val="clear" w:color="auto" w:fill="FFFFFF"/>
        <w:tabs>
          <w:tab w:val="left" w:pos="1134"/>
        </w:tabs>
        <w:spacing w:after="0" w:line="240" w:lineRule="auto"/>
        <w:ind w:left="0" w:firstLine="567"/>
        <w:jc w:val="both"/>
        <w:rPr>
          <w:rFonts w:eastAsia="Times New Roman" w:cs="Times New Roman"/>
          <w:color w:val="auto"/>
          <w:sz w:val="28"/>
          <w:szCs w:val="28"/>
          <w:lang w:val="uk-UA" w:eastAsia="uk-UA"/>
        </w:rPr>
      </w:pPr>
      <w:r>
        <w:rPr>
          <w:rFonts w:eastAsia="Times New Roman" w:cs="Times New Roman"/>
          <w:color w:val="auto"/>
          <w:sz w:val="28"/>
          <w:szCs w:val="28"/>
          <w:lang w:val="uk-UA" w:eastAsia="uk-UA"/>
        </w:rPr>
        <w:t xml:space="preserve">У разі звернення особи/сім’ї безпосередньо до надавача такий надавач допомагає подати повідомлення, зокрема за допомогою засобів соціального веб-порталу </w:t>
      </w:r>
      <w:proofErr w:type="spellStart"/>
      <w:r>
        <w:rPr>
          <w:rFonts w:eastAsia="Times New Roman" w:cs="Times New Roman"/>
          <w:color w:val="auto"/>
          <w:sz w:val="28"/>
          <w:szCs w:val="28"/>
          <w:lang w:val="uk-UA" w:eastAsia="uk-UA"/>
        </w:rPr>
        <w:t>Мінсоцполітики</w:t>
      </w:r>
      <w:proofErr w:type="spellEnd"/>
      <w:r>
        <w:rPr>
          <w:rFonts w:eastAsia="Times New Roman" w:cs="Times New Roman"/>
          <w:color w:val="auto"/>
          <w:sz w:val="28"/>
          <w:szCs w:val="28"/>
          <w:lang w:val="uk-UA" w:eastAsia="uk-UA"/>
        </w:rPr>
        <w:t xml:space="preserve">, уповноваженому органу громади протягом одного робочого дня з моменту звернення та інформує особу/сім’ю про можливість отримання необхідних соціальних послуг та умови їх надання (в усній формі, за допомогою електронних комунікацій, засобів соціального веб-порталу </w:t>
      </w:r>
      <w:proofErr w:type="spellStart"/>
      <w:r>
        <w:rPr>
          <w:rFonts w:eastAsia="Times New Roman" w:cs="Times New Roman"/>
          <w:color w:val="auto"/>
          <w:sz w:val="28"/>
          <w:szCs w:val="28"/>
          <w:lang w:val="uk-UA" w:eastAsia="uk-UA"/>
        </w:rPr>
        <w:t>Мінсоцполітики</w:t>
      </w:r>
      <w:proofErr w:type="spellEnd"/>
      <w:r>
        <w:rPr>
          <w:rFonts w:eastAsia="Times New Roman" w:cs="Times New Roman"/>
          <w:color w:val="auto"/>
          <w:sz w:val="28"/>
          <w:szCs w:val="28"/>
          <w:lang w:val="uk-UA" w:eastAsia="uk-UA"/>
        </w:rPr>
        <w:t xml:space="preserve"> або шляхом надання інформаційних матеріалів у паперовій формі).</w:t>
      </w:r>
      <w:bookmarkStart w:id="2" w:name="n121"/>
      <w:bookmarkEnd w:id="2"/>
    </w:p>
    <w:p w:rsidR="00653CDF" w:rsidRDefault="00653CDF" w:rsidP="00653CDF">
      <w:pPr>
        <w:pStyle w:val="a4"/>
        <w:numPr>
          <w:ilvl w:val="1"/>
          <w:numId w:val="2"/>
        </w:numPr>
        <w:shd w:val="clear" w:color="auto" w:fill="FFFFFF"/>
        <w:tabs>
          <w:tab w:val="left" w:pos="1134"/>
        </w:tabs>
        <w:spacing w:after="0" w:line="240" w:lineRule="auto"/>
        <w:ind w:left="0" w:firstLine="567"/>
        <w:jc w:val="both"/>
        <w:rPr>
          <w:rFonts w:eastAsia="Times New Roman" w:cs="Times New Roman"/>
          <w:color w:val="auto"/>
          <w:sz w:val="28"/>
          <w:szCs w:val="28"/>
          <w:lang w:val="uk-UA" w:eastAsia="uk-UA"/>
        </w:rPr>
      </w:pPr>
      <w:r>
        <w:rPr>
          <w:rFonts w:eastAsia="Times New Roman" w:cs="Times New Roman"/>
          <w:color w:val="auto"/>
          <w:sz w:val="28"/>
          <w:szCs w:val="28"/>
          <w:lang w:val="uk-UA" w:eastAsia="uk-UA"/>
        </w:rPr>
        <w:t xml:space="preserve">У разі звернення/повідомлення до уповноваженого органу регіону такий орган протягом одного робочого дня з дати його надходження передає отриману інформацію соціальному менеджеру громади, що функціонує в межах адміністративно-територіальної одиниці, за </w:t>
      </w:r>
      <w:proofErr w:type="spellStart"/>
      <w:r>
        <w:rPr>
          <w:rFonts w:eastAsia="Times New Roman" w:cs="Times New Roman"/>
          <w:color w:val="auto"/>
          <w:sz w:val="28"/>
          <w:szCs w:val="28"/>
          <w:lang w:val="uk-UA" w:eastAsia="uk-UA"/>
        </w:rPr>
        <w:t>адресою</w:t>
      </w:r>
      <w:proofErr w:type="spellEnd"/>
      <w:r>
        <w:rPr>
          <w:rFonts w:eastAsia="Times New Roman" w:cs="Times New Roman"/>
          <w:color w:val="auto"/>
          <w:sz w:val="28"/>
          <w:szCs w:val="28"/>
          <w:lang w:val="uk-UA" w:eastAsia="uk-UA"/>
        </w:rPr>
        <w:t xml:space="preserve"> задекларованого/зареєстрованого місця проживання (перебування) особи/сім’ї для вирішення питання про ведення випадку.</w:t>
      </w:r>
      <w:bookmarkStart w:id="3" w:name="n122"/>
      <w:bookmarkEnd w:id="3"/>
    </w:p>
    <w:p w:rsidR="00653CDF" w:rsidRDefault="00653CDF" w:rsidP="00653CDF">
      <w:pPr>
        <w:pStyle w:val="a4"/>
        <w:numPr>
          <w:ilvl w:val="1"/>
          <w:numId w:val="2"/>
        </w:numPr>
        <w:shd w:val="clear" w:color="auto" w:fill="FFFFFF"/>
        <w:tabs>
          <w:tab w:val="left" w:pos="993"/>
        </w:tabs>
        <w:spacing w:after="0" w:line="240" w:lineRule="auto"/>
        <w:ind w:left="0" w:firstLine="567"/>
        <w:jc w:val="both"/>
        <w:rPr>
          <w:rFonts w:eastAsia="Times New Roman" w:cs="Times New Roman"/>
          <w:color w:val="auto"/>
          <w:sz w:val="28"/>
          <w:szCs w:val="28"/>
          <w:lang w:val="uk-UA" w:eastAsia="uk-UA"/>
        </w:rPr>
      </w:pPr>
      <w:r>
        <w:rPr>
          <w:rFonts w:eastAsia="Times New Roman" w:cs="Times New Roman"/>
          <w:color w:val="auto"/>
          <w:sz w:val="28"/>
          <w:szCs w:val="28"/>
          <w:lang w:val="uk-UA" w:eastAsia="uk-UA"/>
        </w:rPr>
        <w:t xml:space="preserve">Звернення/повідомлення може прийматися центром надання адміністративних послуг за </w:t>
      </w:r>
      <w:proofErr w:type="spellStart"/>
      <w:r>
        <w:rPr>
          <w:rFonts w:eastAsia="Times New Roman" w:cs="Times New Roman"/>
          <w:color w:val="auto"/>
          <w:sz w:val="28"/>
          <w:szCs w:val="28"/>
          <w:lang w:val="uk-UA" w:eastAsia="uk-UA"/>
        </w:rPr>
        <w:t>адресою</w:t>
      </w:r>
      <w:proofErr w:type="spellEnd"/>
      <w:r>
        <w:rPr>
          <w:rFonts w:eastAsia="Times New Roman" w:cs="Times New Roman"/>
          <w:color w:val="auto"/>
          <w:sz w:val="28"/>
          <w:szCs w:val="28"/>
          <w:lang w:val="uk-UA" w:eastAsia="uk-UA"/>
        </w:rPr>
        <w:t xml:space="preserve"> задекларованого/зареєстрованого місця проживання (перебування) особи/сім’ї (під час воєнного/надзвичайного стану в Україні/в окремих її місцевостях за місцем звернення/повідомлення).</w:t>
      </w:r>
      <w:bookmarkStart w:id="4" w:name="n123"/>
      <w:bookmarkEnd w:id="4"/>
      <w:r>
        <w:rPr>
          <w:rFonts w:eastAsia="Times New Roman" w:cs="Times New Roman"/>
          <w:color w:val="auto"/>
          <w:sz w:val="28"/>
          <w:szCs w:val="28"/>
          <w:lang w:val="uk-UA" w:eastAsia="uk-UA"/>
        </w:rPr>
        <w:t xml:space="preserve"> Звернення/повідомлення, прийняте центром надання адміністративних послуг, протягом одного робочого дня з дати надходження передається за допомогою засобів електронних комунікацій уповноваженому органу громади для вирішення питання про ведення випадку.</w:t>
      </w:r>
    </w:p>
    <w:p w:rsidR="00653CDF" w:rsidRDefault="00653CDF" w:rsidP="00653CDF">
      <w:pPr>
        <w:pStyle w:val="a4"/>
        <w:numPr>
          <w:ilvl w:val="1"/>
          <w:numId w:val="2"/>
        </w:numPr>
        <w:shd w:val="clear" w:color="auto" w:fill="FFFFFF"/>
        <w:tabs>
          <w:tab w:val="left" w:pos="993"/>
        </w:tabs>
        <w:spacing w:after="0" w:line="240" w:lineRule="auto"/>
        <w:ind w:left="0" w:firstLine="567"/>
        <w:jc w:val="both"/>
        <w:rPr>
          <w:rFonts w:eastAsia="Times New Roman" w:cs="Times New Roman"/>
          <w:color w:val="auto"/>
          <w:sz w:val="28"/>
          <w:szCs w:val="28"/>
          <w:lang w:val="uk-UA" w:eastAsia="uk-UA"/>
        </w:rPr>
      </w:pPr>
      <w:r>
        <w:rPr>
          <w:rFonts w:cs="Times New Roman"/>
          <w:color w:val="auto"/>
          <w:sz w:val="28"/>
          <w:szCs w:val="28"/>
          <w:shd w:val="clear" w:color="auto" w:fill="FFFFFF"/>
          <w:lang w:val="uk-UA"/>
        </w:rPr>
        <w:t>Особа, яка виявила намір здійснювати наставництво/особа, щодо якої може здійснюватися наставництво/батьки, законні представники звертаються щодо надання соціальної послуги з організації наставництва за місцем свого фактичного проживання (перебування).</w:t>
      </w:r>
    </w:p>
    <w:p w:rsidR="00653CDF" w:rsidRDefault="00653CDF" w:rsidP="00653CDF">
      <w:pPr>
        <w:pStyle w:val="a4"/>
        <w:shd w:val="clear" w:color="auto" w:fill="FFFFFF"/>
        <w:spacing w:after="0" w:line="240" w:lineRule="auto"/>
        <w:ind w:left="0"/>
        <w:jc w:val="both"/>
        <w:rPr>
          <w:rFonts w:eastAsia="Times New Roman" w:cs="Times New Roman"/>
          <w:color w:val="auto"/>
          <w:sz w:val="28"/>
          <w:szCs w:val="28"/>
          <w:lang w:val="uk-UA" w:eastAsia="uk-UA"/>
        </w:rPr>
      </w:pPr>
    </w:p>
    <w:p w:rsidR="00653CDF" w:rsidRDefault="00653CDF" w:rsidP="00653CDF">
      <w:pPr>
        <w:pStyle w:val="a4"/>
        <w:numPr>
          <w:ilvl w:val="0"/>
          <w:numId w:val="2"/>
        </w:numPr>
        <w:spacing w:after="0" w:line="240" w:lineRule="auto"/>
        <w:jc w:val="center"/>
        <w:rPr>
          <w:rFonts w:cs="Times New Roman"/>
          <w:b/>
          <w:bCs/>
          <w:color w:val="auto"/>
          <w:sz w:val="28"/>
          <w:szCs w:val="28"/>
          <w:lang w:val="uk-UA"/>
        </w:rPr>
      </w:pPr>
      <w:r>
        <w:rPr>
          <w:rFonts w:cs="Times New Roman"/>
          <w:b/>
          <w:bCs/>
          <w:color w:val="auto"/>
          <w:sz w:val="28"/>
          <w:szCs w:val="28"/>
          <w:lang w:val="uk-UA"/>
        </w:rPr>
        <w:t>Оцінювання потреб отримувача соціальних послуг</w:t>
      </w:r>
    </w:p>
    <w:p w:rsidR="00653CDF" w:rsidRDefault="00653CDF" w:rsidP="00653CDF">
      <w:pPr>
        <w:pStyle w:val="a4"/>
        <w:numPr>
          <w:ilvl w:val="1"/>
          <w:numId w:val="2"/>
        </w:numPr>
        <w:tabs>
          <w:tab w:val="left" w:pos="1134"/>
        </w:tabs>
        <w:spacing w:after="0" w:line="240" w:lineRule="auto"/>
        <w:ind w:left="0" w:firstLine="567"/>
        <w:jc w:val="both"/>
        <w:rPr>
          <w:rFonts w:cs="Times New Roman"/>
          <w:color w:val="auto"/>
          <w:sz w:val="28"/>
          <w:szCs w:val="28"/>
          <w:lang w:val="uk-UA"/>
        </w:rPr>
      </w:pPr>
      <w:r>
        <w:rPr>
          <w:rFonts w:cs="Times New Roman"/>
          <w:color w:val="auto"/>
          <w:sz w:val="28"/>
          <w:szCs w:val="28"/>
          <w:lang w:val="uk-UA"/>
        </w:rPr>
        <w:t>Соціальний менеджер громади проводить первинне оцінювання потреб отримувача протягом п’яти робочих днів з моменту виявлення випадку.</w:t>
      </w:r>
    </w:p>
    <w:p w:rsidR="00653CDF" w:rsidRDefault="00653CDF" w:rsidP="00653CDF">
      <w:pPr>
        <w:pStyle w:val="a4"/>
        <w:numPr>
          <w:ilvl w:val="1"/>
          <w:numId w:val="2"/>
        </w:numPr>
        <w:tabs>
          <w:tab w:val="left" w:pos="993"/>
        </w:tabs>
        <w:spacing w:after="0" w:line="240" w:lineRule="auto"/>
        <w:ind w:left="0" w:firstLine="567"/>
        <w:jc w:val="both"/>
        <w:rPr>
          <w:rFonts w:cs="Times New Roman"/>
          <w:color w:val="auto"/>
          <w:sz w:val="28"/>
          <w:szCs w:val="28"/>
          <w:lang w:val="uk-UA"/>
        </w:rPr>
      </w:pPr>
      <w:r>
        <w:rPr>
          <w:rFonts w:cs="Times New Roman"/>
          <w:color w:val="auto"/>
          <w:sz w:val="28"/>
          <w:szCs w:val="28"/>
          <w:lang w:val="uk-UA"/>
        </w:rPr>
        <w:t xml:space="preserve">У разі виявлення складного випадку та для визначення потреб отримувача можуть бути залучені фахівці, що надають послуги у сфері зайнятості, освіти, медичні, реабілітаційні та інші публічні послуги, та/або фахівці суб’єктів міжвідомчої взаємодії. Про потребу в залученні відповідних спеціалістів соціальний менеджер громади повідомляє суб’єктам, що надають послуги у сфері зайнятості, освіти, медичні, реабілітаційні та інші публічні послуги. </w:t>
      </w:r>
    </w:p>
    <w:p w:rsidR="00653CDF" w:rsidRDefault="00653CDF" w:rsidP="00653CDF">
      <w:pPr>
        <w:pStyle w:val="a4"/>
        <w:numPr>
          <w:ilvl w:val="1"/>
          <w:numId w:val="2"/>
        </w:numPr>
        <w:tabs>
          <w:tab w:val="left" w:pos="993"/>
        </w:tabs>
        <w:spacing w:after="0" w:line="240" w:lineRule="auto"/>
        <w:ind w:left="0" w:firstLine="567"/>
        <w:jc w:val="both"/>
        <w:rPr>
          <w:rFonts w:cs="Times New Roman"/>
          <w:color w:val="auto"/>
          <w:sz w:val="28"/>
          <w:szCs w:val="28"/>
          <w:lang w:val="uk-UA"/>
        </w:rPr>
      </w:pPr>
      <w:r>
        <w:rPr>
          <w:rFonts w:eastAsia="Times New Roman" w:cs="Times New Roman"/>
          <w:color w:val="auto"/>
          <w:sz w:val="28"/>
          <w:szCs w:val="28"/>
          <w:lang w:val="uk-UA" w:eastAsia="uk-UA"/>
        </w:rPr>
        <w:t xml:space="preserve">Оцінювання потреб в наданні соціальної послуги з організації наставництва особи, щодо якої може здійснюватися наставництво, проводиться шляхом заповнення анкети оцінювання потреби особи у наставництві за формою згідно з додатком 4 до Порядку організації та </w:t>
      </w:r>
      <w:r>
        <w:rPr>
          <w:rFonts w:eastAsia="Times New Roman" w:cs="Times New Roman"/>
          <w:color w:val="auto"/>
          <w:sz w:val="28"/>
          <w:szCs w:val="28"/>
          <w:lang w:val="uk-UA" w:eastAsia="uk-UA"/>
        </w:rPr>
        <w:lastRenderedPageBreak/>
        <w:t>здійснення наставництва, затвердженого постановою Кабінету Міністрів України від 29 липня 2026 р. №977. Оцінювання потреб в наданні соціальної послуги з організації наставництва особи, яка виявила намір здійснювати наставництво, не проводиться.</w:t>
      </w:r>
    </w:p>
    <w:p w:rsidR="00653CDF" w:rsidRDefault="00653CDF" w:rsidP="00653CDF">
      <w:pPr>
        <w:pStyle w:val="a4"/>
        <w:numPr>
          <w:ilvl w:val="1"/>
          <w:numId w:val="2"/>
        </w:numPr>
        <w:tabs>
          <w:tab w:val="left" w:pos="1134"/>
        </w:tabs>
        <w:spacing w:after="0" w:line="240" w:lineRule="auto"/>
        <w:ind w:left="0" w:firstLine="567"/>
        <w:jc w:val="both"/>
        <w:rPr>
          <w:rFonts w:cs="Times New Roman"/>
          <w:color w:val="auto"/>
          <w:sz w:val="28"/>
          <w:szCs w:val="28"/>
          <w:lang w:val="uk-UA"/>
        </w:rPr>
      </w:pPr>
      <w:r>
        <w:rPr>
          <w:rFonts w:cs="Times New Roman"/>
          <w:color w:val="auto"/>
          <w:sz w:val="28"/>
          <w:szCs w:val="28"/>
          <w:lang w:val="uk-UA"/>
        </w:rPr>
        <w:t xml:space="preserve">За результатами оцінювання потреб у соціальних послугах особи/сім'ї, яка належить до вразливих категорій населення або перебуває під впливом чинників, що можуть зумовити потрапляння у складні життєві обставини, соціальний менеджер громади відділу соціального захисту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сільської ради складає акт оцінки потреб сім'ї/особи (у паперовій або електронній формі, зокрема за допомогою цифрового інструменту «Ведення випадку» (кейс-менеджмент) (далі – цифровий інструмент (кейс-менеджмент), який не пізніше ніж наступного робочого дня подається, зокрема за допомогою засобів Соціального порталу </w:t>
      </w:r>
      <w:proofErr w:type="spellStart"/>
      <w:r>
        <w:rPr>
          <w:rFonts w:cs="Times New Roman"/>
          <w:color w:val="auto"/>
          <w:sz w:val="28"/>
          <w:szCs w:val="28"/>
          <w:lang w:val="uk-UA"/>
        </w:rPr>
        <w:t>Мінсоцполітики</w:t>
      </w:r>
      <w:proofErr w:type="spellEnd"/>
      <w:r>
        <w:rPr>
          <w:rFonts w:cs="Times New Roman"/>
          <w:color w:val="auto"/>
          <w:sz w:val="28"/>
          <w:szCs w:val="28"/>
          <w:lang w:val="uk-UA"/>
        </w:rPr>
        <w:t xml:space="preserve">, до уповноваженого органу для прийняття рішення про надання/відмову в наданні соціальних послуг. Результати виявлення випадку та первинного оцінювання потреб фіксуються в акті оцінювання потреб особи/сім’ї, форма якого затверджується </w:t>
      </w:r>
      <w:proofErr w:type="spellStart"/>
      <w:r>
        <w:rPr>
          <w:rFonts w:cs="Times New Roman"/>
          <w:color w:val="auto"/>
          <w:sz w:val="28"/>
          <w:szCs w:val="28"/>
          <w:lang w:val="uk-UA"/>
        </w:rPr>
        <w:t>Мінсоцполітики</w:t>
      </w:r>
      <w:proofErr w:type="spellEnd"/>
      <w:r>
        <w:rPr>
          <w:rFonts w:cs="Times New Roman"/>
          <w:color w:val="auto"/>
          <w:sz w:val="28"/>
          <w:szCs w:val="28"/>
          <w:lang w:val="uk-UA"/>
        </w:rPr>
        <w:t xml:space="preserve"> та який підписується особою/законним представником/уповноваженим представником сім’ї та соціальним менеджером громади, зокрема за допомогою цифрового інструменту (кейс-менеджменту).</w:t>
      </w:r>
    </w:p>
    <w:p w:rsidR="00653CDF" w:rsidRDefault="00653CDF" w:rsidP="00653CDF">
      <w:pPr>
        <w:pStyle w:val="a4"/>
        <w:numPr>
          <w:ilvl w:val="1"/>
          <w:numId w:val="2"/>
        </w:numPr>
        <w:tabs>
          <w:tab w:val="left" w:pos="1134"/>
        </w:tabs>
        <w:spacing w:after="0" w:line="240" w:lineRule="auto"/>
        <w:ind w:left="0" w:firstLine="567"/>
        <w:jc w:val="both"/>
        <w:rPr>
          <w:rFonts w:cs="Times New Roman"/>
          <w:color w:val="auto"/>
          <w:sz w:val="28"/>
          <w:szCs w:val="28"/>
          <w:lang w:val="uk-UA"/>
        </w:rPr>
      </w:pPr>
      <w:r>
        <w:rPr>
          <w:rFonts w:cs="Times New Roman"/>
          <w:color w:val="auto"/>
          <w:sz w:val="28"/>
          <w:szCs w:val="28"/>
          <w:lang w:val="uk-UA"/>
        </w:rPr>
        <w:t>Підписаний акт оцінювання потреб особи/сім’ї вважається поданою заявою про надання соціальних послуг та є підставою для прийняття уповноваженим органом громади або соціальним менеджером громади рішення про надання соціальних послуг за рахунок бюджетних коштів.</w:t>
      </w:r>
    </w:p>
    <w:p w:rsidR="00653CDF" w:rsidRDefault="00653CDF" w:rsidP="00653CDF">
      <w:pPr>
        <w:pStyle w:val="a4"/>
        <w:numPr>
          <w:ilvl w:val="1"/>
          <w:numId w:val="2"/>
        </w:numPr>
        <w:tabs>
          <w:tab w:val="left" w:pos="1134"/>
        </w:tabs>
        <w:spacing w:after="0" w:line="240" w:lineRule="auto"/>
        <w:ind w:left="0" w:firstLine="567"/>
        <w:jc w:val="both"/>
        <w:rPr>
          <w:rFonts w:cs="Times New Roman"/>
          <w:color w:val="auto"/>
          <w:sz w:val="28"/>
          <w:szCs w:val="28"/>
          <w:lang w:val="uk-UA"/>
        </w:rPr>
      </w:pPr>
      <w:r>
        <w:rPr>
          <w:rFonts w:cs="Times New Roman"/>
          <w:color w:val="auto"/>
          <w:sz w:val="28"/>
          <w:szCs w:val="28"/>
          <w:lang w:val="uk-UA"/>
        </w:rPr>
        <w:t xml:space="preserve">Якщо особа за станом здоров’я не спроможна самостійно визначити необхідність надання їй соціальних послуг та підписати заяву, її підписує законний представник такої особи, а в разі відсутності законного представника або втрати з ним зв’язку під час воєнного/надзвичайного стану в Україні/в окремих її місцевостях – уповноважена особа органу опіки та піклування. </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  </w:t>
      </w:r>
    </w:p>
    <w:p w:rsidR="00653CDF" w:rsidRDefault="00653CDF" w:rsidP="00653CDF">
      <w:pPr>
        <w:pStyle w:val="a4"/>
        <w:numPr>
          <w:ilvl w:val="0"/>
          <w:numId w:val="2"/>
        </w:numPr>
        <w:tabs>
          <w:tab w:val="left" w:pos="851"/>
        </w:tabs>
        <w:spacing w:after="0" w:line="240" w:lineRule="auto"/>
        <w:ind w:left="0" w:firstLine="567"/>
        <w:jc w:val="center"/>
        <w:rPr>
          <w:rFonts w:cs="Times New Roman"/>
          <w:b/>
          <w:color w:val="auto"/>
          <w:sz w:val="28"/>
          <w:szCs w:val="28"/>
          <w:lang w:val="uk-UA"/>
        </w:rPr>
      </w:pPr>
      <w:r>
        <w:rPr>
          <w:rFonts w:cs="Times New Roman"/>
          <w:b/>
          <w:color w:val="auto"/>
          <w:sz w:val="28"/>
          <w:szCs w:val="28"/>
          <w:lang w:val="uk-UA"/>
        </w:rPr>
        <w:t>Прийняття рішення про надання соціальних послуг чи відмову у їх наданні</w:t>
      </w:r>
    </w:p>
    <w:p w:rsidR="00653CDF" w:rsidRDefault="00653CDF" w:rsidP="00653CDF">
      <w:pPr>
        <w:pStyle w:val="a4"/>
        <w:numPr>
          <w:ilvl w:val="1"/>
          <w:numId w:val="2"/>
        </w:numPr>
        <w:tabs>
          <w:tab w:val="left" w:pos="1134"/>
        </w:tabs>
        <w:spacing w:after="0" w:line="240" w:lineRule="auto"/>
        <w:ind w:left="0" w:firstLine="567"/>
        <w:jc w:val="both"/>
        <w:rPr>
          <w:rFonts w:cs="Times New Roman"/>
          <w:color w:val="auto"/>
          <w:sz w:val="28"/>
          <w:szCs w:val="28"/>
          <w:lang w:val="uk-UA"/>
        </w:rPr>
      </w:pPr>
      <w:r>
        <w:rPr>
          <w:rFonts w:cs="Times New Roman"/>
          <w:color w:val="auto"/>
          <w:sz w:val="28"/>
          <w:szCs w:val="28"/>
          <w:lang w:val="uk-UA"/>
        </w:rPr>
        <w:t>Для прийняття рішення про надання/відмову в наданні соціальних послуг (крім соціальної послуги з організації наставництва) використовуються дані документів, зазначених у порядку організації надання соціальних послуг, ведення випадку та визначення чисельності соціальних менеджерів, відповідальних за забезпечення та ведення випадку, затвердженому постановою Кабінету Міністрів України від 14 січня 2026 р. №64.</w:t>
      </w:r>
    </w:p>
    <w:p w:rsidR="00653CDF" w:rsidRDefault="00653CDF" w:rsidP="00653CDF">
      <w:pPr>
        <w:pStyle w:val="a4"/>
        <w:numPr>
          <w:ilvl w:val="1"/>
          <w:numId w:val="2"/>
        </w:numPr>
        <w:tabs>
          <w:tab w:val="left" w:pos="1134"/>
        </w:tabs>
        <w:spacing w:after="0" w:line="240" w:lineRule="auto"/>
        <w:ind w:left="0" w:firstLine="567"/>
        <w:jc w:val="both"/>
        <w:rPr>
          <w:rFonts w:cs="Times New Roman"/>
          <w:color w:val="auto"/>
          <w:sz w:val="28"/>
          <w:szCs w:val="28"/>
          <w:lang w:val="uk-UA"/>
        </w:rPr>
      </w:pPr>
      <w:r>
        <w:rPr>
          <w:rFonts w:cs="Times New Roman"/>
          <w:color w:val="auto"/>
          <w:sz w:val="28"/>
          <w:szCs w:val="28"/>
          <w:lang w:val="uk-UA"/>
        </w:rPr>
        <w:t xml:space="preserve">Бездомній особі, яка не має документа, що посвідчує особу, надається допомога в отриманні, поновленні такого документа відповідно до законодавства. </w:t>
      </w:r>
    </w:p>
    <w:p w:rsidR="00653CDF" w:rsidRDefault="00653CDF" w:rsidP="00653CDF">
      <w:pPr>
        <w:pStyle w:val="a4"/>
        <w:numPr>
          <w:ilvl w:val="1"/>
          <w:numId w:val="2"/>
        </w:numPr>
        <w:tabs>
          <w:tab w:val="left" w:pos="1134"/>
        </w:tabs>
        <w:spacing w:after="0" w:line="240" w:lineRule="auto"/>
        <w:ind w:left="0" w:firstLine="567"/>
        <w:jc w:val="both"/>
        <w:rPr>
          <w:rFonts w:cs="Times New Roman"/>
          <w:color w:val="auto"/>
          <w:sz w:val="28"/>
          <w:szCs w:val="28"/>
          <w:lang w:val="uk-UA"/>
        </w:rPr>
      </w:pPr>
      <w:r>
        <w:rPr>
          <w:rFonts w:cs="Times New Roman"/>
          <w:color w:val="auto"/>
          <w:sz w:val="28"/>
          <w:szCs w:val="28"/>
          <w:lang w:val="uk-UA"/>
        </w:rPr>
        <w:t>Під час воєнного/надзвичайного стану в Україні/в окремих її місцевостях у разі відсутності в особи/уповноваженого представника сім’ї документів, рішення про надання/відмову в наданні соціальних послуг приймається без їх подання за заявою.</w:t>
      </w:r>
    </w:p>
    <w:p w:rsidR="00653CDF" w:rsidRDefault="00653CDF" w:rsidP="00653CDF">
      <w:pPr>
        <w:pStyle w:val="a4"/>
        <w:numPr>
          <w:ilvl w:val="1"/>
          <w:numId w:val="2"/>
        </w:numPr>
        <w:tabs>
          <w:tab w:val="left" w:pos="1134"/>
        </w:tabs>
        <w:spacing w:after="0" w:line="240" w:lineRule="auto"/>
        <w:ind w:left="0" w:firstLine="567"/>
        <w:jc w:val="both"/>
        <w:rPr>
          <w:rFonts w:cs="Times New Roman"/>
          <w:color w:val="auto"/>
          <w:sz w:val="28"/>
          <w:szCs w:val="28"/>
          <w:lang w:val="uk-UA"/>
        </w:rPr>
      </w:pPr>
      <w:r>
        <w:rPr>
          <w:rFonts w:cs="Times New Roman"/>
          <w:color w:val="auto"/>
          <w:sz w:val="28"/>
          <w:szCs w:val="28"/>
          <w:lang w:val="uk-UA"/>
        </w:rPr>
        <w:lastRenderedPageBreak/>
        <w:t xml:space="preserve">Протягом п’яти робочих днів після підписання заяви уповноважений орган громади або соціальний менеджер громади за </w:t>
      </w:r>
      <w:proofErr w:type="spellStart"/>
      <w:r>
        <w:rPr>
          <w:rFonts w:cs="Times New Roman"/>
          <w:color w:val="auto"/>
          <w:sz w:val="28"/>
          <w:szCs w:val="28"/>
          <w:lang w:val="uk-UA"/>
        </w:rPr>
        <w:t>адресою</w:t>
      </w:r>
      <w:proofErr w:type="spellEnd"/>
      <w:r>
        <w:rPr>
          <w:rFonts w:cs="Times New Roman"/>
          <w:color w:val="auto"/>
          <w:sz w:val="28"/>
          <w:szCs w:val="28"/>
          <w:lang w:val="uk-UA"/>
        </w:rPr>
        <w:t xml:space="preserve"> задекларованого/зареєстрованого місця проживання (перебування) особи або за місцем звернення особи (під час воєнного/надзвичайного стану в Україні/в окремих її місцевостях) приймає рішення (одне із) про:</w:t>
      </w:r>
    </w:p>
    <w:p w:rsidR="00653CDF" w:rsidRDefault="00653CDF" w:rsidP="00653CDF">
      <w:pPr>
        <w:pStyle w:val="a4"/>
        <w:numPr>
          <w:ilvl w:val="0"/>
          <w:numId w:val="3"/>
        </w:numPr>
        <w:spacing w:after="0" w:line="240" w:lineRule="auto"/>
        <w:ind w:left="0" w:firstLine="567"/>
        <w:jc w:val="both"/>
        <w:rPr>
          <w:rFonts w:cs="Times New Roman"/>
          <w:color w:val="auto"/>
          <w:sz w:val="28"/>
          <w:szCs w:val="28"/>
          <w:lang w:val="uk-UA"/>
        </w:rPr>
      </w:pPr>
      <w:r>
        <w:rPr>
          <w:rFonts w:cs="Times New Roman"/>
          <w:color w:val="auto"/>
          <w:sz w:val="28"/>
          <w:szCs w:val="28"/>
          <w:lang w:val="uk-UA"/>
        </w:rPr>
        <w:t>надання соціальних послуг;</w:t>
      </w:r>
    </w:p>
    <w:p w:rsidR="00653CDF" w:rsidRDefault="00653CDF" w:rsidP="00653CDF">
      <w:pPr>
        <w:pStyle w:val="a4"/>
        <w:numPr>
          <w:ilvl w:val="0"/>
          <w:numId w:val="3"/>
        </w:numPr>
        <w:spacing w:after="0" w:line="240" w:lineRule="auto"/>
        <w:ind w:left="0" w:firstLine="567"/>
        <w:jc w:val="both"/>
        <w:rPr>
          <w:rFonts w:cs="Times New Roman"/>
          <w:color w:val="auto"/>
          <w:sz w:val="28"/>
          <w:szCs w:val="28"/>
          <w:lang w:val="uk-UA"/>
        </w:rPr>
      </w:pPr>
      <w:r>
        <w:rPr>
          <w:rFonts w:cs="Times New Roman"/>
          <w:color w:val="auto"/>
          <w:sz w:val="28"/>
          <w:szCs w:val="28"/>
          <w:lang w:val="uk-UA"/>
        </w:rPr>
        <w:t>відмову в наданні соціальних послуг;</w:t>
      </w:r>
    </w:p>
    <w:p w:rsidR="00653CDF" w:rsidRDefault="00653CDF" w:rsidP="00653CDF">
      <w:pPr>
        <w:pStyle w:val="a4"/>
        <w:numPr>
          <w:ilvl w:val="0"/>
          <w:numId w:val="3"/>
        </w:numPr>
        <w:spacing w:after="0" w:line="240" w:lineRule="auto"/>
        <w:ind w:left="0" w:firstLine="567"/>
        <w:jc w:val="both"/>
        <w:rPr>
          <w:rFonts w:cs="Times New Roman"/>
          <w:color w:val="auto"/>
          <w:sz w:val="28"/>
          <w:szCs w:val="28"/>
          <w:lang w:val="uk-UA"/>
        </w:rPr>
      </w:pPr>
      <w:r>
        <w:rPr>
          <w:rFonts w:cs="Times New Roman"/>
          <w:color w:val="auto"/>
          <w:sz w:val="28"/>
          <w:szCs w:val="28"/>
          <w:lang w:val="uk-UA"/>
        </w:rPr>
        <w:t>обов’язкове надання соціальних послуг (проходження індивідуальних корекційних програм);</w:t>
      </w:r>
    </w:p>
    <w:p w:rsidR="00653CDF" w:rsidRDefault="00653CDF" w:rsidP="00653CDF">
      <w:pPr>
        <w:pStyle w:val="a4"/>
        <w:numPr>
          <w:ilvl w:val="0"/>
          <w:numId w:val="3"/>
        </w:numPr>
        <w:spacing w:after="0" w:line="240" w:lineRule="auto"/>
        <w:ind w:left="0" w:firstLine="567"/>
        <w:jc w:val="both"/>
        <w:rPr>
          <w:rFonts w:cs="Times New Roman"/>
          <w:color w:val="auto"/>
          <w:sz w:val="28"/>
          <w:szCs w:val="28"/>
          <w:lang w:val="uk-UA"/>
        </w:rPr>
      </w:pPr>
      <w:r>
        <w:rPr>
          <w:rFonts w:cs="Times New Roman"/>
          <w:color w:val="auto"/>
          <w:sz w:val="28"/>
          <w:szCs w:val="28"/>
          <w:lang w:val="uk-UA"/>
        </w:rPr>
        <w:t>надання уповноваженому органу регіону повідомлення про потребу прийняття рішення про надання соціальних послуг, якщо соціальні послуги, що відповідають потребі отримувача, надаються надавачами, що належать до сфери управління уповноважених органів регіону.</w:t>
      </w:r>
    </w:p>
    <w:p w:rsidR="00653CDF" w:rsidRDefault="00653CDF" w:rsidP="00653CDF">
      <w:pPr>
        <w:pStyle w:val="a4"/>
        <w:spacing w:after="0" w:line="240" w:lineRule="auto"/>
        <w:ind w:left="0" w:firstLine="567"/>
        <w:jc w:val="both"/>
        <w:rPr>
          <w:rFonts w:cs="Times New Roman"/>
          <w:color w:val="auto"/>
          <w:sz w:val="28"/>
          <w:szCs w:val="28"/>
          <w:lang w:val="uk-UA"/>
        </w:rPr>
      </w:pPr>
      <w:r>
        <w:rPr>
          <w:rFonts w:cs="Times New Roman"/>
          <w:color w:val="auto"/>
          <w:sz w:val="28"/>
          <w:szCs w:val="28"/>
          <w:lang w:val="uk-UA"/>
        </w:rPr>
        <w:t>7.5. Про прийняте рішення про надання/відмову в наданні соціальних послуг надавач повідомляє уповноваженому органу громади за місцем провадження діяльності цього надавача не пізніше ніж протягом одного робочого дня після прийняття такого рішення.</w:t>
      </w:r>
    </w:p>
    <w:p w:rsidR="00653CDF" w:rsidRDefault="00653CDF" w:rsidP="00653CDF">
      <w:pPr>
        <w:pStyle w:val="a4"/>
        <w:spacing w:after="0" w:line="240" w:lineRule="auto"/>
        <w:ind w:left="0" w:firstLine="567"/>
        <w:jc w:val="both"/>
        <w:rPr>
          <w:rFonts w:cs="Times New Roman"/>
          <w:color w:val="auto"/>
          <w:sz w:val="28"/>
          <w:szCs w:val="28"/>
          <w:lang w:val="uk-UA"/>
        </w:rPr>
      </w:pPr>
      <w:r>
        <w:rPr>
          <w:rFonts w:cs="Times New Roman"/>
          <w:color w:val="auto"/>
          <w:sz w:val="28"/>
          <w:szCs w:val="28"/>
          <w:lang w:val="uk-UA"/>
        </w:rPr>
        <w:t>7.6. Рішення про надання/відмову в наданні соціальних послуг протягом трьох робочих днів з моменту його прийняття видається або надсилається особі, її законному представнику/уповноваженому представнику сім’ї, уповноваженому представнику органу опіки та піклування у паперовій або електронній формі за допомогою цифрового інструменту (кейс-менеджмент).</w:t>
      </w:r>
    </w:p>
    <w:p w:rsidR="00653CDF" w:rsidRDefault="00653CDF" w:rsidP="00653CDF">
      <w:pPr>
        <w:pStyle w:val="a4"/>
        <w:spacing w:after="0" w:line="240" w:lineRule="auto"/>
        <w:ind w:left="0" w:firstLine="567"/>
        <w:jc w:val="both"/>
        <w:rPr>
          <w:rFonts w:cs="Times New Roman"/>
          <w:color w:val="auto"/>
          <w:sz w:val="28"/>
          <w:szCs w:val="28"/>
          <w:shd w:val="clear" w:color="auto" w:fill="FFFFFF"/>
          <w:lang w:val="uk-UA"/>
        </w:rPr>
      </w:pPr>
      <w:r>
        <w:rPr>
          <w:rFonts w:cs="Times New Roman"/>
          <w:color w:val="auto"/>
          <w:sz w:val="28"/>
          <w:szCs w:val="28"/>
          <w:lang w:val="uk-UA"/>
        </w:rPr>
        <w:t xml:space="preserve">7.7. </w:t>
      </w:r>
      <w:r>
        <w:rPr>
          <w:rFonts w:cs="Times New Roman"/>
          <w:color w:val="auto"/>
          <w:sz w:val="28"/>
          <w:szCs w:val="28"/>
          <w:shd w:val="clear" w:color="auto" w:fill="FFFFFF"/>
          <w:lang w:val="uk-UA"/>
        </w:rPr>
        <w:t xml:space="preserve">Якщо в отримувача змінилися обставини (у зв’язку із смертю одного з членів сім’ї, зміною розміру доходу, статусу отримувача, народженням дитини, укладенням/розірванням шлюбу, виникненням складних життєвих обставин або виявленням ознак вразливості тощо), він може подати соціальному менеджеру громади заяву про перегляд рішення про надання соціальних послуг за формою, затвердженою </w:t>
      </w:r>
      <w:proofErr w:type="spellStart"/>
      <w:r>
        <w:rPr>
          <w:rFonts w:cs="Times New Roman"/>
          <w:color w:val="auto"/>
          <w:sz w:val="28"/>
          <w:szCs w:val="28"/>
          <w:shd w:val="clear" w:color="auto" w:fill="FFFFFF"/>
          <w:lang w:val="uk-UA"/>
        </w:rPr>
        <w:t>Мінсоцполітики</w:t>
      </w:r>
      <w:proofErr w:type="spellEnd"/>
      <w:r>
        <w:rPr>
          <w:rFonts w:cs="Times New Roman"/>
          <w:color w:val="auto"/>
          <w:sz w:val="28"/>
          <w:szCs w:val="28"/>
          <w:shd w:val="clear" w:color="auto" w:fill="FFFFFF"/>
          <w:lang w:val="uk-UA"/>
        </w:rPr>
        <w:t>, декларацію про доходи та майновий стан і документ, що підтверджує зміну чинників складних життєвих обставин або ознак вразливості особи (у разі потреби), для перегляду рішення про організацію надання соціальних послуг.</w:t>
      </w:r>
    </w:p>
    <w:p w:rsidR="00653CDF" w:rsidRDefault="00653CDF" w:rsidP="00653CDF">
      <w:pPr>
        <w:pStyle w:val="rvps2"/>
        <w:shd w:val="clear" w:color="auto" w:fill="FFFFFF"/>
        <w:spacing w:before="0" w:beforeAutospacing="0" w:after="0" w:afterAutospacing="0"/>
        <w:ind w:firstLine="567"/>
        <w:jc w:val="both"/>
        <w:rPr>
          <w:sz w:val="28"/>
          <w:szCs w:val="28"/>
        </w:rPr>
      </w:pPr>
      <w:r>
        <w:rPr>
          <w:sz w:val="28"/>
          <w:szCs w:val="28"/>
          <w:shd w:val="clear" w:color="auto" w:fill="FFFFFF"/>
        </w:rPr>
        <w:t xml:space="preserve">7.8. </w:t>
      </w:r>
      <w:r>
        <w:rPr>
          <w:sz w:val="28"/>
          <w:szCs w:val="28"/>
        </w:rPr>
        <w:t>Підставою для прийняття рішення про відмову в наданні соціальних послуг (крім соціальної послуги з організації наставництва) є:</w:t>
      </w:r>
    </w:p>
    <w:p w:rsidR="00653CDF" w:rsidRDefault="00653CDF" w:rsidP="00653CDF">
      <w:pPr>
        <w:pStyle w:val="rvps2"/>
        <w:numPr>
          <w:ilvl w:val="0"/>
          <w:numId w:val="3"/>
        </w:numPr>
        <w:shd w:val="clear" w:color="auto" w:fill="FFFFFF"/>
        <w:spacing w:before="0" w:beforeAutospacing="0" w:after="0" w:afterAutospacing="0"/>
        <w:ind w:left="0" w:firstLine="567"/>
        <w:jc w:val="both"/>
        <w:rPr>
          <w:sz w:val="28"/>
          <w:szCs w:val="28"/>
        </w:rPr>
      </w:pPr>
      <w:bookmarkStart w:id="5" w:name="n524"/>
      <w:bookmarkStart w:id="6" w:name="n269"/>
      <w:bookmarkEnd w:id="5"/>
      <w:bookmarkEnd w:id="6"/>
      <w:r>
        <w:rPr>
          <w:sz w:val="28"/>
          <w:szCs w:val="28"/>
        </w:rPr>
        <w:t>відсутність потреби в соціальних послугах, підтверджена результатами оцінювання потреби отримувача;</w:t>
      </w:r>
    </w:p>
    <w:p w:rsidR="00653CDF" w:rsidRDefault="00653CDF" w:rsidP="00653CDF">
      <w:pPr>
        <w:pStyle w:val="rvps2"/>
        <w:numPr>
          <w:ilvl w:val="0"/>
          <w:numId w:val="3"/>
        </w:numPr>
        <w:shd w:val="clear" w:color="auto" w:fill="FFFFFF"/>
        <w:spacing w:before="0" w:beforeAutospacing="0" w:after="0" w:afterAutospacing="0"/>
        <w:ind w:left="0" w:firstLine="567"/>
        <w:jc w:val="both"/>
        <w:rPr>
          <w:sz w:val="28"/>
          <w:szCs w:val="28"/>
        </w:rPr>
      </w:pPr>
      <w:bookmarkStart w:id="7" w:name="n270"/>
      <w:bookmarkEnd w:id="7"/>
      <w:r>
        <w:rPr>
          <w:sz w:val="28"/>
          <w:szCs w:val="28"/>
        </w:rPr>
        <w:t>ненадання надавачем соціальних послуг, яких потребує особа/сім’я (у разі звернення безпосередньо до надавача);</w:t>
      </w:r>
    </w:p>
    <w:p w:rsidR="00653CDF" w:rsidRDefault="00653CDF" w:rsidP="00653CDF">
      <w:pPr>
        <w:pStyle w:val="rvps2"/>
        <w:numPr>
          <w:ilvl w:val="0"/>
          <w:numId w:val="3"/>
        </w:numPr>
        <w:shd w:val="clear" w:color="auto" w:fill="FFFFFF"/>
        <w:spacing w:before="0" w:beforeAutospacing="0" w:after="0" w:afterAutospacing="0"/>
        <w:ind w:left="0" w:firstLine="567"/>
        <w:jc w:val="both"/>
        <w:rPr>
          <w:sz w:val="28"/>
          <w:szCs w:val="28"/>
        </w:rPr>
      </w:pPr>
      <w:bookmarkStart w:id="8" w:name="n271"/>
      <w:bookmarkEnd w:id="8"/>
      <w:r>
        <w:rPr>
          <w:sz w:val="28"/>
          <w:szCs w:val="28"/>
        </w:rPr>
        <w:t>наявність в особи відповідно до медичного висновку медичних протипоказань, перелік яких затверджується МОЗ (рішення про надання соціальних послуг приймається після усунення таких протипоказань).</w:t>
      </w:r>
    </w:p>
    <w:p w:rsidR="00653CDF" w:rsidRDefault="00653CDF" w:rsidP="00653CDF">
      <w:pPr>
        <w:pStyle w:val="rvps2"/>
        <w:shd w:val="clear" w:color="auto" w:fill="FFFFFF"/>
        <w:spacing w:before="0" w:beforeAutospacing="0" w:after="0" w:afterAutospacing="0"/>
        <w:ind w:firstLine="567"/>
        <w:jc w:val="both"/>
        <w:rPr>
          <w:sz w:val="28"/>
          <w:szCs w:val="28"/>
        </w:rPr>
      </w:pPr>
      <w:bookmarkStart w:id="9" w:name="n272"/>
      <w:bookmarkEnd w:id="9"/>
      <w:r>
        <w:rPr>
          <w:sz w:val="28"/>
          <w:szCs w:val="28"/>
        </w:rPr>
        <w:t>Не може бути відмовлено в наданні соціальних послуг у разі загрози життю чи здоров’ю особи, домашнього насильства, насильства за ознакою статі, сексуального насильства, пов’язаного із збройною агресією Російської Федерації проти України, або жорстокого поводження з дитиною.</w:t>
      </w:r>
    </w:p>
    <w:p w:rsidR="00653CDF" w:rsidRDefault="00653CDF" w:rsidP="00653CDF">
      <w:pPr>
        <w:pStyle w:val="rvps2"/>
        <w:shd w:val="clear" w:color="auto" w:fill="FFFFFF"/>
        <w:spacing w:before="0" w:beforeAutospacing="0" w:after="0" w:afterAutospacing="0"/>
        <w:ind w:firstLine="567"/>
        <w:jc w:val="both"/>
        <w:rPr>
          <w:sz w:val="28"/>
          <w:szCs w:val="28"/>
        </w:rPr>
      </w:pPr>
      <w:bookmarkStart w:id="10" w:name="n273"/>
      <w:bookmarkEnd w:id="10"/>
      <w:r>
        <w:rPr>
          <w:sz w:val="28"/>
          <w:szCs w:val="28"/>
        </w:rPr>
        <w:lastRenderedPageBreak/>
        <w:t xml:space="preserve">У разі відсутності у територіальній громаді за </w:t>
      </w:r>
      <w:proofErr w:type="spellStart"/>
      <w:r>
        <w:rPr>
          <w:sz w:val="28"/>
          <w:szCs w:val="28"/>
        </w:rPr>
        <w:t>адресою</w:t>
      </w:r>
      <w:proofErr w:type="spellEnd"/>
      <w:r>
        <w:rPr>
          <w:sz w:val="28"/>
          <w:szCs w:val="28"/>
        </w:rPr>
        <w:t xml:space="preserve"> задекларованого/зареєстрованого місця проживання (перебування) особи надавачів, необхідних для задоволення потреб отримувачів у соціальних послугах, уповноважений орган громади вживає заходів до залучення таких надавачів, зокрема шляхом соціального замовлення, державно-приватного партнерства, конкурсу соціальних проектів, соціальних програм тощо.</w:t>
      </w:r>
    </w:p>
    <w:p w:rsidR="00653CDF" w:rsidRDefault="00653CDF" w:rsidP="00653CDF">
      <w:pPr>
        <w:pStyle w:val="a4"/>
        <w:spacing w:after="0" w:line="240" w:lineRule="auto"/>
        <w:ind w:left="0" w:firstLine="567"/>
        <w:jc w:val="both"/>
        <w:rPr>
          <w:rFonts w:cs="Times New Roman"/>
          <w:color w:val="auto"/>
          <w:sz w:val="28"/>
          <w:szCs w:val="28"/>
          <w:shd w:val="clear" w:color="auto" w:fill="FFFFFF"/>
          <w:lang w:val="uk-UA"/>
        </w:rPr>
      </w:pPr>
      <w:r>
        <w:rPr>
          <w:rFonts w:cs="Times New Roman"/>
          <w:color w:val="auto"/>
          <w:sz w:val="28"/>
          <w:szCs w:val="28"/>
          <w:shd w:val="clear" w:color="auto" w:fill="FFFFFF"/>
          <w:lang w:val="uk-UA"/>
        </w:rPr>
        <w:t>7.9. Надання соціальних послуг одноразово здійснюється без прийняття рішення про надання соціальних послуг.</w:t>
      </w:r>
    </w:p>
    <w:p w:rsidR="00653CDF" w:rsidRDefault="00653CDF" w:rsidP="00653CDF">
      <w:pPr>
        <w:pStyle w:val="rvps2"/>
        <w:shd w:val="clear" w:color="auto" w:fill="FFFFFF"/>
        <w:tabs>
          <w:tab w:val="left" w:pos="993"/>
          <w:tab w:val="left" w:pos="1134"/>
        </w:tabs>
        <w:spacing w:before="0" w:beforeAutospacing="0" w:after="0" w:afterAutospacing="0"/>
        <w:ind w:firstLine="567"/>
        <w:jc w:val="both"/>
        <w:rPr>
          <w:sz w:val="28"/>
          <w:szCs w:val="28"/>
        </w:rPr>
      </w:pPr>
      <w:r>
        <w:rPr>
          <w:sz w:val="28"/>
          <w:szCs w:val="28"/>
          <w:shd w:val="clear" w:color="auto" w:fill="FFFFFF"/>
        </w:rPr>
        <w:t xml:space="preserve">7.10. </w:t>
      </w:r>
      <w:r>
        <w:rPr>
          <w:sz w:val="28"/>
          <w:szCs w:val="28"/>
        </w:rPr>
        <w:t>Рішення про надання/відмову в наданні соціальних послуг надавачами, які належать до сфери управління уповноважених органів регіону, приймається відповідним уповноваженим органом регіону на підставі:</w:t>
      </w:r>
    </w:p>
    <w:p w:rsidR="00653CDF" w:rsidRDefault="00653CDF" w:rsidP="00653CDF">
      <w:pPr>
        <w:pStyle w:val="rvps2"/>
        <w:numPr>
          <w:ilvl w:val="0"/>
          <w:numId w:val="3"/>
        </w:numPr>
        <w:shd w:val="clear" w:color="auto" w:fill="FFFFFF"/>
        <w:spacing w:before="0" w:beforeAutospacing="0" w:after="0" w:afterAutospacing="0"/>
        <w:ind w:left="0" w:firstLine="567"/>
        <w:jc w:val="both"/>
        <w:rPr>
          <w:sz w:val="28"/>
          <w:szCs w:val="28"/>
        </w:rPr>
      </w:pPr>
      <w:bookmarkStart w:id="11" w:name="n260"/>
      <w:bookmarkEnd w:id="11"/>
      <w:r>
        <w:rPr>
          <w:sz w:val="28"/>
          <w:szCs w:val="28"/>
        </w:rPr>
        <w:t>повідомлення соціального менеджера громади до уповноваженого органу регіону про потребу у соціальних послугах. Таке повідомлення надсилається протягом одного робочого дня з дня підписання заяви</w:t>
      </w:r>
      <w:bookmarkStart w:id="12" w:name="n261"/>
      <w:bookmarkEnd w:id="12"/>
      <w:r>
        <w:rPr>
          <w:sz w:val="28"/>
          <w:szCs w:val="28"/>
        </w:rPr>
        <w:t>;</w:t>
      </w:r>
    </w:p>
    <w:p w:rsidR="00653CDF" w:rsidRDefault="00653CDF" w:rsidP="00653CDF">
      <w:pPr>
        <w:pStyle w:val="rvps2"/>
        <w:numPr>
          <w:ilvl w:val="0"/>
          <w:numId w:val="3"/>
        </w:numPr>
        <w:shd w:val="clear" w:color="auto" w:fill="FFFFFF"/>
        <w:spacing w:before="0" w:beforeAutospacing="0" w:after="0" w:afterAutospacing="0"/>
        <w:ind w:left="0" w:firstLine="567"/>
        <w:jc w:val="both"/>
        <w:rPr>
          <w:sz w:val="28"/>
          <w:szCs w:val="28"/>
        </w:rPr>
      </w:pPr>
      <w:r>
        <w:rPr>
          <w:sz w:val="28"/>
          <w:szCs w:val="28"/>
        </w:rPr>
        <w:t>документів, які підтверджують наявність чинників складних життєвих обставин та/або ознак вразливості.</w:t>
      </w:r>
    </w:p>
    <w:p w:rsidR="00653CDF" w:rsidRDefault="00653CDF" w:rsidP="00653CDF">
      <w:pPr>
        <w:pStyle w:val="rvps2"/>
        <w:shd w:val="clear" w:color="auto" w:fill="FFFFFF"/>
        <w:spacing w:before="0" w:beforeAutospacing="0" w:after="0" w:afterAutospacing="0"/>
        <w:ind w:firstLine="567"/>
        <w:jc w:val="both"/>
        <w:rPr>
          <w:sz w:val="28"/>
          <w:szCs w:val="28"/>
        </w:rPr>
      </w:pPr>
      <w:bookmarkStart w:id="13" w:name="n262"/>
      <w:bookmarkEnd w:id="13"/>
      <w:r>
        <w:rPr>
          <w:sz w:val="28"/>
          <w:szCs w:val="28"/>
        </w:rPr>
        <w:t>Одночасно із повідомленням соціального менеджера громади до уповноваженого органу регіону про потребу в соціальних послугах соціальний менеджер громади надсилає повідомлення отримувачу/його законному представнику/уповноваженій особі органу опіки та піклування про подання документів для прийняття рішення про надання соціальних послуг до уповноваженого органу регіону.</w:t>
      </w:r>
    </w:p>
    <w:p w:rsidR="00653CDF" w:rsidRDefault="00653CDF" w:rsidP="00653CDF">
      <w:pPr>
        <w:pStyle w:val="rvps2"/>
        <w:shd w:val="clear" w:color="auto" w:fill="FFFFFF"/>
        <w:spacing w:before="0" w:beforeAutospacing="0" w:after="0" w:afterAutospacing="0"/>
        <w:ind w:firstLine="567"/>
        <w:jc w:val="both"/>
        <w:rPr>
          <w:sz w:val="28"/>
          <w:szCs w:val="28"/>
        </w:rPr>
      </w:pPr>
      <w:bookmarkStart w:id="14" w:name="n263"/>
      <w:bookmarkEnd w:id="14"/>
      <w:r>
        <w:rPr>
          <w:sz w:val="28"/>
          <w:szCs w:val="28"/>
        </w:rPr>
        <w:t xml:space="preserve">Форма повідомлення уповноваженому органу регіону та отримувачу/його законному представнику/уповноваженій особі органу опіки та піклування затверджується </w:t>
      </w:r>
      <w:proofErr w:type="spellStart"/>
      <w:r>
        <w:rPr>
          <w:sz w:val="28"/>
          <w:szCs w:val="28"/>
        </w:rPr>
        <w:t>Мінсоцполітики</w:t>
      </w:r>
      <w:proofErr w:type="spellEnd"/>
      <w:r>
        <w:rPr>
          <w:sz w:val="28"/>
          <w:szCs w:val="28"/>
        </w:rPr>
        <w:t>.</w:t>
      </w:r>
    </w:p>
    <w:p w:rsidR="00653CDF" w:rsidRDefault="00653CDF" w:rsidP="00653CDF">
      <w:pPr>
        <w:pStyle w:val="rvps2"/>
        <w:shd w:val="clear" w:color="auto" w:fill="FFFFFF"/>
        <w:spacing w:before="0" w:beforeAutospacing="0" w:after="0" w:afterAutospacing="0"/>
        <w:ind w:firstLine="567"/>
        <w:jc w:val="both"/>
        <w:rPr>
          <w:sz w:val="28"/>
          <w:szCs w:val="28"/>
        </w:rPr>
      </w:pPr>
      <w:bookmarkStart w:id="15" w:name="n264"/>
      <w:bookmarkEnd w:id="15"/>
      <w:r>
        <w:rPr>
          <w:sz w:val="28"/>
          <w:szCs w:val="28"/>
        </w:rPr>
        <w:t>Протягом п’яти робочих днів з дня отримання повідомлення соціального менеджера громади про потребу в соціальних послугах уповноважений орган регіону:</w:t>
      </w:r>
    </w:p>
    <w:p w:rsidR="00653CDF" w:rsidRDefault="00653CDF" w:rsidP="00653CDF">
      <w:pPr>
        <w:pStyle w:val="rvps2"/>
        <w:numPr>
          <w:ilvl w:val="0"/>
          <w:numId w:val="3"/>
        </w:numPr>
        <w:shd w:val="clear" w:color="auto" w:fill="FFFFFF"/>
        <w:spacing w:before="0" w:beforeAutospacing="0" w:after="0" w:afterAutospacing="0"/>
        <w:ind w:left="0" w:firstLine="567"/>
        <w:jc w:val="both"/>
        <w:rPr>
          <w:sz w:val="28"/>
          <w:szCs w:val="28"/>
        </w:rPr>
      </w:pPr>
      <w:bookmarkStart w:id="16" w:name="n265"/>
      <w:bookmarkEnd w:id="16"/>
      <w:r>
        <w:rPr>
          <w:sz w:val="28"/>
          <w:szCs w:val="28"/>
        </w:rPr>
        <w:t>приймає рішення про надання/відмову в наданні соціальних послуг;</w:t>
      </w:r>
    </w:p>
    <w:p w:rsidR="00653CDF" w:rsidRDefault="00653CDF" w:rsidP="00653CDF">
      <w:pPr>
        <w:pStyle w:val="rvps2"/>
        <w:numPr>
          <w:ilvl w:val="0"/>
          <w:numId w:val="3"/>
        </w:numPr>
        <w:shd w:val="clear" w:color="auto" w:fill="FFFFFF"/>
        <w:spacing w:before="0" w:beforeAutospacing="0" w:after="0" w:afterAutospacing="0"/>
        <w:ind w:left="0" w:firstLine="567"/>
        <w:jc w:val="both"/>
        <w:rPr>
          <w:sz w:val="28"/>
          <w:szCs w:val="28"/>
        </w:rPr>
      </w:pPr>
      <w:bookmarkStart w:id="17" w:name="n266"/>
      <w:bookmarkEnd w:id="17"/>
      <w:r>
        <w:rPr>
          <w:sz w:val="28"/>
          <w:szCs w:val="28"/>
        </w:rPr>
        <w:t>протягом одного робочого дня з дня прийняття рішення повідомляє, зокрема засобами поштового зв’язку або за допомогою електронних комунікацій, соціальному менеджеру громади, який надсилав повідомлення про потребу в соціальних послугах, отримувачу/його законному представнику/уповноваженій особі органу опіки та піклування, відповідному надавачу про прийняте рішення.</w:t>
      </w:r>
    </w:p>
    <w:p w:rsidR="00653CDF" w:rsidRDefault="00653CDF" w:rsidP="00653CDF">
      <w:pPr>
        <w:pStyle w:val="a4"/>
        <w:numPr>
          <w:ilvl w:val="1"/>
          <w:numId w:val="4"/>
        </w:numPr>
        <w:shd w:val="clear" w:color="auto" w:fill="FFFFFF"/>
        <w:tabs>
          <w:tab w:val="left" w:pos="1134"/>
        </w:tabs>
        <w:spacing w:after="0" w:line="240" w:lineRule="auto"/>
        <w:ind w:left="0" w:firstLine="567"/>
        <w:jc w:val="both"/>
        <w:rPr>
          <w:rFonts w:eastAsia="Times New Roman" w:cs="Times New Roman"/>
          <w:color w:val="auto"/>
          <w:sz w:val="28"/>
          <w:szCs w:val="28"/>
          <w:lang w:val="uk-UA" w:eastAsia="uk-UA"/>
        </w:rPr>
      </w:pPr>
      <w:r>
        <w:rPr>
          <w:rFonts w:eastAsia="Times New Roman" w:cs="Times New Roman"/>
          <w:color w:val="auto"/>
          <w:sz w:val="28"/>
          <w:szCs w:val="28"/>
          <w:lang w:val="uk-UA" w:eastAsia="uk-UA"/>
        </w:rPr>
        <w:t xml:space="preserve"> Протягом п’яти робочих днів з дня підписання заяви надавач соціальної послуги з організації наставництва приймає рішення (одне із) про:</w:t>
      </w:r>
    </w:p>
    <w:p w:rsidR="00653CDF" w:rsidRDefault="00653CDF" w:rsidP="00653CDF">
      <w:pPr>
        <w:pStyle w:val="a4"/>
        <w:numPr>
          <w:ilvl w:val="0"/>
          <w:numId w:val="3"/>
        </w:numPr>
        <w:shd w:val="clear" w:color="auto" w:fill="FFFFFF"/>
        <w:spacing w:after="0" w:line="240" w:lineRule="auto"/>
        <w:ind w:left="0" w:firstLine="567"/>
        <w:jc w:val="both"/>
        <w:rPr>
          <w:rFonts w:eastAsia="Times New Roman" w:cs="Times New Roman"/>
          <w:color w:val="auto"/>
          <w:sz w:val="28"/>
          <w:szCs w:val="28"/>
          <w:lang w:val="uk-UA" w:eastAsia="uk-UA"/>
        </w:rPr>
      </w:pPr>
      <w:bookmarkStart w:id="18" w:name="n519"/>
      <w:bookmarkEnd w:id="18"/>
      <w:r>
        <w:rPr>
          <w:rFonts w:eastAsia="Times New Roman" w:cs="Times New Roman"/>
          <w:color w:val="auto"/>
          <w:sz w:val="28"/>
          <w:szCs w:val="28"/>
          <w:lang w:val="uk-UA" w:eastAsia="uk-UA"/>
        </w:rPr>
        <w:t>надання соціальної послуги з організації наставництва отримувачу;</w:t>
      </w:r>
    </w:p>
    <w:p w:rsidR="00653CDF" w:rsidRDefault="00653CDF" w:rsidP="00653CDF">
      <w:pPr>
        <w:pStyle w:val="a4"/>
        <w:numPr>
          <w:ilvl w:val="0"/>
          <w:numId w:val="3"/>
        </w:numPr>
        <w:shd w:val="clear" w:color="auto" w:fill="FFFFFF"/>
        <w:spacing w:after="0" w:line="240" w:lineRule="auto"/>
        <w:ind w:left="0" w:firstLine="567"/>
        <w:jc w:val="both"/>
        <w:rPr>
          <w:rFonts w:eastAsia="Times New Roman" w:cs="Times New Roman"/>
          <w:color w:val="auto"/>
          <w:sz w:val="28"/>
          <w:szCs w:val="28"/>
          <w:lang w:val="uk-UA" w:eastAsia="uk-UA"/>
        </w:rPr>
      </w:pPr>
      <w:bookmarkStart w:id="19" w:name="n520"/>
      <w:bookmarkEnd w:id="19"/>
      <w:r>
        <w:rPr>
          <w:rFonts w:eastAsia="Times New Roman" w:cs="Times New Roman"/>
          <w:color w:val="auto"/>
          <w:sz w:val="28"/>
          <w:szCs w:val="28"/>
          <w:lang w:val="uk-UA" w:eastAsia="uk-UA"/>
        </w:rPr>
        <w:t>відмову в наданні соціальної послуги з організації наставництва.</w:t>
      </w:r>
    </w:p>
    <w:p w:rsidR="00653CDF" w:rsidRDefault="00653CDF" w:rsidP="00653CDF">
      <w:pPr>
        <w:shd w:val="clear" w:color="auto" w:fill="FFFFFF"/>
        <w:spacing w:after="0" w:line="240" w:lineRule="auto"/>
        <w:ind w:firstLine="567"/>
        <w:jc w:val="both"/>
        <w:rPr>
          <w:rFonts w:eastAsia="Times New Roman" w:cs="Times New Roman"/>
          <w:color w:val="auto"/>
          <w:sz w:val="28"/>
          <w:szCs w:val="28"/>
          <w:lang w:val="uk-UA" w:eastAsia="uk-UA"/>
        </w:rPr>
      </w:pPr>
      <w:bookmarkStart w:id="20" w:name="n521"/>
      <w:bookmarkEnd w:id="20"/>
      <w:r>
        <w:rPr>
          <w:rFonts w:eastAsia="Times New Roman" w:cs="Times New Roman"/>
          <w:color w:val="auto"/>
          <w:sz w:val="28"/>
          <w:szCs w:val="28"/>
          <w:lang w:val="uk-UA" w:eastAsia="uk-UA"/>
        </w:rPr>
        <w:t>У рішенні про надання соціальної послуги з організації наставництва зазначаються результати розгляду документів, поданих особою, яка виявила намір здійснювати наставництво, або результати оцінювання потреб особи, щодо якої може здійснюватися наставництво.</w:t>
      </w:r>
      <w:bookmarkStart w:id="21" w:name="n522"/>
      <w:bookmarkEnd w:id="21"/>
    </w:p>
    <w:p w:rsidR="00653CDF" w:rsidRDefault="00653CDF" w:rsidP="00653CDF">
      <w:pPr>
        <w:shd w:val="clear" w:color="auto" w:fill="FFFFFF"/>
        <w:spacing w:after="0" w:line="240" w:lineRule="auto"/>
        <w:ind w:firstLine="567"/>
        <w:jc w:val="both"/>
        <w:rPr>
          <w:rFonts w:eastAsia="Times New Roman" w:cs="Times New Roman"/>
          <w:color w:val="auto"/>
          <w:sz w:val="28"/>
          <w:szCs w:val="28"/>
          <w:lang w:val="uk-UA" w:eastAsia="uk-UA"/>
        </w:rPr>
      </w:pPr>
      <w:r>
        <w:rPr>
          <w:rFonts w:eastAsia="Times New Roman" w:cs="Times New Roman"/>
          <w:color w:val="auto"/>
          <w:sz w:val="28"/>
          <w:szCs w:val="28"/>
          <w:lang w:val="uk-UA" w:eastAsia="uk-UA"/>
        </w:rPr>
        <w:lastRenderedPageBreak/>
        <w:t>Про прийняте рішення про надання/відмову в наданні соціальної послуги з організації наставництва надавач повідомляє уповноваженому органу громади за місцем провадження діяльності цього надавача у строк, що не перевищує одного робочого дня з дня прийняття такого рішення, для здійснення уповноваженим органом громади моніторингу надання соціальних послуг, внесення відповідної інформації до Реєстру надавачів та отримувачів соціальних послуг, організації забезпечення підготовки, перепідготовки, підвищення професійної компетентності/кваліфікації фахівців надавачів та інших повноважень, визначених Законом України “Про соціальні послуги”.</w:t>
      </w:r>
    </w:p>
    <w:p w:rsidR="00653CDF" w:rsidRDefault="00653CDF" w:rsidP="00653CDF">
      <w:pPr>
        <w:shd w:val="clear" w:color="auto" w:fill="FFFFFF"/>
        <w:spacing w:after="0" w:line="240" w:lineRule="auto"/>
        <w:ind w:firstLine="450"/>
        <w:jc w:val="both"/>
        <w:rPr>
          <w:rFonts w:eastAsia="Times New Roman" w:cs="Times New Roman"/>
          <w:color w:val="auto"/>
          <w:sz w:val="28"/>
          <w:szCs w:val="28"/>
          <w:lang w:val="uk-UA" w:eastAsia="uk-UA"/>
        </w:rPr>
      </w:pPr>
      <w:r>
        <w:rPr>
          <w:rFonts w:eastAsia="Times New Roman" w:cs="Times New Roman"/>
          <w:color w:val="auto"/>
          <w:sz w:val="28"/>
          <w:szCs w:val="28"/>
          <w:lang w:val="uk-UA" w:eastAsia="uk-UA"/>
        </w:rPr>
        <w:t>Підставою для прийняття рішення про відмову в наданні соціальної послуги з організації наставництва особі, яка виявила намір здійснювати наставництво, є:</w:t>
      </w:r>
    </w:p>
    <w:p w:rsidR="00653CDF" w:rsidRDefault="00653CDF" w:rsidP="00653CDF">
      <w:pPr>
        <w:pStyle w:val="a4"/>
        <w:numPr>
          <w:ilvl w:val="0"/>
          <w:numId w:val="5"/>
        </w:numPr>
        <w:shd w:val="clear" w:color="auto" w:fill="FFFFFF"/>
        <w:spacing w:after="0" w:line="240" w:lineRule="auto"/>
        <w:ind w:left="0" w:firstLine="567"/>
        <w:jc w:val="both"/>
        <w:rPr>
          <w:rFonts w:eastAsia="Times New Roman" w:cs="Times New Roman"/>
          <w:color w:val="auto"/>
          <w:sz w:val="28"/>
          <w:szCs w:val="28"/>
          <w:lang w:val="uk-UA" w:eastAsia="uk-UA"/>
        </w:rPr>
      </w:pPr>
      <w:bookmarkStart w:id="22" w:name="n526"/>
      <w:bookmarkEnd w:id="22"/>
      <w:r>
        <w:rPr>
          <w:rFonts w:eastAsia="Times New Roman" w:cs="Times New Roman"/>
          <w:color w:val="auto"/>
          <w:sz w:val="28"/>
          <w:szCs w:val="28"/>
          <w:lang w:val="uk-UA" w:eastAsia="uk-UA"/>
        </w:rPr>
        <w:t>невідповідність вимогам, встановленим частиною першою статті 12 Закону України “Про наставництво”;</w:t>
      </w:r>
    </w:p>
    <w:p w:rsidR="00653CDF" w:rsidRDefault="00653CDF" w:rsidP="00653CDF">
      <w:pPr>
        <w:pStyle w:val="a4"/>
        <w:numPr>
          <w:ilvl w:val="0"/>
          <w:numId w:val="5"/>
        </w:numPr>
        <w:shd w:val="clear" w:color="auto" w:fill="FFFFFF"/>
        <w:spacing w:after="0" w:line="240" w:lineRule="auto"/>
        <w:ind w:left="0" w:firstLine="567"/>
        <w:jc w:val="both"/>
        <w:rPr>
          <w:rFonts w:eastAsia="Times New Roman" w:cs="Times New Roman"/>
          <w:color w:val="auto"/>
          <w:sz w:val="28"/>
          <w:szCs w:val="28"/>
          <w:lang w:val="uk-UA" w:eastAsia="uk-UA"/>
        </w:rPr>
      </w:pPr>
      <w:bookmarkStart w:id="23" w:name="n527"/>
      <w:bookmarkEnd w:id="23"/>
      <w:r>
        <w:rPr>
          <w:rFonts w:eastAsia="Times New Roman" w:cs="Times New Roman"/>
          <w:color w:val="auto"/>
          <w:sz w:val="28"/>
          <w:szCs w:val="28"/>
          <w:lang w:val="uk-UA" w:eastAsia="uk-UA"/>
        </w:rPr>
        <w:t>наявність обставин, встановлених частиною третьою або четвертою статті 12 Закону України “Про наставництво”.</w:t>
      </w:r>
    </w:p>
    <w:p w:rsidR="00653CDF" w:rsidRDefault="00653CDF" w:rsidP="00653CDF">
      <w:pPr>
        <w:shd w:val="clear" w:color="auto" w:fill="FFFFFF"/>
        <w:spacing w:after="0" w:line="240" w:lineRule="auto"/>
        <w:ind w:firstLine="450"/>
        <w:jc w:val="both"/>
        <w:rPr>
          <w:rFonts w:eastAsia="Times New Roman" w:cs="Times New Roman"/>
          <w:color w:val="auto"/>
          <w:sz w:val="28"/>
          <w:szCs w:val="28"/>
          <w:lang w:val="uk-UA" w:eastAsia="uk-UA"/>
        </w:rPr>
      </w:pPr>
      <w:bookmarkStart w:id="24" w:name="n528"/>
      <w:bookmarkEnd w:id="24"/>
      <w:r>
        <w:rPr>
          <w:rFonts w:eastAsia="Times New Roman" w:cs="Times New Roman"/>
          <w:color w:val="auto"/>
          <w:sz w:val="28"/>
          <w:szCs w:val="28"/>
          <w:lang w:val="uk-UA" w:eastAsia="uk-UA"/>
        </w:rPr>
        <w:t>У разі коли особа не належить до категорії осіб, визначених відповідно до статті 11 Закону України “Про наставництво”, приймається рішення про відмову в наданні соціальної послуги з організації наставництва.</w:t>
      </w:r>
    </w:p>
    <w:p w:rsidR="00653CDF" w:rsidRDefault="00653CDF" w:rsidP="00653CDF">
      <w:pPr>
        <w:shd w:val="clear" w:color="auto" w:fill="FFFFFF"/>
        <w:spacing w:after="0" w:line="240" w:lineRule="auto"/>
        <w:ind w:firstLine="450"/>
        <w:jc w:val="both"/>
        <w:rPr>
          <w:rFonts w:eastAsia="Times New Roman" w:cs="Times New Roman"/>
          <w:color w:val="auto"/>
          <w:sz w:val="28"/>
          <w:szCs w:val="28"/>
          <w:lang w:val="uk-UA" w:eastAsia="uk-UA"/>
        </w:rPr>
      </w:pPr>
      <w:bookmarkStart w:id="25" w:name="n529"/>
      <w:bookmarkEnd w:id="25"/>
      <w:r>
        <w:rPr>
          <w:rFonts w:eastAsia="Times New Roman" w:cs="Times New Roman"/>
          <w:color w:val="auto"/>
          <w:sz w:val="28"/>
          <w:szCs w:val="28"/>
          <w:lang w:val="uk-UA" w:eastAsia="uk-UA"/>
        </w:rPr>
        <w:t>У разі відсутності у територіальній громаді надавачів соціальної послуги з організації наставництва, необхідних для задоволення потреб отримувачів у соціальних послугах, уповноважений орган громади вживає заходів для залучення таких надавачів.</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7.12. Рішення про обов'язкове надання соціальних послуг (проходження індивідуальних корекційних програм) приймається стосовно:</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1) батьків, які не виконують батьківських обов'язків;</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2) осіб, які вчинили насильство за ознакою статі, домашнє насильство чи жорстоке поводження з дітьми;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3) осіб, до яких застосовуються заходи </w:t>
      </w:r>
      <w:proofErr w:type="spellStart"/>
      <w:r>
        <w:rPr>
          <w:rFonts w:cs="Times New Roman"/>
          <w:color w:val="auto"/>
          <w:sz w:val="28"/>
          <w:szCs w:val="28"/>
          <w:lang w:val="uk-UA"/>
        </w:rPr>
        <w:t>пробації</w:t>
      </w:r>
      <w:proofErr w:type="spellEnd"/>
      <w:r>
        <w:rPr>
          <w:rFonts w:cs="Times New Roman"/>
          <w:color w:val="auto"/>
          <w:sz w:val="28"/>
          <w:szCs w:val="28"/>
          <w:lang w:val="uk-UA"/>
        </w:rPr>
        <w:t xml:space="preserve"> відповідно до закону;</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4) осіб, яких судом направлено на проходження програми для кривдників;</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5) в інших випадках, передбачених законом.</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7.13. Рішення про обов'язкове надання соціальних послуг (взяття під соціальний супровід) стосовно сімей, у яких порушуються права дитини, в тому числі тих, у яких батьки не виконують батьківських обов'язків або поновлені в батьківських правах, приймається уповноваженим органом на підставі рекомендацій, поданих за результатами розгляду матеріалів про стан сім'ї, яка перебуває у складних життєвих обставинах, комісією з питань захисту прав дитини при виконавчому комітеті </w:t>
      </w:r>
      <w:proofErr w:type="spellStart"/>
      <w:r>
        <w:rPr>
          <w:rFonts w:cs="Times New Roman"/>
          <w:color w:val="auto"/>
          <w:sz w:val="28"/>
          <w:szCs w:val="28"/>
          <w:lang w:val="uk-UA"/>
        </w:rPr>
        <w:t>Широківської</w:t>
      </w:r>
      <w:proofErr w:type="spellEnd"/>
      <w:r>
        <w:rPr>
          <w:rFonts w:cs="Times New Roman"/>
          <w:color w:val="auto"/>
          <w:sz w:val="28"/>
          <w:szCs w:val="28"/>
          <w:lang w:val="uk-UA"/>
        </w:rPr>
        <w:t xml:space="preserve"> сільської ради.</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7.14. У разі виявлення кризової ситуації – загрози життю чи здоров’ю особи, зокрема у випадках виявлення насильства щодо дитини, залишення дитини без батьківського піклування, у тому числі під час воєнного/надзвичайного стану в Україні/в окремих її місцевостях, соціальні послуги надаються екстрено (</w:t>
      </w:r>
      <w:proofErr w:type="spellStart"/>
      <w:r>
        <w:rPr>
          <w:rFonts w:cs="Times New Roman"/>
          <w:color w:val="auto"/>
          <w:sz w:val="28"/>
          <w:szCs w:val="28"/>
          <w:lang w:val="uk-UA"/>
        </w:rPr>
        <w:t>кризово</w:t>
      </w:r>
      <w:proofErr w:type="spellEnd"/>
      <w:r>
        <w:rPr>
          <w:rFonts w:cs="Times New Roman"/>
          <w:color w:val="auto"/>
          <w:sz w:val="28"/>
          <w:szCs w:val="28"/>
          <w:lang w:val="uk-UA"/>
        </w:rPr>
        <w:t>). У разі відсутності в особи/сім’ї яка потребує надання соціальних послуг екстрено (</w:t>
      </w:r>
      <w:proofErr w:type="spellStart"/>
      <w:r>
        <w:rPr>
          <w:rFonts w:cs="Times New Roman"/>
          <w:color w:val="auto"/>
          <w:sz w:val="28"/>
          <w:szCs w:val="28"/>
          <w:lang w:val="uk-UA"/>
        </w:rPr>
        <w:t>кризово</w:t>
      </w:r>
      <w:proofErr w:type="spellEnd"/>
      <w:r>
        <w:rPr>
          <w:rFonts w:cs="Times New Roman"/>
          <w:color w:val="auto"/>
          <w:sz w:val="28"/>
          <w:szCs w:val="28"/>
          <w:lang w:val="uk-UA"/>
        </w:rPr>
        <w:t xml:space="preserve">), або особи/сім’ї, яка </w:t>
      </w:r>
      <w:r>
        <w:rPr>
          <w:rFonts w:cs="Times New Roman"/>
          <w:color w:val="auto"/>
          <w:sz w:val="28"/>
          <w:szCs w:val="28"/>
          <w:lang w:val="uk-UA"/>
        </w:rPr>
        <w:lastRenderedPageBreak/>
        <w:t xml:space="preserve">відповідно до </w:t>
      </w:r>
      <w:proofErr w:type="spellStart"/>
      <w:r>
        <w:rPr>
          <w:rFonts w:cs="Times New Roman"/>
          <w:color w:val="auto"/>
          <w:sz w:val="28"/>
          <w:szCs w:val="28"/>
          <w:lang w:val="uk-UA"/>
        </w:rPr>
        <w:t>акта</w:t>
      </w:r>
      <w:proofErr w:type="spellEnd"/>
      <w:r>
        <w:rPr>
          <w:rFonts w:cs="Times New Roman"/>
          <w:color w:val="auto"/>
          <w:sz w:val="28"/>
          <w:szCs w:val="28"/>
          <w:lang w:val="uk-UA"/>
        </w:rPr>
        <w:t xml:space="preserve"> потребує продовження їх надання, необхідних документів, рішення про надання таких соціальних послуг приймається без подання документів. Водночас надавач допомагає особі/сім’ї у відновленні документів. </w:t>
      </w:r>
    </w:p>
    <w:p w:rsidR="00653CDF" w:rsidRDefault="00653CDF" w:rsidP="00653CDF">
      <w:pPr>
        <w:spacing w:after="0" w:line="240" w:lineRule="auto"/>
        <w:ind w:firstLine="567"/>
        <w:jc w:val="both"/>
        <w:rPr>
          <w:rFonts w:cs="Times New Roman"/>
          <w:color w:val="auto"/>
          <w:sz w:val="28"/>
          <w:szCs w:val="28"/>
          <w:lang w:val="uk-UA"/>
        </w:rPr>
      </w:pPr>
      <w:r>
        <w:rPr>
          <w:rFonts w:cs="Times New Roman"/>
          <w:color w:val="auto"/>
          <w:sz w:val="28"/>
          <w:szCs w:val="28"/>
          <w:lang w:val="uk-UA"/>
        </w:rPr>
        <w:t xml:space="preserve">7.15.У разі відсутності у дитини документів, що підтверджують особу, уповноважений орган громади забезпечує тимчасове влаштування дитини (за потреби) та відновлення її документів. </w:t>
      </w:r>
    </w:p>
    <w:p w:rsidR="00653CDF" w:rsidRDefault="00653CDF" w:rsidP="00653CDF">
      <w:pPr>
        <w:spacing w:after="0" w:line="240" w:lineRule="auto"/>
        <w:ind w:firstLine="567"/>
        <w:jc w:val="both"/>
        <w:rPr>
          <w:rFonts w:cs="Times New Roman"/>
          <w:color w:val="auto"/>
          <w:sz w:val="28"/>
          <w:szCs w:val="28"/>
          <w:lang w:val="uk-UA"/>
        </w:rPr>
      </w:pPr>
    </w:p>
    <w:p w:rsidR="00653CDF" w:rsidRDefault="00653CDF" w:rsidP="00653CDF">
      <w:pPr>
        <w:pStyle w:val="a4"/>
        <w:numPr>
          <w:ilvl w:val="0"/>
          <w:numId w:val="4"/>
        </w:numPr>
        <w:spacing w:after="0" w:line="240" w:lineRule="auto"/>
        <w:jc w:val="center"/>
        <w:rPr>
          <w:rFonts w:cs="Times New Roman"/>
          <w:b/>
          <w:bCs/>
          <w:color w:val="auto"/>
          <w:sz w:val="28"/>
          <w:szCs w:val="28"/>
          <w:lang w:val="uk-UA"/>
        </w:rPr>
      </w:pPr>
      <w:r>
        <w:rPr>
          <w:rFonts w:cs="Times New Roman"/>
          <w:b/>
          <w:bCs/>
          <w:color w:val="auto"/>
          <w:sz w:val="28"/>
          <w:szCs w:val="28"/>
          <w:lang w:val="uk-UA"/>
        </w:rPr>
        <w:t>Припинення/звершення надання соціальних послуг</w:t>
      </w:r>
    </w:p>
    <w:p w:rsidR="00653CDF" w:rsidRDefault="00653CDF" w:rsidP="00653CDF">
      <w:pPr>
        <w:tabs>
          <w:tab w:val="left" w:pos="993"/>
        </w:tabs>
        <w:spacing w:after="0" w:line="240" w:lineRule="auto"/>
        <w:ind w:firstLine="567"/>
        <w:jc w:val="both"/>
        <w:rPr>
          <w:color w:val="auto"/>
          <w:sz w:val="28"/>
          <w:szCs w:val="28"/>
          <w:shd w:val="clear" w:color="auto" w:fill="FFFFFF"/>
          <w:lang w:val="uk-UA"/>
        </w:rPr>
      </w:pPr>
      <w:r>
        <w:rPr>
          <w:color w:val="auto"/>
          <w:sz w:val="28"/>
          <w:szCs w:val="24"/>
          <w:shd w:val="clear" w:color="auto" w:fill="FFFFFF"/>
          <w:lang w:val="uk-UA"/>
        </w:rPr>
        <w:t xml:space="preserve">8.1. Припинення надання соціальних послуг здійснюється з підстав, </w:t>
      </w:r>
      <w:r>
        <w:rPr>
          <w:color w:val="auto"/>
          <w:sz w:val="28"/>
          <w:szCs w:val="28"/>
          <w:shd w:val="clear" w:color="auto" w:fill="FFFFFF"/>
          <w:lang w:val="uk-UA"/>
        </w:rPr>
        <w:t>визначених </w:t>
      </w:r>
      <w:hyperlink r:id="rId7" w:anchor="n414" w:tgtFrame="_blank" w:history="1">
        <w:r>
          <w:rPr>
            <w:rStyle w:val="a3"/>
            <w:color w:val="auto"/>
            <w:sz w:val="28"/>
            <w:szCs w:val="28"/>
            <w:shd w:val="clear" w:color="auto" w:fill="FFFFFF"/>
            <w:lang w:val="uk-UA"/>
          </w:rPr>
          <w:t>статтею 24</w:t>
        </w:r>
      </w:hyperlink>
      <w:r>
        <w:rPr>
          <w:color w:val="auto"/>
          <w:sz w:val="28"/>
          <w:szCs w:val="28"/>
          <w:shd w:val="clear" w:color="auto" w:fill="FFFFFF"/>
          <w:lang w:val="uk-UA"/>
        </w:rPr>
        <w:t> Закону України “Про соціальні послуги”.</w:t>
      </w:r>
    </w:p>
    <w:p w:rsidR="00653CDF" w:rsidRDefault="00653CDF" w:rsidP="00653CDF">
      <w:pPr>
        <w:pStyle w:val="rvps2"/>
        <w:shd w:val="clear" w:color="auto" w:fill="FFFFFF"/>
        <w:spacing w:before="0" w:beforeAutospacing="0" w:after="0" w:afterAutospacing="0"/>
        <w:ind w:firstLine="450"/>
        <w:jc w:val="both"/>
        <w:rPr>
          <w:sz w:val="28"/>
          <w:szCs w:val="28"/>
        </w:rPr>
      </w:pPr>
      <w:r>
        <w:rPr>
          <w:sz w:val="28"/>
          <w:szCs w:val="28"/>
        </w:rPr>
        <w:t xml:space="preserve">Якщо отримувач без поважних причин не виконує умови індивідуального договору/договору публічної оферти, надавач надсилає, зокрема засобами соціального веб-порталу </w:t>
      </w:r>
      <w:proofErr w:type="spellStart"/>
      <w:r>
        <w:rPr>
          <w:sz w:val="28"/>
          <w:szCs w:val="28"/>
        </w:rPr>
        <w:t>Мінсоцполітики</w:t>
      </w:r>
      <w:proofErr w:type="spellEnd"/>
      <w:r>
        <w:rPr>
          <w:sz w:val="28"/>
          <w:szCs w:val="28"/>
        </w:rPr>
        <w:t>, отримувачу/законному представнику письмове повідомлення про дату, з якої буде припинено надання соціальних послуг у разі подальшого невиконання умов індивідуального договору/договору публічної оферти. Надання соціальних послуг у такому разі припиняється не раніше ніж через 15 робочих днів з дати відправлення відповідного письмового повідомлення.</w:t>
      </w:r>
    </w:p>
    <w:p w:rsidR="00653CDF" w:rsidRDefault="00653CDF" w:rsidP="00653CDF">
      <w:pPr>
        <w:pStyle w:val="rvps2"/>
        <w:shd w:val="clear" w:color="auto" w:fill="FFFFFF"/>
        <w:spacing w:before="0" w:beforeAutospacing="0" w:after="0" w:afterAutospacing="0"/>
        <w:ind w:firstLine="450"/>
        <w:jc w:val="both"/>
        <w:rPr>
          <w:sz w:val="28"/>
          <w:szCs w:val="28"/>
        </w:rPr>
      </w:pPr>
      <w:bookmarkStart w:id="26" w:name="n351"/>
      <w:bookmarkEnd w:id="26"/>
      <w:r>
        <w:rPr>
          <w:sz w:val="28"/>
          <w:szCs w:val="28"/>
        </w:rPr>
        <w:t>У разі припинення надання соціальних послуг (крім соціальних послуг, що надаються в інтернатному закладі) з підстав, зазначених у </w:t>
      </w:r>
      <w:hyperlink r:id="rId8" w:anchor="n425" w:tgtFrame="_blank" w:history="1">
        <w:r>
          <w:rPr>
            <w:rStyle w:val="a3"/>
            <w:sz w:val="28"/>
            <w:szCs w:val="28"/>
          </w:rPr>
          <w:t>пунктах 5</w:t>
        </w:r>
      </w:hyperlink>
      <w:r>
        <w:rPr>
          <w:sz w:val="28"/>
          <w:szCs w:val="28"/>
        </w:rPr>
        <w:t> і </w:t>
      </w:r>
      <w:hyperlink r:id="rId9" w:anchor="n426" w:tgtFrame="_blank" w:history="1">
        <w:r>
          <w:rPr>
            <w:rStyle w:val="a3"/>
            <w:sz w:val="28"/>
            <w:szCs w:val="28"/>
          </w:rPr>
          <w:t>6</w:t>
        </w:r>
      </w:hyperlink>
      <w:r>
        <w:rPr>
          <w:sz w:val="28"/>
          <w:szCs w:val="28"/>
        </w:rPr>
        <w:t xml:space="preserve"> частини другої статті 24 Закону України “Про соціальні послуги”, надавач протягом однієї доби з дня виявлення причин припинення надання соціальних послуг подає (надсилає) соціальному менеджеру громади в паперовій або електронній формі за допомогою електронних комунікацій (зокрема засобів соціального веб-порталу </w:t>
      </w:r>
      <w:proofErr w:type="spellStart"/>
      <w:r>
        <w:rPr>
          <w:sz w:val="28"/>
          <w:szCs w:val="28"/>
        </w:rPr>
        <w:t>Мінсоцполітики</w:t>
      </w:r>
      <w:proofErr w:type="spellEnd"/>
      <w:r>
        <w:rPr>
          <w:sz w:val="28"/>
          <w:szCs w:val="28"/>
        </w:rPr>
        <w:t>) клопотання про припинення надання соціальних послуг із зазначенням причин припинення їх надання для прийняття рішення про припинення надання соціальних послуг.</w:t>
      </w:r>
    </w:p>
    <w:p w:rsidR="00653CDF" w:rsidRDefault="00653CDF" w:rsidP="00653CDF">
      <w:pPr>
        <w:pStyle w:val="rvps2"/>
        <w:shd w:val="clear" w:color="auto" w:fill="FFFFFF"/>
        <w:spacing w:before="0" w:beforeAutospacing="0" w:after="0" w:afterAutospacing="0"/>
        <w:ind w:firstLine="450"/>
        <w:jc w:val="both"/>
        <w:rPr>
          <w:sz w:val="28"/>
          <w:szCs w:val="28"/>
        </w:rPr>
      </w:pPr>
      <w:bookmarkStart w:id="27" w:name="n352"/>
      <w:bookmarkEnd w:id="27"/>
      <w:r>
        <w:rPr>
          <w:sz w:val="28"/>
          <w:szCs w:val="28"/>
        </w:rPr>
        <w:t>У разі припинення надання соціальних послуг з підстав, зазначених у </w:t>
      </w:r>
      <w:hyperlink r:id="rId10" w:anchor="n421" w:tgtFrame="_blank" w:history="1">
        <w:r>
          <w:rPr>
            <w:rStyle w:val="a3"/>
            <w:sz w:val="28"/>
            <w:szCs w:val="28"/>
          </w:rPr>
          <w:t>пунктах 1-4</w:t>
        </w:r>
      </w:hyperlink>
      <w:r>
        <w:rPr>
          <w:sz w:val="28"/>
          <w:szCs w:val="28"/>
        </w:rPr>
        <w:t>, </w:t>
      </w:r>
      <w:hyperlink r:id="rId11" w:anchor="n427" w:tgtFrame="_blank" w:history="1">
        <w:r>
          <w:rPr>
            <w:rStyle w:val="a3"/>
            <w:sz w:val="28"/>
            <w:szCs w:val="28"/>
          </w:rPr>
          <w:t>7</w:t>
        </w:r>
      </w:hyperlink>
      <w:r>
        <w:rPr>
          <w:sz w:val="28"/>
          <w:szCs w:val="28"/>
        </w:rPr>
        <w:t> і </w:t>
      </w:r>
      <w:hyperlink r:id="rId12" w:anchor="n428" w:tgtFrame="_blank" w:history="1">
        <w:r>
          <w:rPr>
            <w:rStyle w:val="a3"/>
            <w:sz w:val="28"/>
            <w:szCs w:val="28"/>
          </w:rPr>
          <w:t>8</w:t>
        </w:r>
      </w:hyperlink>
      <w:r>
        <w:rPr>
          <w:sz w:val="28"/>
          <w:szCs w:val="28"/>
        </w:rPr>
        <w:t> частини другої статті 24 Закону України “Про соціальні послуги”, надавач приймає рішення про припинення надання соціальних послуг із зазначенням причин їх припинення.</w:t>
      </w:r>
    </w:p>
    <w:p w:rsidR="00653CDF" w:rsidRDefault="00653CDF" w:rsidP="00653CDF">
      <w:pPr>
        <w:pStyle w:val="rvps2"/>
        <w:shd w:val="clear" w:color="auto" w:fill="FFFFFF"/>
        <w:spacing w:before="0" w:beforeAutospacing="0" w:after="0" w:afterAutospacing="0"/>
        <w:ind w:firstLine="450"/>
        <w:jc w:val="both"/>
        <w:rPr>
          <w:sz w:val="28"/>
          <w:szCs w:val="28"/>
        </w:rPr>
      </w:pPr>
      <w:r>
        <w:rPr>
          <w:sz w:val="28"/>
          <w:szCs w:val="28"/>
          <w:shd w:val="clear" w:color="auto" w:fill="FFFFFF"/>
        </w:rPr>
        <w:t xml:space="preserve">8.2. </w:t>
      </w:r>
      <w:r>
        <w:rPr>
          <w:sz w:val="28"/>
          <w:szCs w:val="28"/>
        </w:rPr>
        <w:t xml:space="preserve">Повідомлення про припинення надання соціальних послуг надавач протягом трьох робочих днів з дня прийняття відповідного рішення надсилає на поштову адресу (або передає за допомогою засобів соціального веб-порталу </w:t>
      </w:r>
      <w:proofErr w:type="spellStart"/>
      <w:r>
        <w:rPr>
          <w:sz w:val="28"/>
          <w:szCs w:val="28"/>
        </w:rPr>
        <w:t>Мінсоцполітики</w:t>
      </w:r>
      <w:proofErr w:type="spellEnd"/>
      <w:r>
        <w:rPr>
          <w:sz w:val="28"/>
          <w:szCs w:val="28"/>
        </w:rPr>
        <w:t>):</w:t>
      </w:r>
    </w:p>
    <w:p w:rsidR="00653CDF" w:rsidRDefault="00653CDF" w:rsidP="00653CDF">
      <w:pPr>
        <w:pStyle w:val="a4"/>
        <w:numPr>
          <w:ilvl w:val="0"/>
          <w:numId w:val="6"/>
        </w:numPr>
        <w:shd w:val="clear" w:color="auto" w:fill="FFFFFF"/>
        <w:spacing w:after="0" w:line="240" w:lineRule="auto"/>
        <w:ind w:left="0" w:firstLine="0"/>
        <w:jc w:val="both"/>
        <w:rPr>
          <w:rFonts w:eastAsia="Times New Roman" w:cs="Times New Roman"/>
          <w:color w:val="auto"/>
          <w:sz w:val="28"/>
          <w:szCs w:val="28"/>
          <w:lang w:val="uk-UA" w:eastAsia="uk-UA"/>
        </w:rPr>
      </w:pPr>
      <w:bookmarkStart w:id="28" w:name="n354"/>
      <w:bookmarkEnd w:id="28"/>
      <w:r>
        <w:rPr>
          <w:rFonts w:eastAsia="Times New Roman" w:cs="Times New Roman"/>
          <w:color w:val="auto"/>
          <w:sz w:val="28"/>
          <w:szCs w:val="28"/>
          <w:lang w:val="uk-UA" w:eastAsia="uk-UA"/>
        </w:rPr>
        <w:t>отримувача/його законного представника;</w:t>
      </w:r>
    </w:p>
    <w:p w:rsidR="00653CDF" w:rsidRDefault="00653CDF" w:rsidP="00653CDF">
      <w:pPr>
        <w:pStyle w:val="a4"/>
        <w:numPr>
          <w:ilvl w:val="0"/>
          <w:numId w:val="6"/>
        </w:numPr>
        <w:shd w:val="clear" w:color="auto" w:fill="FFFFFF"/>
        <w:spacing w:after="0" w:line="240" w:lineRule="auto"/>
        <w:ind w:left="0" w:firstLine="0"/>
        <w:jc w:val="both"/>
        <w:rPr>
          <w:rFonts w:eastAsia="Times New Roman" w:cs="Times New Roman"/>
          <w:color w:val="auto"/>
          <w:sz w:val="28"/>
          <w:szCs w:val="28"/>
          <w:lang w:val="uk-UA" w:eastAsia="uk-UA"/>
        </w:rPr>
      </w:pPr>
      <w:bookmarkStart w:id="29" w:name="n355"/>
      <w:bookmarkEnd w:id="29"/>
      <w:r>
        <w:rPr>
          <w:rFonts w:eastAsia="Times New Roman" w:cs="Times New Roman"/>
          <w:color w:val="auto"/>
          <w:sz w:val="28"/>
          <w:szCs w:val="28"/>
          <w:lang w:val="uk-UA" w:eastAsia="uk-UA"/>
        </w:rPr>
        <w:t>органу опіки та піклування за місцезнаходженням надавача та соціального менеджера громади, який прийняв рішення про надання соціальних послуг;</w:t>
      </w:r>
    </w:p>
    <w:p w:rsidR="00653CDF" w:rsidRDefault="00653CDF" w:rsidP="00653CDF">
      <w:pPr>
        <w:pStyle w:val="a4"/>
        <w:numPr>
          <w:ilvl w:val="0"/>
          <w:numId w:val="6"/>
        </w:numPr>
        <w:shd w:val="clear" w:color="auto" w:fill="FFFFFF"/>
        <w:spacing w:after="0" w:line="240" w:lineRule="auto"/>
        <w:ind w:left="0" w:firstLine="0"/>
        <w:jc w:val="both"/>
        <w:rPr>
          <w:rFonts w:eastAsia="Times New Roman" w:cs="Times New Roman"/>
          <w:color w:val="auto"/>
          <w:sz w:val="28"/>
          <w:szCs w:val="28"/>
          <w:lang w:val="uk-UA" w:eastAsia="uk-UA"/>
        </w:rPr>
      </w:pPr>
      <w:bookmarkStart w:id="30" w:name="n356"/>
      <w:bookmarkEnd w:id="30"/>
      <w:r>
        <w:rPr>
          <w:rFonts w:eastAsia="Times New Roman" w:cs="Times New Roman"/>
          <w:color w:val="auto"/>
          <w:sz w:val="28"/>
          <w:szCs w:val="28"/>
          <w:lang w:val="uk-UA" w:eastAsia="uk-UA"/>
        </w:rPr>
        <w:t>у разі надання соціальних послуг надавачем, який належить до сфери управління уповноваженого органу регіону, - відповідного уповноваженого органу регіону, територіального органу Пенсійного фонду України або уповноваженого органу громади за місцезнаходженням надавача.</w:t>
      </w:r>
    </w:p>
    <w:p w:rsidR="00653CDF" w:rsidRDefault="00653CDF" w:rsidP="00653CDF">
      <w:pPr>
        <w:shd w:val="clear" w:color="auto" w:fill="FFFFFF"/>
        <w:spacing w:after="0" w:line="240" w:lineRule="auto"/>
        <w:ind w:firstLine="450"/>
        <w:jc w:val="both"/>
        <w:rPr>
          <w:color w:val="auto"/>
          <w:sz w:val="28"/>
          <w:szCs w:val="28"/>
          <w:shd w:val="clear" w:color="auto" w:fill="FFFFFF"/>
          <w:lang w:val="uk-UA"/>
        </w:rPr>
      </w:pPr>
      <w:r>
        <w:rPr>
          <w:color w:val="auto"/>
          <w:sz w:val="28"/>
          <w:szCs w:val="28"/>
          <w:shd w:val="clear" w:color="auto" w:fill="FFFFFF"/>
          <w:lang w:val="uk-UA"/>
        </w:rPr>
        <w:lastRenderedPageBreak/>
        <w:t xml:space="preserve">Форми рішення про припинення надання соціальних послуг та повідомлення про припинення надання соціальних послуг затверджуються </w:t>
      </w:r>
      <w:proofErr w:type="spellStart"/>
      <w:r>
        <w:rPr>
          <w:color w:val="auto"/>
          <w:sz w:val="28"/>
          <w:szCs w:val="28"/>
          <w:shd w:val="clear" w:color="auto" w:fill="FFFFFF"/>
          <w:lang w:val="uk-UA"/>
        </w:rPr>
        <w:t>Мінсоцполітики</w:t>
      </w:r>
      <w:proofErr w:type="spellEnd"/>
      <w:r>
        <w:rPr>
          <w:color w:val="auto"/>
          <w:sz w:val="28"/>
          <w:szCs w:val="28"/>
          <w:shd w:val="clear" w:color="auto" w:fill="FFFFFF"/>
          <w:lang w:val="uk-UA"/>
        </w:rPr>
        <w:t>.</w:t>
      </w:r>
    </w:p>
    <w:p w:rsidR="00653CDF" w:rsidRDefault="00653CDF" w:rsidP="00653CDF">
      <w:pPr>
        <w:pStyle w:val="rvps2"/>
        <w:shd w:val="clear" w:color="auto" w:fill="FFFFFF"/>
        <w:spacing w:before="0" w:beforeAutospacing="0" w:after="0" w:afterAutospacing="0"/>
        <w:ind w:firstLine="450"/>
        <w:jc w:val="both"/>
        <w:rPr>
          <w:sz w:val="28"/>
          <w:szCs w:val="28"/>
        </w:rPr>
      </w:pPr>
      <w:r>
        <w:rPr>
          <w:sz w:val="28"/>
          <w:szCs w:val="28"/>
          <w:shd w:val="clear" w:color="auto" w:fill="FFFFFF"/>
        </w:rPr>
        <w:t xml:space="preserve">8.3. </w:t>
      </w:r>
      <w:r>
        <w:rPr>
          <w:sz w:val="28"/>
          <w:szCs w:val="28"/>
        </w:rPr>
        <w:t>Якщо підставою для відмови в наданні/припинення надання соціальних послуг є ненадання надавачем тих соціальних послуг, яких потребує отримувач, або ліквідація (припинення діяльності) надавача чи припинення надання ним відповідних соціальних послуг, такий надавач надсилає уповноваженому органу громади інформацію про підстави такої відмови не пізніше ніж через три робочих дні з дати прийняття відповідного рішення для врахування під час визначення потреб територіальної громади в соціальних послугах та організації їх надання.</w:t>
      </w:r>
    </w:p>
    <w:p w:rsidR="00653CDF" w:rsidRDefault="00653CDF" w:rsidP="00653CDF">
      <w:pPr>
        <w:shd w:val="clear" w:color="auto" w:fill="FFFFFF"/>
        <w:spacing w:after="0" w:line="240" w:lineRule="auto"/>
        <w:ind w:firstLine="450"/>
        <w:jc w:val="both"/>
        <w:rPr>
          <w:rFonts w:eastAsia="Times New Roman" w:cs="Times New Roman"/>
          <w:color w:val="auto"/>
          <w:sz w:val="28"/>
          <w:szCs w:val="28"/>
          <w:lang w:val="uk-UA" w:eastAsia="uk-UA"/>
        </w:rPr>
      </w:pPr>
      <w:bookmarkStart w:id="31" w:name="n359"/>
      <w:bookmarkEnd w:id="31"/>
      <w:r>
        <w:rPr>
          <w:rFonts w:eastAsia="Times New Roman" w:cs="Times New Roman"/>
          <w:color w:val="auto"/>
          <w:sz w:val="28"/>
          <w:szCs w:val="28"/>
          <w:lang w:val="uk-UA" w:eastAsia="uk-UA"/>
        </w:rPr>
        <w:t xml:space="preserve">8.4. Протягом п’яти робочих днів з дня завершення надання соціальної послуги надавач інформує, зокрема за допомогою засобів соціального веб-порталу </w:t>
      </w:r>
      <w:proofErr w:type="spellStart"/>
      <w:r>
        <w:rPr>
          <w:rFonts w:eastAsia="Times New Roman" w:cs="Times New Roman"/>
          <w:color w:val="auto"/>
          <w:sz w:val="28"/>
          <w:szCs w:val="28"/>
          <w:lang w:val="uk-UA" w:eastAsia="uk-UA"/>
        </w:rPr>
        <w:t>Мінсоцполітики</w:t>
      </w:r>
      <w:proofErr w:type="spellEnd"/>
      <w:r>
        <w:rPr>
          <w:rFonts w:eastAsia="Times New Roman" w:cs="Times New Roman"/>
          <w:color w:val="auto"/>
          <w:sz w:val="28"/>
          <w:szCs w:val="28"/>
          <w:lang w:val="uk-UA" w:eastAsia="uk-UA"/>
        </w:rPr>
        <w:t>, уповноважений орган громади про завершення (припинення) її надання та результати роботи з отримувачем.</w:t>
      </w:r>
    </w:p>
    <w:p w:rsidR="00653CDF" w:rsidRDefault="00653CDF" w:rsidP="00653CDF">
      <w:pPr>
        <w:shd w:val="clear" w:color="auto" w:fill="FFFFFF"/>
        <w:spacing w:after="0" w:line="240" w:lineRule="auto"/>
        <w:ind w:firstLine="450"/>
        <w:jc w:val="both"/>
        <w:rPr>
          <w:rFonts w:eastAsia="Times New Roman" w:cs="Times New Roman"/>
          <w:color w:val="auto"/>
          <w:sz w:val="28"/>
          <w:szCs w:val="28"/>
          <w:lang w:val="uk-UA" w:eastAsia="uk-UA"/>
        </w:rPr>
      </w:pPr>
      <w:bookmarkStart w:id="32" w:name="n360"/>
      <w:bookmarkEnd w:id="32"/>
      <w:r>
        <w:rPr>
          <w:rFonts w:eastAsia="Times New Roman" w:cs="Times New Roman"/>
          <w:color w:val="auto"/>
          <w:sz w:val="28"/>
          <w:szCs w:val="28"/>
          <w:lang w:val="uk-UA" w:eastAsia="uk-UA"/>
        </w:rPr>
        <w:t xml:space="preserve">У разі зміни адреси задекларованого/зареєстрованого місця проживання (перебування) отримувача, який отримував соціальні послуги, для забезпечення безперервності надання соціальних послуг уповноважений орган громади за згодою отримувача не пізніше ніж через п’ять робочих днів з дати отримання інформації про припинення надання соціальної послуги інформує уповноважений орган громади за новою </w:t>
      </w:r>
      <w:proofErr w:type="spellStart"/>
      <w:r>
        <w:rPr>
          <w:rFonts w:eastAsia="Times New Roman" w:cs="Times New Roman"/>
          <w:color w:val="auto"/>
          <w:sz w:val="28"/>
          <w:szCs w:val="28"/>
          <w:lang w:val="uk-UA" w:eastAsia="uk-UA"/>
        </w:rPr>
        <w:t>адресою</w:t>
      </w:r>
      <w:proofErr w:type="spellEnd"/>
      <w:r>
        <w:rPr>
          <w:rFonts w:eastAsia="Times New Roman" w:cs="Times New Roman"/>
          <w:color w:val="auto"/>
          <w:sz w:val="28"/>
          <w:szCs w:val="28"/>
          <w:lang w:val="uk-UA" w:eastAsia="uk-UA"/>
        </w:rPr>
        <w:t xml:space="preserve"> задекларованого/зареєстрованого місця проживання/перебування такого отримувача, якщо воно відоме, про доцільність продовження надання соціальної послуги, про заходи, що здійснювалися у процесі надання послуги, результати роботи і подає пропозиції щодо подальшої підтримки отримувача соціальних послуг.</w:t>
      </w:r>
    </w:p>
    <w:p w:rsidR="00653CDF" w:rsidRDefault="00653CDF" w:rsidP="00653CDF">
      <w:pPr>
        <w:shd w:val="clear" w:color="auto" w:fill="FFFFFF"/>
        <w:spacing w:after="0" w:line="240" w:lineRule="auto"/>
        <w:ind w:firstLine="450"/>
        <w:jc w:val="both"/>
        <w:rPr>
          <w:rFonts w:eastAsia="Times New Roman" w:cs="Times New Roman"/>
          <w:color w:val="auto"/>
          <w:sz w:val="28"/>
          <w:szCs w:val="28"/>
          <w:lang w:val="uk-UA" w:eastAsia="uk-UA"/>
        </w:rPr>
      </w:pPr>
      <w:bookmarkStart w:id="33" w:name="n361"/>
      <w:bookmarkEnd w:id="33"/>
      <w:r>
        <w:rPr>
          <w:rFonts w:eastAsia="Times New Roman" w:cs="Times New Roman"/>
          <w:color w:val="auto"/>
          <w:sz w:val="28"/>
          <w:szCs w:val="28"/>
          <w:lang w:val="uk-UA" w:eastAsia="uk-UA"/>
        </w:rPr>
        <w:t xml:space="preserve">У разі зміни адреси задекларованого/зареєстрованого місця проживання (перебування) сім’ї з дітьми, яка перебувала під соціальним супроводом у зв’язку з ухиленням батьками або особами, які їх замінюють, від виконання своїх обов’язків із виховання дитини, або сім’ї, у якій батьків поновлено в батьківських правах, обов’язково інформується служба у справах дітей за новою </w:t>
      </w:r>
      <w:proofErr w:type="spellStart"/>
      <w:r>
        <w:rPr>
          <w:rFonts w:eastAsia="Times New Roman" w:cs="Times New Roman"/>
          <w:color w:val="auto"/>
          <w:sz w:val="28"/>
          <w:szCs w:val="28"/>
          <w:lang w:val="uk-UA" w:eastAsia="uk-UA"/>
        </w:rPr>
        <w:t>адресою</w:t>
      </w:r>
      <w:proofErr w:type="spellEnd"/>
      <w:r>
        <w:rPr>
          <w:rFonts w:eastAsia="Times New Roman" w:cs="Times New Roman"/>
          <w:color w:val="auto"/>
          <w:sz w:val="28"/>
          <w:szCs w:val="28"/>
          <w:lang w:val="uk-UA" w:eastAsia="uk-UA"/>
        </w:rPr>
        <w:t xml:space="preserve"> задекларованого/зареєстрованого місця проживання (перебування) сім’ї для організації подальшої роботи з нею.</w:t>
      </w:r>
    </w:p>
    <w:p w:rsidR="00653CDF" w:rsidRDefault="00653CDF" w:rsidP="00653CDF">
      <w:pPr>
        <w:shd w:val="clear" w:color="auto" w:fill="FFFFFF"/>
        <w:spacing w:after="0" w:line="240" w:lineRule="auto"/>
        <w:ind w:firstLine="450"/>
        <w:jc w:val="both"/>
        <w:rPr>
          <w:rFonts w:eastAsia="Times New Roman" w:cs="Times New Roman"/>
          <w:color w:val="auto"/>
          <w:sz w:val="28"/>
          <w:szCs w:val="28"/>
          <w:lang w:val="uk-UA" w:eastAsia="uk-UA"/>
        </w:rPr>
      </w:pPr>
      <w:bookmarkStart w:id="34" w:name="n362"/>
      <w:bookmarkEnd w:id="34"/>
      <w:r>
        <w:rPr>
          <w:rFonts w:eastAsia="Times New Roman" w:cs="Times New Roman"/>
          <w:color w:val="auto"/>
          <w:sz w:val="28"/>
          <w:szCs w:val="28"/>
          <w:lang w:val="uk-UA" w:eastAsia="uk-UA"/>
        </w:rPr>
        <w:t>8.5. Закриття випадку здійснюється в разі:</w:t>
      </w:r>
    </w:p>
    <w:p w:rsidR="00653CDF" w:rsidRDefault="00653CDF" w:rsidP="00653CDF">
      <w:pPr>
        <w:pStyle w:val="a4"/>
        <w:numPr>
          <w:ilvl w:val="0"/>
          <w:numId w:val="7"/>
        </w:numPr>
        <w:shd w:val="clear" w:color="auto" w:fill="FFFFFF"/>
        <w:spacing w:after="0" w:line="240" w:lineRule="auto"/>
        <w:ind w:left="0" w:firstLine="450"/>
        <w:jc w:val="both"/>
        <w:rPr>
          <w:rFonts w:eastAsia="Times New Roman" w:cs="Times New Roman"/>
          <w:color w:val="auto"/>
          <w:sz w:val="28"/>
          <w:szCs w:val="28"/>
          <w:lang w:val="uk-UA" w:eastAsia="uk-UA"/>
        </w:rPr>
      </w:pPr>
      <w:bookmarkStart w:id="35" w:name="n363"/>
      <w:bookmarkEnd w:id="35"/>
      <w:r>
        <w:rPr>
          <w:rFonts w:eastAsia="Times New Roman" w:cs="Times New Roman"/>
          <w:color w:val="auto"/>
          <w:sz w:val="28"/>
          <w:szCs w:val="28"/>
          <w:lang w:val="uk-UA" w:eastAsia="uk-UA"/>
        </w:rPr>
        <w:t>досягнення отримувачем визначених індивідуальним планом цілей;</w:t>
      </w:r>
    </w:p>
    <w:p w:rsidR="00653CDF" w:rsidRDefault="00653CDF" w:rsidP="00653CDF">
      <w:pPr>
        <w:pStyle w:val="a4"/>
        <w:numPr>
          <w:ilvl w:val="0"/>
          <w:numId w:val="7"/>
        </w:numPr>
        <w:shd w:val="clear" w:color="auto" w:fill="FFFFFF"/>
        <w:spacing w:after="0" w:line="240" w:lineRule="auto"/>
        <w:ind w:left="0" w:firstLine="450"/>
        <w:jc w:val="both"/>
        <w:rPr>
          <w:rFonts w:eastAsia="Times New Roman" w:cs="Times New Roman"/>
          <w:color w:val="auto"/>
          <w:sz w:val="28"/>
          <w:szCs w:val="28"/>
          <w:lang w:val="uk-UA" w:eastAsia="uk-UA"/>
        </w:rPr>
      </w:pPr>
      <w:bookmarkStart w:id="36" w:name="n364"/>
      <w:bookmarkEnd w:id="36"/>
      <w:r>
        <w:rPr>
          <w:rFonts w:eastAsia="Times New Roman" w:cs="Times New Roman"/>
          <w:color w:val="auto"/>
          <w:sz w:val="28"/>
          <w:szCs w:val="28"/>
          <w:lang w:val="uk-UA" w:eastAsia="uk-UA"/>
        </w:rPr>
        <w:t>недотримання отримувачем зобов’язань відповідно до індивідуального плану;</w:t>
      </w:r>
    </w:p>
    <w:p w:rsidR="00653CDF" w:rsidRDefault="00653CDF" w:rsidP="00653CDF">
      <w:pPr>
        <w:pStyle w:val="a4"/>
        <w:numPr>
          <w:ilvl w:val="0"/>
          <w:numId w:val="7"/>
        </w:numPr>
        <w:shd w:val="clear" w:color="auto" w:fill="FFFFFF"/>
        <w:spacing w:after="0" w:line="240" w:lineRule="auto"/>
        <w:ind w:left="0" w:firstLine="450"/>
        <w:jc w:val="both"/>
        <w:rPr>
          <w:rFonts w:eastAsia="Times New Roman" w:cs="Times New Roman"/>
          <w:color w:val="auto"/>
          <w:sz w:val="28"/>
          <w:szCs w:val="28"/>
          <w:lang w:val="uk-UA" w:eastAsia="uk-UA"/>
        </w:rPr>
      </w:pPr>
      <w:bookmarkStart w:id="37" w:name="n365"/>
      <w:bookmarkEnd w:id="37"/>
      <w:r>
        <w:rPr>
          <w:rFonts w:eastAsia="Times New Roman" w:cs="Times New Roman"/>
          <w:color w:val="auto"/>
          <w:sz w:val="28"/>
          <w:szCs w:val="28"/>
          <w:lang w:val="uk-UA" w:eastAsia="uk-UA"/>
        </w:rPr>
        <w:t>відсутності потреби у соціальних послугах за результатами повторного оцінювання потреб отримувача;</w:t>
      </w:r>
    </w:p>
    <w:p w:rsidR="00653CDF" w:rsidRDefault="00653CDF" w:rsidP="00653CDF">
      <w:pPr>
        <w:pStyle w:val="a4"/>
        <w:numPr>
          <w:ilvl w:val="0"/>
          <w:numId w:val="7"/>
        </w:numPr>
        <w:shd w:val="clear" w:color="auto" w:fill="FFFFFF"/>
        <w:spacing w:after="0" w:line="240" w:lineRule="auto"/>
        <w:ind w:left="0" w:firstLine="450"/>
        <w:jc w:val="both"/>
        <w:rPr>
          <w:rFonts w:eastAsia="Times New Roman" w:cs="Times New Roman"/>
          <w:color w:val="auto"/>
          <w:sz w:val="28"/>
          <w:szCs w:val="28"/>
          <w:lang w:val="uk-UA" w:eastAsia="uk-UA"/>
        </w:rPr>
      </w:pPr>
      <w:bookmarkStart w:id="38" w:name="n366"/>
      <w:bookmarkEnd w:id="38"/>
      <w:r>
        <w:rPr>
          <w:rFonts w:eastAsia="Times New Roman" w:cs="Times New Roman"/>
          <w:color w:val="auto"/>
          <w:sz w:val="28"/>
          <w:szCs w:val="28"/>
          <w:lang w:val="uk-UA" w:eastAsia="uk-UA"/>
        </w:rPr>
        <w:t>смерті отримувача.</w:t>
      </w:r>
    </w:p>
    <w:p w:rsidR="00653CDF" w:rsidRDefault="00653CDF" w:rsidP="00653CDF">
      <w:pPr>
        <w:pStyle w:val="rvps2"/>
        <w:shd w:val="clear" w:color="auto" w:fill="FFFFFF"/>
        <w:spacing w:before="0" w:beforeAutospacing="0" w:after="0" w:afterAutospacing="0"/>
        <w:ind w:firstLine="448"/>
        <w:jc w:val="both"/>
        <w:rPr>
          <w:sz w:val="28"/>
          <w:szCs w:val="28"/>
        </w:rPr>
      </w:pPr>
      <w:r>
        <w:rPr>
          <w:sz w:val="28"/>
          <w:szCs w:val="28"/>
        </w:rPr>
        <w:t>8.6. Оскарження рішення про надання/відмову в наданні/припинення надання соціальних послуг здійснюється відповідно до </w:t>
      </w:r>
      <w:hyperlink r:id="rId13" w:tgtFrame="_blank" w:history="1">
        <w:r>
          <w:rPr>
            <w:rStyle w:val="a3"/>
            <w:sz w:val="28"/>
            <w:szCs w:val="28"/>
          </w:rPr>
          <w:t>Закону України</w:t>
        </w:r>
      </w:hyperlink>
      <w:r>
        <w:rPr>
          <w:sz w:val="28"/>
          <w:szCs w:val="28"/>
        </w:rPr>
        <w:t> “Про адміністративну процедуру” та/або до адміністративного суду.</w:t>
      </w:r>
    </w:p>
    <w:p w:rsidR="00653CDF" w:rsidRDefault="00653CDF" w:rsidP="00653CDF">
      <w:pPr>
        <w:pStyle w:val="rvps2"/>
        <w:shd w:val="clear" w:color="auto" w:fill="FFFFFF"/>
        <w:spacing w:before="0" w:beforeAutospacing="0" w:after="0" w:afterAutospacing="0"/>
        <w:ind w:firstLine="448"/>
        <w:jc w:val="both"/>
        <w:rPr>
          <w:sz w:val="28"/>
          <w:szCs w:val="28"/>
        </w:rPr>
      </w:pPr>
      <w:bookmarkStart w:id="39" w:name="n368"/>
      <w:bookmarkEnd w:id="39"/>
      <w:r>
        <w:rPr>
          <w:sz w:val="28"/>
          <w:szCs w:val="28"/>
        </w:rPr>
        <w:t xml:space="preserve">8.7. Моніторинг надання соціальних послуг у територіальній громаді проводить уповноважений орган громади та надавач з метою оцінювання </w:t>
      </w:r>
      <w:r>
        <w:rPr>
          <w:sz w:val="28"/>
          <w:szCs w:val="28"/>
        </w:rPr>
        <w:lastRenderedPageBreak/>
        <w:t>поточних результатів надання соціальних послуг, виявлення труднощів, визначення проблем, надання рекомендацій для їх усунення, покращення та/або удосконалення надання соціальних послуг.</w:t>
      </w:r>
      <w:bookmarkStart w:id="40" w:name="n369"/>
      <w:bookmarkEnd w:id="40"/>
    </w:p>
    <w:p w:rsidR="00653CDF" w:rsidRDefault="00653CDF" w:rsidP="00653CDF">
      <w:pPr>
        <w:pStyle w:val="rvps2"/>
        <w:shd w:val="clear" w:color="auto" w:fill="FFFFFF"/>
        <w:spacing w:before="0" w:beforeAutospacing="0" w:after="0" w:afterAutospacing="0"/>
        <w:ind w:firstLine="448"/>
        <w:jc w:val="both"/>
        <w:rPr>
          <w:sz w:val="28"/>
          <w:szCs w:val="28"/>
        </w:rPr>
      </w:pPr>
      <w:r>
        <w:rPr>
          <w:sz w:val="28"/>
          <w:szCs w:val="28"/>
        </w:rPr>
        <w:t>Надавачем здійснюється щомісячний моніторинг результатів надання соціальних послуг відповідно до державних стандартів соціальних послуг.</w:t>
      </w:r>
    </w:p>
    <w:p w:rsidR="00653CDF" w:rsidRDefault="00653CDF" w:rsidP="00653CDF">
      <w:pPr>
        <w:spacing w:after="0" w:line="240" w:lineRule="auto"/>
        <w:jc w:val="both"/>
        <w:rPr>
          <w:rFonts w:cs="Times New Roman"/>
          <w:color w:val="auto"/>
          <w:sz w:val="28"/>
          <w:szCs w:val="28"/>
          <w:lang w:val="uk-UA"/>
        </w:rPr>
      </w:pPr>
    </w:p>
    <w:tbl>
      <w:tblPr>
        <w:tblW w:w="10314" w:type="dxa"/>
        <w:tblLook w:val="04A0" w:firstRow="1" w:lastRow="0" w:firstColumn="1" w:lastColumn="0" w:noHBand="0" w:noVBand="1"/>
      </w:tblPr>
      <w:tblGrid>
        <w:gridCol w:w="5760"/>
        <w:gridCol w:w="4554"/>
      </w:tblGrid>
      <w:tr w:rsidR="00653CDF" w:rsidTr="00653CDF">
        <w:tc>
          <w:tcPr>
            <w:tcW w:w="5760" w:type="dxa"/>
            <w:hideMark/>
          </w:tcPr>
          <w:p w:rsidR="00653CDF" w:rsidRDefault="002B79BF">
            <w:pPr>
              <w:shd w:val="clear" w:color="auto" w:fill="FFFFFF"/>
              <w:spacing w:after="0" w:line="193" w:lineRule="atLeast"/>
              <w:rPr>
                <w:sz w:val="28"/>
                <w:szCs w:val="28"/>
                <w:u w:val="single"/>
                <w:lang w:eastAsia="uk-UA"/>
              </w:rPr>
            </w:pPr>
            <w:r>
              <w:rPr>
                <w:sz w:val="28"/>
                <w:szCs w:val="28"/>
                <w:lang w:val="uk-UA" w:eastAsia="uk-UA"/>
              </w:rPr>
              <w:t xml:space="preserve"> Керуючий справами </w:t>
            </w:r>
          </w:p>
        </w:tc>
        <w:tc>
          <w:tcPr>
            <w:tcW w:w="4554" w:type="dxa"/>
            <w:hideMark/>
          </w:tcPr>
          <w:p w:rsidR="00653CDF" w:rsidRPr="002B79BF" w:rsidRDefault="002B79BF">
            <w:pPr>
              <w:jc w:val="center"/>
              <w:rPr>
                <w:rFonts w:cs="Times New Roman"/>
                <w:bCs/>
                <w:color w:val="auto"/>
                <w:sz w:val="28"/>
                <w:szCs w:val="28"/>
                <w:lang w:val="uk-UA"/>
              </w:rPr>
            </w:pPr>
            <w:r>
              <w:rPr>
                <w:sz w:val="28"/>
                <w:szCs w:val="28"/>
                <w:lang w:val="uk-UA" w:eastAsia="uk-UA"/>
              </w:rPr>
              <w:t xml:space="preserve"> Лариса ГОЛОВАНЬ</w:t>
            </w:r>
          </w:p>
        </w:tc>
      </w:tr>
    </w:tbl>
    <w:p w:rsidR="00653CDF" w:rsidRDefault="00653CDF" w:rsidP="00653CDF">
      <w:pPr>
        <w:shd w:val="clear" w:color="auto" w:fill="FFFFFF"/>
        <w:spacing w:after="0" w:line="193" w:lineRule="atLeast"/>
        <w:rPr>
          <w:rFonts w:cs="Times New Roman"/>
          <w:lang w:val="uk-UA"/>
        </w:rPr>
      </w:pPr>
    </w:p>
    <w:p w:rsidR="001521D8" w:rsidRDefault="001521D8"/>
    <w:sectPr w:rsidR="001521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CC49CA"/>
    <w:multiLevelType w:val="hybridMultilevel"/>
    <w:tmpl w:val="3FD65566"/>
    <w:lvl w:ilvl="0" w:tplc="0F36E780">
      <w:start w:val="1"/>
      <w:numFmt w:val="bullet"/>
      <w:lvlText w:val="-"/>
      <w:lvlJc w:val="left"/>
      <w:pPr>
        <w:ind w:left="720" w:hanging="360"/>
      </w:pPr>
      <w:rPr>
        <w:rFonts w:ascii="Times New Roman" w:eastAsia="Times New Roman" w:hAnsi="Times New Roman"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 w15:restartNumberingAfterBreak="0">
    <w:nsid w:val="25655FEF"/>
    <w:multiLevelType w:val="hybridMultilevel"/>
    <w:tmpl w:val="15D4A80E"/>
    <w:lvl w:ilvl="0" w:tplc="0F36E780">
      <w:start w:val="1"/>
      <w:numFmt w:val="bullet"/>
      <w:lvlText w:val="-"/>
      <w:lvlJc w:val="left"/>
      <w:pPr>
        <w:ind w:left="1170" w:hanging="360"/>
      </w:pPr>
      <w:rPr>
        <w:rFonts w:ascii="Times New Roman" w:eastAsia="Times New Roman" w:hAnsi="Times New Roman" w:cs="Times New Roman" w:hint="default"/>
      </w:rPr>
    </w:lvl>
    <w:lvl w:ilvl="1" w:tplc="04220003">
      <w:start w:val="1"/>
      <w:numFmt w:val="bullet"/>
      <w:lvlText w:val="o"/>
      <w:lvlJc w:val="left"/>
      <w:pPr>
        <w:ind w:left="1890" w:hanging="360"/>
      </w:pPr>
      <w:rPr>
        <w:rFonts w:ascii="Courier New" w:hAnsi="Courier New" w:cs="Courier New" w:hint="default"/>
      </w:rPr>
    </w:lvl>
    <w:lvl w:ilvl="2" w:tplc="04220005">
      <w:start w:val="1"/>
      <w:numFmt w:val="bullet"/>
      <w:lvlText w:val=""/>
      <w:lvlJc w:val="left"/>
      <w:pPr>
        <w:ind w:left="2610" w:hanging="360"/>
      </w:pPr>
      <w:rPr>
        <w:rFonts w:ascii="Wingdings" w:hAnsi="Wingdings" w:hint="default"/>
      </w:rPr>
    </w:lvl>
    <w:lvl w:ilvl="3" w:tplc="04220001">
      <w:start w:val="1"/>
      <w:numFmt w:val="bullet"/>
      <w:lvlText w:val=""/>
      <w:lvlJc w:val="left"/>
      <w:pPr>
        <w:ind w:left="3330" w:hanging="360"/>
      </w:pPr>
      <w:rPr>
        <w:rFonts w:ascii="Symbol" w:hAnsi="Symbol" w:hint="default"/>
      </w:rPr>
    </w:lvl>
    <w:lvl w:ilvl="4" w:tplc="04220003">
      <w:start w:val="1"/>
      <w:numFmt w:val="bullet"/>
      <w:lvlText w:val="o"/>
      <w:lvlJc w:val="left"/>
      <w:pPr>
        <w:ind w:left="4050" w:hanging="360"/>
      </w:pPr>
      <w:rPr>
        <w:rFonts w:ascii="Courier New" w:hAnsi="Courier New" w:cs="Courier New" w:hint="default"/>
      </w:rPr>
    </w:lvl>
    <w:lvl w:ilvl="5" w:tplc="04220005">
      <w:start w:val="1"/>
      <w:numFmt w:val="bullet"/>
      <w:lvlText w:val=""/>
      <w:lvlJc w:val="left"/>
      <w:pPr>
        <w:ind w:left="4770" w:hanging="360"/>
      </w:pPr>
      <w:rPr>
        <w:rFonts w:ascii="Wingdings" w:hAnsi="Wingdings" w:hint="default"/>
      </w:rPr>
    </w:lvl>
    <w:lvl w:ilvl="6" w:tplc="04220001">
      <w:start w:val="1"/>
      <w:numFmt w:val="bullet"/>
      <w:lvlText w:val=""/>
      <w:lvlJc w:val="left"/>
      <w:pPr>
        <w:ind w:left="5490" w:hanging="360"/>
      </w:pPr>
      <w:rPr>
        <w:rFonts w:ascii="Symbol" w:hAnsi="Symbol" w:hint="default"/>
      </w:rPr>
    </w:lvl>
    <w:lvl w:ilvl="7" w:tplc="04220003">
      <w:start w:val="1"/>
      <w:numFmt w:val="bullet"/>
      <w:lvlText w:val="o"/>
      <w:lvlJc w:val="left"/>
      <w:pPr>
        <w:ind w:left="6210" w:hanging="360"/>
      </w:pPr>
      <w:rPr>
        <w:rFonts w:ascii="Courier New" w:hAnsi="Courier New" w:cs="Courier New" w:hint="default"/>
      </w:rPr>
    </w:lvl>
    <w:lvl w:ilvl="8" w:tplc="04220005">
      <w:start w:val="1"/>
      <w:numFmt w:val="bullet"/>
      <w:lvlText w:val=""/>
      <w:lvlJc w:val="left"/>
      <w:pPr>
        <w:ind w:left="6930" w:hanging="360"/>
      </w:pPr>
      <w:rPr>
        <w:rFonts w:ascii="Wingdings" w:hAnsi="Wingdings" w:hint="default"/>
      </w:rPr>
    </w:lvl>
  </w:abstractNum>
  <w:abstractNum w:abstractNumId="2" w15:restartNumberingAfterBreak="0">
    <w:nsid w:val="619312DA"/>
    <w:multiLevelType w:val="hybridMultilevel"/>
    <w:tmpl w:val="802C8970"/>
    <w:lvl w:ilvl="0" w:tplc="150A9DB4">
      <w:start w:val="1"/>
      <w:numFmt w:val="decimal"/>
      <w:lvlText w:val="%1."/>
      <w:lvlJc w:val="left"/>
      <w:pPr>
        <w:ind w:left="780" w:hanging="42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3" w15:restartNumberingAfterBreak="0">
    <w:nsid w:val="6568068B"/>
    <w:multiLevelType w:val="hybridMultilevel"/>
    <w:tmpl w:val="652486B6"/>
    <w:lvl w:ilvl="0" w:tplc="0F36E780">
      <w:start w:val="1"/>
      <w:numFmt w:val="bullet"/>
      <w:lvlText w:val="-"/>
      <w:lvlJc w:val="left"/>
      <w:pPr>
        <w:ind w:left="1170" w:hanging="360"/>
      </w:pPr>
      <w:rPr>
        <w:rFonts w:ascii="Times New Roman" w:eastAsia="Times New Roman" w:hAnsi="Times New Roman" w:cs="Times New Roman" w:hint="default"/>
      </w:rPr>
    </w:lvl>
    <w:lvl w:ilvl="1" w:tplc="04220003">
      <w:start w:val="1"/>
      <w:numFmt w:val="bullet"/>
      <w:lvlText w:val="o"/>
      <w:lvlJc w:val="left"/>
      <w:pPr>
        <w:ind w:left="1890" w:hanging="360"/>
      </w:pPr>
      <w:rPr>
        <w:rFonts w:ascii="Courier New" w:hAnsi="Courier New" w:cs="Courier New" w:hint="default"/>
      </w:rPr>
    </w:lvl>
    <w:lvl w:ilvl="2" w:tplc="04220005">
      <w:start w:val="1"/>
      <w:numFmt w:val="bullet"/>
      <w:lvlText w:val=""/>
      <w:lvlJc w:val="left"/>
      <w:pPr>
        <w:ind w:left="2610" w:hanging="360"/>
      </w:pPr>
      <w:rPr>
        <w:rFonts w:ascii="Wingdings" w:hAnsi="Wingdings" w:hint="default"/>
      </w:rPr>
    </w:lvl>
    <w:lvl w:ilvl="3" w:tplc="04220001">
      <w:start w:val="1"/>
      <w:numFmt w:val="bullet"/>
      <w:lvlText w:val=""/>
      <w:lvlJc w:val="left"/>
      <w:pPr>
        <w:ind w:left="3330" w:hanging="360"/>
      </w:pPr>
      <w:rPr>
        <w:rFonts w:ascii="Symbol" w:hAnsi="Symbol" w:hint="default"/>
      </w:rPr>
    </w:lvl>
    <w:lvl w:ilvl="4" w:tplc="04220003">
      <w:start w:val="1"/>
      <w:numFmt w:val="bullet"/>
      <w:lvlText w:val="o"/>
      <w:lvlJc w:val="left"/>
      <w:pPr>
        <w:ind w:left="4050" w:hanging="360"/>
      </w:pPr>
      <w:rPr>
        <w:rFonts w:ascii="Courier New" w:hAnsi="Courier New" w:cs="Courier New" w:hint="default"/>
      </w:rPr>
    </w:lvl>
    <w:lvl w:ilvl="5" w:tplc="04220005">
      <w:start w:val="1"/>
      <w:numFmt w:val="bullet"/>
      <w:lvlText w:val=""/>
      <w:lvlJc w:val="left"/>
      <w:pPr>
        <w:ind w:left="4770" w:hanging="360"/>
      </w:pPr>
      <w:rPr>
        <w:rFonts w:ascii="Wingdings" w:hAnsi="Wingdings" w:hint="default"/>
      </w:rPr>
    </w:lvl>
    <w:lvl w:ilvl="6" w:tplc="04220001">
      <w:start w:val="1"/>
      <w:numFmt w:val="bullet"/>
      <w:lvlText w:val=""/>
      <w:lvlJc w:val="left"/>
      <w:pPr>
        <w:ind w:left="5490" w:hanging="360"/>
      </w:pPr>
      <w:rPr>
        <w:rFonts w:ascii="Symbol" w:hAnsi="Symbol" w:hint="default"/>
      </w:rPr>
    </w:lvl>
    <w:lvl w:ilvl="7" w:tplc="04220003">
      <w:start w:val="1"/>
      <w:numFmt w:val="bullet"/>
      <w:lvlText w:val="o"/>
      <w:lvlJc w:val="left"/>
      <w:pPr>
        <w:ind w:left="6210" w:hanging="360"/>
      </w:pPr>
      <w:rPr>
        <w:rFonts w:ascii="Courier New" w:hAnsi="Courier New" w:cs="Courier New" w:hint="default"/>
      </w:rPr>
    </w:lvl>
    <w:lvl w:ilvl="8" w:tplc="04220005">
      <w:start w:val="1"/>
      <w:numFmt w:val="bullet"/>
      <w:lvlText w:val=""/>
      <w:lvlJc w:val="left"/>
      <w:pPr>
        <w:ind w:left="6930" w:hanging="360"/>
      </w:pPr>
      <w:rPr>
        <w:rFonts w:ascii="Wingdings" w:hAnsi="Wingdings" w:hint="default"/>
      </w:rPr>
    </w:lvl>
  </w:abstractNum>
  <w:abstractNum w:abstractNumId="4" w15:restartNumberingAfterBreak="0">
    <w:nsid w:val="65E01F36"/>
    <w:multiLevelType w:val="multilevel"/>
    <w:tmpl w:val="FE70B192"/>
    <w:lvl w:ilvl="0">
      <w:start w:val="7"/>
      <w:numFmt w:val="decimal"/>
      <w:lvlText w:val="%1."/>
      <w:lvlJc w:val="left"/>
      <w:pPr>
        <w:ind w:left="480" w:hanging="480"/>
      </w:pPr>
    </w:lvl>
    <w:lvl w:ilvl="1">
      <w:start w:val="11"/>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66D708A7"/>
    <w:multiLevelType w:val="hybridMultilevel"/>
    <w:tmpl w:val="3F7CD14E"/>
    <w:lvl w:ilvl="0" w:tplc="0F36E780">
      <w:start w:val="1"/>
      <w:numFmt w:val="bullet"/>
      <w:lvlText w:val="-"/>
      <w:lvlJc w:val="left"/>
      <w:pPr>
        <w:ind w:left="1170" w:hanging="360"/>
      </w:pPr>
      <w:rPr>
        <w:rFonts w:ascii="Times New Roman" w:eastAsia="Times New Roman" w:hAnsi="Times New Roman" w:cs="Times New Roman" w:hint="default"/>
      </w:rPr>
    </w:lvl>
    <w:lvl w:ilvl="1" w:tplc="04220003">
      <w:start w:val="1"/>
      <w:numFmt w:val="bullet"/>
      <w:lvlText w:val="o"/>
      <w:lvlJc w:val="left"/>
      <w:pPr>
        <w:ind w:left="1890" w:hanging="360"/>
      </w:pPr>
      <w:rPr>
        <w:rFonts w:ascii="Courier New" w:hAnsi="Courier New" w:cs="Courier New" w:hint="default"/>
      </w:rPr>
    </w:lvl>
    <w:lvl w:ilvl="2" w:tplc="04220005">
      <w:start w:val="1"/>
      <w:numFmt w:val="bullet"/>
      <w:lvlText w:val=""/>
      <w:lvlJc w:val="left"/>
      <w:pPr>
        <w:ind w:left="2610" w:hanging="360"/>
      </w:pPr>
      <w:rPr>
        <w:rFonts w:ascii="Wingdings" w:hAnsi="Wingdings" w:hint="default"/>
      </w:rPr>
    </w:lvl>
    <w:lvl w:ilvl="3" w:tplc="04220001">
      <w:start w:val="1"/>
      <w:numFmt w:val="bullet"/>
      <w:lvlText w:val=""/>
      <w:lvlJc w:val="left"/>
      <w:pPr>
        <w:ind w:left="3330" w:hanging="360"/>
      </w:pPr>
      <w:rPr>
        <w:rFonts w:ascii="Symbol" w:hAnsi="Symbol" w:hint="default"/>
      </w:rPr>
    </w:lvl>
    <w:lvl w:ilvl="4" w:tplc="04220003">
      <w:start w:val="1"/>
      <w:numFmt w:val="bullet"/>
      <w:lvlText w:val="o"/>
      <w:lvlJc w:val="left"/>
      <w:pPr>
        <w:ind w:left="4050" w:hanging="360"/>
      </w:pPr>
      <w:rPr>
        <w:rFonts w:ascii="Courier New" w:hAnsi="Courier New" w:cs="Courier New" w:hint="default"/>
      </w:rPr>
    </w:lvl>
    <w:lvl w:ilvl="5" w:tplc="04220005">
      <w:start w:val="1"/>
      <w:numFmt w:val="bullet"/>
      <w:lvlText w:val=""/>
      <w:lvlJc w:val="left"/>
      <w:pPr>
        <w:ind w:left="4770" w:hanging="360"/>
      </w:pPr>
      <w:rPr>
        <w:rFonts w:ascii="Wingdings" w:hAnsi="Wingdings" w:hint="default"/>
      </w:rPr>
    </w:lvl>
    <w:lvl w:ilvl="6" w:tplc="04220001">
      <w:start w:val="1"/>
      <w:numFmt w:val="bullet"/>
      <w:lvlText w:val=""/>
      <w:lvlJc w:val="left"/>
      <w:pPr>
        <w:ind w:left="5490" w:hanging="360"/>
      </w:pPr>
      <w:rPr>
        <w:rFonts w:ascii="Symbol" w:hAnsi="Symbol" w:hint="default"/>
      </w:rPr>
    </w:lvl>
    <w:lvl w:ilvl="7" w:tplc="04220003">
      <w:start w:val="1"/>
      <w:numFmt w:val="bullet"/>
      <w:lvlText w:val="o"/>
      <w:lvlJc w:val="left"/>
      <w:pPr>
        <w:ind w:left="6210" w:hanging="360"/>
      </w:pPr>
      <w:rPr>
        <w:rFonts w:ascii="Courier New" w:hAnsi="Courier New" w:cs="Courier New" w:hint="default"/>
      </w:rPr>
    </w:lvl>
    <w:lvl w:ilvl="8" w:tplc="04220005">
      <w:start w:val="1"/>
      <w:numFmt w:val="bullet"/>
      <w:lvlText w:val=""/>
      <w:lvlJc w:val="left"/>
      <w:pPr>
        <w:ind w:left="6930" w:hanging="360"/>
      </w:pPr>
      <w:rPr>
        <w:rFonts w:ascii="Wingdings" w:hAnsi="Wingdings" w:hint="default"/>
      </w:rPr>
    </w:lvl>
  </w:abstractNum>
  <w:abstractNum w:abstractNumId="6" w15:restartNumberingAfterBreak="0">
    <w:nsid w:val="69F76E60"/>
    <w:multiLevelType w:val="multilevel"/>
    <w:tmpl w:val="C8F6FB60"/>
    <w:lvl w:ilvl="0">
      <w:start w:val="3"/>
      <w:numFmt w:val="decimal"/>
      <w:lvlText w:val="%1."/>
      <w:lvlJc w:val="left"/>
      <w:pPr>
        <w:ind w:left="720" w:hanging="360"/>
      </w:pPr>
    </w:lvl>
    <w:lvl w:ilvl="1">
      <w:start w:val="1"/>
      <w:numFmt w:val="decimal"/>
      <w:isLgl/>
      <w:lvlText w:val="%1.%2."/>
      <w:lvlJc w:val="left"/>
      <w:pPr>
        <w:ind w:left="1002" w:hanging="435"/>
      </w:pPr>
    </w:lvl>
    <w:lvl w:ilvl="2">
      <w:start w:val="1"/>
      <w:numFmt w:val="decimal"/>
      <w:isLgl/>
      <w:lvlText w:val="%1.%2.%3."/>
      <w:lvlJc w:val="left"/>
      <w:pPr>
        <w:ind w:left="1494" w:hanging="720"/>
      </w:pPr>
    </w:lvl>
    <w:lvl w:ilvl="3">
      <w:start w:val="1"/>
      <w:numFmt w:val="decimal"/>
      <w:isLgl/>
      <w:lvlText w:val="%1.%2.%3.%4."/>
      <w:lvlJc w:val="left"/>
      <w:pPr>
        <w:ind w:left="1701" w:hanging="720"/>
      </w:pPr>
    </w:lvl>
    <w:lvl w:ilvl="4">
      <w:start w:val="1"/>
      <w:numFmt w:val="decimal"/>
      <w:isLgl/>
      <w:lvlText w:val="%1.%2.%3.%4.%5."/>
      <w:lvlJc w:val="left"/>
      <w:pPr>
        <w:ind w:left="2268" w:hanging="1080"/>
      </w:pPr>
    </w:lvl>
    <w:lvl w:ilvl="5">
      <w:start w:val="1"/>
      <w:numFmt w:val="decimal"/>
      <w:isLgl/>
      <w:lvlText w:val="%1.%2.%3.%4.%5.%6."/>
      <w:lvlJc w:val="left"/>
      <w:pPr>
        <w:ind w:left="2475" w:hanging="1080"/>
      </w:pPr>
    </w:lvl>
    <w:lvl w:ilvl="6">
      <w:start w:val="1"/>
      <w:numFmt w:val="decimal"/>
      <w:isLgl/>
      <w:lvlText w:val="%1.%2.%3.%4.%5.%6.%7."/>
      <w:lvlJc w:val="left"/>
      <w:pPr>
        <w:ind w:left="3042" w:hanging="1440"/>
      </w:pPr>
    </w:lvl>
    <w:lvl w:ilvl="7">
      <w:start w:val="1"/>
      <w:numFmt w:val="decimal"/>
      <w:isLgl/>
      <w:lvlText w:val="%1.%2.%3.%4.%5.%6.%7.%8."/>
      <w:lvlJc w:val="left"/>
      <w:pPr>
        <w:ind w:left="3249" w:hanging="1440"/>
      </w:pPr>
    </w:lvl>
    <w:lvl w:ilvl="8">
      <w:start w:val="1"/>
      <w:numFmt w:val="decimal"/>
      <w:isLgl/>
      <w:lvlText w:val="%1.%2.%3.%4.%5.%6.%7.%8.%9."/>
      <w:lvlJc w:val="left"/>
      <w:pPr>
        <w:ind w:left="3816" w:hanging="180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4"/>
    <w:lvlOverride w:ilvl="0">
      <w:startOverride w:val="7"/>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A10"/>
    <w:rsid w:val="001521D8"/>
    <w:rsid w:val="002B79BF"/>
    <w:rsid w:val="00653CDF"/>
    <w:rsid w:val="00754A10"/>
    <w:rsid w:val="00C81722"/>
    <w:rsid w:val="00EA4A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53C619-BC92-49E9-A650-5CD513591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3CDF"/>
    <w:pPr>
      <w:spacing w:after="200" w:line="276" w:lineRule="auto"/>
    </w:pPr>
    <w:rPr>
      <w:rFonts w:ascii="Times New Roman" w:eastAsiaTheme="minorEastAsia" w:hAnsi="Times New Roman"/>
      <w:color w:val="000000"/>
      <w:sz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53CDF"/>
    <w:rPr>
      <w:color w:val="0000FF"/>
      <w:u w:val="single"/>
    </w:rPr>
  </w:style>
  <w:style w:type="paragraph" w:styleId="a4">
    <w:name w:val="List Paragraph"/>
    <w:basedOn w:val="a"/>
    <w:uiPriority w:val="34"/>
    <w:qFormat/>
    <w:rsid w:val="00653CDF"/>
    <w:pPr>
      <w:ind w:left="720"/>
      <w:contextualSpacing/>
    </w:pPr>
  </w:style>
  <w:style w:type="paragraph" w:customStyle="1" w:styleId="rvps2">
    <w:name w:val="rvps2"/>
    <w:basedOn w:val="a"/>
    <w:rsid w:val="00653CDF"/>
    <w:pPr>
      <w:spacing w:before="100" w:beforeAutospacing="1" w:after="100" w:afterAutospacing="1" w:line="240" w:lineRule="auto"/>
    </w:pPr>
    <w:rPr>
      <w:rFonts w:eastAsia="Times New Roman" w:cs="Times New Roman"/>
      <w:color w:val="auto"/>
      <w:szCs w:val="24"/>
      <w:lang w:val="uk-UA" w:eastAsia="uk-UA"/>
    </w:rPr>
  </w:style>
  <w:style w:type="table" w:styleId="a5">
    <w:name w:val="Table Grid"/>
    <w:basedOn w:val="a1"/>
    <w:uiPriority w:val="39"/>
    <w:rsid w:val="00653CDF"/>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2B79BF"/>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B79BF"/>
    <w:rPr>
      <w:rFonts w:ascii="Segoe UI" w:eastAsiaTheme="minorEastAsia" w:hAnsi="Segoe UI" w:cs="Segoe UI"/>
      <w:color w:val="000000"/>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285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2671-19" TargetMode="External"/><Relationship Id="rId13" Type="http://schemas.openxmlformats.org/officeDocument/2006/relationships/hyperlink" Target="https://zakon.rada.gov.ua/laws/show/2073-20" TargetMode="External"/><Relationship Id="rId3" Type="http://schemas.openxmlformats.org/officeDocument/2006/relationships/settings" Target="settings.xml"/><Relationship Id="rId7" Type="http://schemas.openxmlformats.org/officeDocument/2006/relationships/hyperlink" Target="https://zakon.rada.gov.ua/laws/show/2671-19" TargetMode="External"/><Relationship Id="rId12" Type="http://schemas.openxmlformats.org/officeDocument/2006/relationships/hyperlink" Target="https://zakon.rada.gov.ua/laws/show/2671-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zakon.rada.gov.ua/laws/show/2671-19" TargetMode="External"/><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hyperlink" Target="https://zakon.rada.gov.ua/laws/show/2671-19" TargetMode="External"/><Relationship Id="rId4" Type="http://schemas.openxmlformats.org/officeDocument/2006/relationships/webSettings" Target="webSettings.xml"/><Relationship Id="rId9" Type="http://schemas.openxmlformats.org/officeDocument/2006/relationships/hyperlink" Target="https://zakon.rada.gov.ua/laws/show/2671-19"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5042</Words>
  <Characters>28744</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2026-09-02T05:38:00Z</cp:lastPrinted>
  <dcterms:created xsi:type="dcterms:W3CDTF">2026-09-01T07:14:00Z</dcterms:created>
  <dcterms:modified xsi:type="dcterms:W3CDTF">2026-09-02T05:39:00Z</dcterms:modified>
</cp:coreProperties>
</file>