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48A" w:rsidRDefault="0071148A" w:rsidP="0071148A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6769425" r:id="rId5"/>
        </w:object>
      </w:r>
    </w:p>
    <w:p w:rsidR="0071148A" w:rsidRDefault="0071148A" w:rsidP="0071148A">
      <w:pPr>
        <w:jc w:val="center"/>
        <w:rPr>
          <w:rFonts w:eastAsia="Calibri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71148A" w:rsidRDefault="0071148A" w:rsidP="0071148A">
      <w:pPr>
        <w:keepNext/>
        <w:jc w:val="center"/>
        <w:outlineLvl w:val="5"/>
        <w:rPr>
          <w:rFonts w:eastAsiaTheme="minorEastAsia"/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71148A" w:rsidRDefault="0071148A" w:rsidP="0071148A">
      <w:pPr>
        <w:keepNext/>
        <w:jc w:val="center"/>
        <w:outlineLvl w:val="4"/>
        <w:rPr>
          <w:rFonts w:eastAsiaTheme="minorHAnsi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71148A" w:rsidRDefault="0071148A" w:rsidP="0071148A">
      <w:pPr>
        <w:jc w:val="center"/>
        <w:rPr>
          <w:sz w:val="28"/>
          <w:szCs w:val="22"/>
          <w:lang w:val="uk-UA"/>
        </w:rPr>
      </w:pPr>
    </w:p>
    <w:p w:rsidR="0071148A" w:rsidRDefault="0071148A" w:rsidP="0071148A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71148A" w:rsidRDefault="0071148A" w:rsidP="0071148A">
      <w:pPr>
        <w:jc w:val="center"/>
        <w:rPr>
          <w:b/>
          <w:sz w:val="28"/>
          <w:lang w:val="uk-UA"/>
        </w:rPr>
      </w:pPr>
    </w:p>
    <w:p w:rsidR="0071148A" w:rsidRDefault="0071148A" w:rsidP="0071148A">
      <w:pPr>
        <w:suppressAutoHyphens/>
        <w:jc w:val="both"/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07.08.2025 </w:t>
      </w:r>
      <w:r>
        <w:rPr>
          <w:color w:val="000000" w:themeColor="text1"/>
          <w:sz w:val="28"/>
          <w:lang w:val="uk-UA"/>
        </w:rPr>
        <w:t>року                            м. Запоріжжя                                            № 292</w:t>
      </w:r>
    </w:p>
    <w:p w:rsidR="0071148A" w:rsidRDefault="0071148A" w:rsidP="0071148A">
      <w:pPr>
        <w:suppressAutoHyphens/>
        <w:jc w:val="both"/>
        <w:rPr>
          <w:sz w:val="28"/>
          <w:szCs w:val="28"/>
          <w:lang w:val="uk-UA" w:eastAsia="zh-CN"/>
        </w:rPr>
      </w:pPr>
    </w:p>
    <w:p w:rsidR="003F747E" w:rsidRDefault="003F747E" w:rsidP="003F747E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надання статусу дитини, </w:t>
      </w:r>
    </w:p>
    <w:p w:rsidR="003F747E" w:rsidRDefault="003F747E" w:rsidP="003F747E">
      <w:pPr>
        <w:suppressAutoHyphens/>
        <w:jc w:val="both"/>
        <w:rPr>
          <w:rFonts w:ascii="Calibri" w:hAnsi="Calibri"/>
          <w:sz w:val="28"/>
          <w:szCs w:val="28"/>
          <w:lang w:eastAsia="zh-CN"/>
        </w:rPr>
      </w:pPr>
      <w:r>
        <w:rPr>
          <w:sz w:val="28"/>
          <w:szCs w:val="28"/>
          <w:lang w:val="uk-UA" w:eastAsia="zh-CN"/>
        </w:rPr>
        <w:t>позбавленої батьківського піклування</w:t>
      </w:r>
    </w:p>
    <w:p w:rsidR="003F747E" w:rsidRDefault="003F747E" w:rsidP="003F747E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71148A" w:rsidRDefault="003F747E" w:rsidP="003F747E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статтями 34, 40 Закону України «Про місцеве самоврядування в Україні», статтями 5, 11 Закону України «Про забезпечення організаційно правових умов соціального захисту дітей-сиріт та дітей позбавлених батьківського піклування», підпункту 2 пункту 24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866, на підставі рішення Запорізького районного суду Запорізької області від </w:t>
      </w:r>
      <w:r w:rsidR="00253400">
        <w:rPr>
          <w:sz w:val="28"/>
          <w:szCs w:val="28"/>
          <w:lang w:val="uk-UA" w:eastAsia="zh-CN"/>
        </w:rPr>
        <w:t xml:space="preserve"> </w:t>
      </w:r>
      <w:bookmarkStart w:id="0" w:name="_GoBack"/>
      <w:bookmarkEnd w:id="0"/>
      <w:r>
        <w:rPr>
          <w:sz w:val="28"/>
          <w:szCs w:val="28"/>
          <w:lang w:val="uk-UA" w:eastAsia="zh-CN"/>
        </w:rPr>
        <w:t xml:space="preserve"> справа № </w:t>
      </w:r>
      <w:r w:rsidR="00253400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про відібрання малолітньої дитини</w:t>
      </w:r>
      <w:r w:rsidR="00253400">
        <w:rPr>
          <w:sz w:val="28"/>
          <w:szCs w:val="28"/>
          <w:lang w:val="uk-UA" w:eastAsia="zh-CN"/>
        </w:rPr>
        <w:t xml:space="preserve"> </w:t>
      </w:r>
      <w:proofErr w:type="spellStart"/>
      <w:r w:rsidR="0025340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25340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25340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25340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25340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25340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25340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253400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zh-CN"/>
        </w:rPr>
        <w:t xml:space="preserve"> </w:t>
      </w:r>
      <w:r w:rsidR="00253400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р.н</w:t>
      </w:r>
      <w:proofErr w:type="spellEnd"/>
      <w:r>
        <w:rPr>
          <w:sz w:val="28"/>
          <w:szCs w:val="28"/>
          <w:lang w:val="uk-UA" w:eastAsia="zh-CN"/>
        </w:rPr>
        <w:t xml:space="preserve">., у матері </w:t>
      </w:r>
      <w:r w:rsidR="00253400">
        <w:rPr>
          <w:sz w:val="28"/>
          <w:szCs w:val="28"/>
          <w:lang w:val="uk-UA" w:eastAsia="zh-CN"/>
        </w:rPr>
        <w:t xml:space="preserve"> </w:t>
      </w:r>
      <w:proofErr w:type="spellStart"/>
      <w:r w:rsidR="0025340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25340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25340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25340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25340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25340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25340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253400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zh-CN"/>
        </w:rPr>
        <w:t xml:space="preserve"> без позбавлення батьківських прав, враховуючи інформацію Запорізького районного відділу державної реєстрації актів цивільного стану Південно-Східного міжрегіонального управління Міністерства юстиції (м. Дніпро) про державну реєстрацію  народження  </w:t>
      </w:r>
      <w:proofErr w:type="spellStart"/>
      <w:r w:rsidR="0025340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25340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25340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25340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25340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25340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25340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253400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253400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, (актовий запис № </w:t>
      </w:r>
      <w:r w:rsidR="00253400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від </w:t>
      </w:r>
      <w:r w:rsidR="00253400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) із зазначенням відомостей про батька відповідно до частини першої статті 135 Сімейного кодексу України, рішення комісії з питань захисту прав дитини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28.07.2025 року (протокол № 11), подання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області, </w:t>
      </w:r>
    </w:p>
    <w:p w:rsidR="003F747E" w:rsidRDefault="003F747E" w:rsidP="0071148A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3F747E" w:rsidRDefault="003F747E" w:rsidP="003F747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3F747E" w:rsidRDefault="003F747E" w:rsidP="003F747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</w:t>
      </w:r>
      <w:r>
        <w:rPr>
          <w:color w:val="000000"/>
          <w:sz w:val="28"/>
          <w:szCs w:val="28"/>
          <w:lang w:val="uk-UA" w:eastAsia="uk-UA"/>
        </w:rPr>
        <w:t>Н</w:t>
      </w:r>
      <w:r>
        <w:rPr>
          <w:sz w:val="28"/>
          <w:szCs w:val="28"/>
          <w:lang w:val="uk-UA"/>
        </w:rPr>
        <w:t>адати статус дитини,</w:t>
      </w:r>
      <w:r>
        <w:rPr>
          <w:sz w:val="28"/>
          <w:szCs w:val="28"/>
          <w:lang w:val="uk-UA" w:eastAsia="zh-CN"/>
        </w:rPr>
        <w:t xml:space="preserve"> позбавленої батьківського піклування малолітній дитині </w:t>
      </w:r>
      <w:r w:rsidR="00253400">
        <w:rPr>
          <w:sz w:val="28"/>
          <w:szCs w:val="28"/>
          <w:lang w:val="uk-UA" w:eastAsia="zh-CN"/>
        </w:rPr>
        <w:t xml:space="preserve"> </w:t>
      </w:r>
      <w:proofErr w:type="spellStart"/>
      <w:r w:rsidR="0025340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25340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25340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25340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25340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25340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25340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253400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zh-CN"/>
        </w:rPr>
        <w:t>року народження</w:t>
      </w:r>
      <w:r>
        <w:rPr>
          <w:sz w:val="28"/>
          <w:szCs w:val="28"/>
          <w:lang w:val="uk-UA" w:eastAsia="uk-UA"/>
        </w:rPr>
        <w:t>.</w:t>
      </w:r>
    </w:p>
    <w:p w:rsidR="003F747E" w:rsidRDefault="003F747E" w:rsidP="003F747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3F747E" w:rsidRDefault="003F747E" w:rsidP="003F747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3F747E" w:rsidRDefault="003F747E" w:rsidP="003F747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Сільський голова                                                                  Денис КОРОТЕНКО</w:t>
      </w:r>
    </w:p>
    <w:p w:rsidR="003F747E" w:rsidRDefault="003F747E" w:rsidP="003F747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9A70F1" w:rsidRDefault="009A70F1"/>
    <w:sectPr w:rsidR="009A70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C4B"/>
    <w:rsid w:val="00253400"/>
    <w:rsid w:val="003F747E"/>
    <w:rsid w:val="0071148A"/>
    <w:rsid w:val="009A70F1"/>
    <w:rsid w:val="00F7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BA2221-1F32-43AE-9A2D-3DC7FE202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74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148A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1148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18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2025-08-06T05:40:00Z</cp:lastPrinted>
  <dcterms:created xsi:type="dcterms:W3CDTF">2025-08-05T10:36:00Z</dcterms:created>
  <dcterms:modified xsi:type="dcterms:W3CDTF">2025-08-15T10:24:00Z</dcterms:modified>
</cp:coreProperties>
</file>