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DAB" w:rsidRDefault="00853DAB" w:rsidP="00853D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740100" r:id="rId5"/>
        </w:object>
      </w:r>
    </w:p>
    <w:p w:rsidR="00853DAB" w:rsidRDefault="00853DAB" w:rsidP="00853DA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53DAB" w:rsidRDefault="00853DAB" w:rsidP="00853DA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53DAB" w:rsidRDefault="00853DAB" w:rsidP="00853DA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53DAB" w:rsidRDefault="00853DAB" w:rsidP="00853D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53DAB" w:rsidRDefault="00853DAB" w:rsidP="00853D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853DAB" w:rsidRDefault="00853DAB" w:rsidP="00853D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53DAB" w:rsidRDefault="00853DAB" w:rsidP="00853DAB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46</w:t>
      </w:r>
    </w:p>
    <w:p w:rsidR="00853DAB" w:rsidRDefault="00853DAB" w:rsidP="000458CC">
      <w:pPr>
        <w:spacing w:after="0" w:line="240" w:lineRule="auto"/>
        <w:ind w:right="-142"/>
        <w:jc w:val="both"/>
        <w:rPr>
          <w:rStyle w:val="a5"/>
          <w:rFonts w:eastAsia="Times New Roman"/>
          <w:bCs/>
          <w:sz w:val="28"/>
          <w:szCs w:val="28"/>
          <w:lang w:val="uk-UA"/>
        </w:rPr>
      </w:pPr>
    </w:p>
    <w:p w:rsidR="00853DAB" w:rsidRDefault="000458CC" w:rsidP="000458CC">
      <w:pPr>
        <w:spacing w:after="0" w:line="240" w:lineRule="auto"/>
        <w:ind w:right="-142"/>
        <w:jc w:val="both"/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</w:pPr>
      <w:r w:rsidRPr="00853DA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Про визначення особи, яка може </w:t>
      </w:r>
    </w:p>
    <w:p w:rsidR="00853DAB" w:rsidRDefault="000458CC" w:rsidP="000458CC">
      <w:pPr>
        <w:spacing w:after="0" w:line="240" w:lineRule="auto"/>
        <w:ind w:right="-142"/>
        <w:jc w:val="both"/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</w:pPr>
      <w:r w:rsidRPr="00853DA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бути залучена</w:t>
      </w:r>
      <w:r w:rsidR="00853DA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853DA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як законний </w:t>
      </w:r>
    </w:p>
    <w:p w:rsidR="000458CC" w:rsidRPr="00853DAB" w:rsidRDefault="000458CC" w:rsidP="000458CC">
      <w:pPr>
        <w:spacing w:after="0" w:line="240" w:lineRule="auto"/>
        <w:ind w:right="-142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3DA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представник дитини</w:t>
      </w:r>
    </w:p>
    <w:p w:rsidR="000458CC" w:rsidRPr="00853DAB" w:rsidRDefault="000458CC" w:rsidP="000458CC">
      <w:pPr>
        <w:spacing w:after="0" w:line="240" w:lineRule="auto"/>
        <w:ind w:right="-142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0458CC" w:rsidRPr="00853DAB" w:rsidRDefault="000458CC" w:rsidP="000458C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3DAB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  відповідно до статей 44, 59, 226, 227 Кримінального процесуального кодексу України, з метою виконання пункту 8) розділу І Порядку реалізації пілотного проєкту імплементації міжнародних стандартів правосуддя, дружнього до дитини, у практичну діяльність, затвердженого наказом Офісу Генерального прокурора, Міністерства внутрішніх справ України, Міністерства юстиції України, Міністерства соціальної політики України від 01 червня 2023 року  № 150/445/2077/5/187 «Про запровадження та реалізацію пілотного проєкту щодо імплементації міжнародних стандартів правосуддя, дружнього до дитини, у практичну діяльність», та пункту 3 рішень Протоколу міжвідомчої робочої групи з питань реалізації пілотного проєкту імплементації міжнародних стандартів правосуддя, дружнього до дитини, у практичну діяльність</w:t>
      </w:r>
      <w:r w:rsidRPr="00853DA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:rsidR="000458CC" w:rsidRPr="00853DAB" w:rsidRDefault="000458CC" w:rsidP="000458C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53DAB"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0458CC" w:rsidRPr="00853DAB" w:rsidRDefault="000458CC" w:rsidP="000458CC">
      <w:pPr>
        <w:pStyle w:val="a3"/>
        <w:spacing w:after="0" w:line="240" w:lineRule="auto"/>
        <w:ind w:right="-28"/>
        <w:rPr>
          <w:rFonts w:ascii="Times New Roman" w:hAnsi="Times New Roman" w:cs="Times New Roman"/>
          <w:color w:val="333333"/>
          <w:sz w:val="28"/>
          <w:szCs w:val="28"/>
          <w:lang w:val="uk-UA"/>
        </w:rPr>
      </w:pPr>
      <w:r w:rsidRPr="00853DAB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0458CC" w:rsidRPr="00853DAB" w:rsidRDefault="000458CC" w:rsidP="000458CC">
      <w:pPr>
        <w:pStyle w:val="a3"/>
        <w:spacing w:after="0" w:line="240" w:lineRule="auto"/>
        <w:ind w:right="-28"/>
        <w:jc w:val="both"/>
        <w:rPr>
          <w:rFonts w:ascii="Times New Roman" w:hAnsi="Times New Roman" w:cs="Times New Roman"/>
          <w:lang w:val="uk-UA"/>
        </w:rPr>
      </w:pPr>
      <w:r w:rsidRPr="00853DAB">
        <w:rPr>
          <w:rFonts w:ascii="Times New Roman" w:hAnsi="Times New Roman" w:cs="Times New Roman"/>
          <w:sz w:val="28"/>
          <w:szCs w:val="28"/>
          <w:lang w:val="uk-UA"/>
        </w:rPr>
        <w:t>1. Визначити начальника служби (відділу) у справах дітей Широківської сільської ради Запорізького району Запорізької області особою, яка після проходження спеціалізоване навчання може бути залучена як законний представник неповнолітньої особи, в разі відсутності можливості залучення законних представників неповнолітньої особи з числа осіб, визначених законом.</w:t>
      </w:r>
    </w:p>
    <w:p w:rsidR="000458CC" w:rsidRDefault="000458CC" w:rsidP="00853DAB">
      <w:pPr>
        <w:pStyle w:val="a3"/>
        <w:spacing w:after="0" w:line="240" w:lineRule="auto"/>
        <w:ind w:right="-2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853D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2. Контроль за виконанням цього рішення покласти на заступника  сільського голови з питань діяльності виконавчих органів Широківської сільської ради Ставицьку</w:t>
      </w:r>
      <w:r w:rsidR="00853D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853D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853DAB" w:rsidRPr="00853DAB" w:rsidRDefault="00853DAB" w:rsidP="00853DAB">
      <w:pPr>
        <w:pStyle w:val="a3"/>
        <w:spacing w:after="0" w:line="240" w:lineRule="auto"/>
        <w:ind w:right="-2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0458CC" w:rsidRDefault="007F36A3" w:rsidP="000458CC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 Дмитро СВІРКІН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:rsidR="000458CC" w:rsidRDefault="000458CC" w:rsidP="000458CC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0458CC" w:rsidRDefault="000458CC" w:rsidP="000458CC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0458CC" w:rsidRDefault="000458CC" w:rsidP="000458CC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8B22AE" w:rsidRDefault="008B22AE"/>
    <w:sectPr w:rsidR="008B2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D7"/>
    <w:rsid w:val="000458CC"/>
    <w:rsid w:val="007F36A3"/>
    <w:rsid w:val="00853DAB"/>
    <w:rsid w:val="008B22AE"/>
    <w:rsid w:val="008B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49AB4-AA04-4E82-AFD3-C49A5F03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8CC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0458CC"/>
    <w:pPr>
      <w:spacing w:after="140"/>
    </w:pPr>
  </w:style>
  <w:style w:type="character" w:customStyle="1" w:styleId="a4">
    <w:name w:val="Основной текст Знак"/>
    <w:basedOn w:val="a0"/>
    <w:link w:val="a3"/>
    <w:rsid w:val="000458CC"/>
    <w:rPr>
      <w:lang w:eastAsia="ru-RU"/>
    </w:rPr>
  </w:style>
  <w:style w:type="character" w:styleId="a5">
    <w:name w:val="Emphasis"/>
    <w:basedOn w:val="a0"/>
    <w:qFormat/>
    <w:rsid w:val="000458CC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7F3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F36A3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2026-02-16T07:41:00Z</cp:lastPrinted>
  <dcterms:created xsi:type="dcterms:W3CDTF">2026-02-03T06:19:00Z</dcterms:created>
  <dcterms:modified xsi:type="dcterms:W3CDTF">2026-02-16T07:42:00Z</dcterms:modified>
</cp:coreProperties>
</file>