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A85" w:rsidRDefault="00372A85" w:rsidP="00372A8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2931180" r:id="rId5"/>
        </w:object>
      </w:r>
    </w:p>
    <w:p w:rsidR="00372A85" w:rsidRDefault="00372A85" w:rsidP="00372A8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372A85" w:rsidRDefault="00372A85" w:rsidP="00372A85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372A85" w:rsidRDefault="00372A85" w:rsidP="00372A8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372A85" w:rsidRDefault="00372A85" w:rsidP="00372A8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72A85" w:rsidRDefault="00372A85" w:rsidP="00372A8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372A85" w:rsidRDefault="00372A85" w:rsidP="00372A8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372A85" w:rsidRDefault="00372A85" w:rsidP="00372A85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05.02.2026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року                            м. Запоріжжя                                              № 58</w:t>
      </w:r>
    </w:p>
    <w:p w:rsidR="00372A85" w:rsidRDefault="00372A85" w:rsidP="001202A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202A3" w:rsidRDefault="001202A3" w:rsidP="001202A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затвердження умов оренди майна</w:t>
      </w:r>
    </w:p>
    <w:p w:rsidR="001202A3" w:rsidRDefault="001202A3" w:rsidP="001202A3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1202A3" w:rsidRDefault="001202A3" w:rsidP="002D4ACB">
      <w:pPr>
        <w:pStyle w:val="1"/>
        <w:ind w:firstLine="567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З метою раціонального, економного та ефективного використання майна, керуючись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. 6, 12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від 03.06.2020 № 483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, Положенням про оренду комунального майна територіальної громади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області, затвердженим рішенням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 сільської ради Запорізького району Запорізької області від 05.02.2021 № 23,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</w:t>
      </w:r>
    </w:p>
    <w:p w:rsidR="001202A3" w:rsidRDefault="001202A3" w:rsidP="001202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1202A3" w:rsidRDefault="001202A3" w:rsidP="001202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Затвердити умови, додаткові умови оренди </w:t>
      </w:r>
      <w:bookmarkStart w:id="0" w:name="_Hlk221006263"/>
      <w:r>
        <w:rPr>
          <w:rFonts w:ascii="Times New Roman" w:hAnsi="Times New Roman"/>
          <w:color w:val="000000"/>
          <w:sz w:val="28"/>
          <w:szCs w:val="28"/>
          <w:lang w:val="uk-UA"/>
        </w:rPr>
        <w:t>нежитлового приміщення № 63 «кабінет», площею 8,5 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другого поверху поліклініки літ. А-2, розташованої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: м. Запоріжжя, вул. Лікарняна, буд. 18</w:t>
      </w:r>
      <w:bookmarkEnd w:id="0"/>
      <w:r>
        <w:rPr>
          <w:rFonts w:ascii="Times New Roman" w:hAnsi="Times New Roman"/>
          <w:sz w:val="28"/>
          <w:szCs w:val="28"/>
          <w:lang w:val="uk-UA"/>
        </w:rPr>
        <w:t>, що додаються до цього рішення.</w:t>
      </w:r>
    </w:p>
    <w:p w:rsidR="001202A3" w:rsidRDefault="001202A3" w:rsidP="001202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2. 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Оголосити аукціон за результатами якого може бути передано в користування на умовах оренди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нежитлове приміщення № 63 «кабінет», площею 8,5 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другого поверху поліклініки літ. А-2, розташованої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: м. Запоріжжя, вул. Лікарняна, буд. 18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1202A3" w:rsidRDefault="001202A3" w:rsidP="001202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 Розмістити в електронній торговій системі оголошення про передачу майна, визначеного в п. 1 цього рішення, в оренду на аукціоні.</w:t>
      </w:r>
    </w:p>
    <w:p w:rsidR="001202A3" w:rsidRDefault="001202A3" w:rsidP="001202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bookmarkStart w:id="1" w:name="_GoBack"/>
      <w:bookmarkEnd w:id="1"/>
      <w:proofErr w:type="spellStart"/>
      <w:r w:rsidR="00372A85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="00372A85">
        <w:rPr>
          <w:rFonts w:ascii="Times New Roman" w:hAnsi="Times New Roman"/>
          <w:sz w:val="28"/>
          <w:szCs w:val="28"/>
          <w:lang w:val="uk-UA"/>
        </w:rPr>
        <w:t xml:space="preserve"> Д.</w:t>
      </w:r>
    </w:p>
    <w:p w:rsidR="001202A3" w:rsidRDefault="001202A3" w:rsidP="001202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202A3" w:rsidRDefault="00353BF9" w:rsidP="001202A3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                                      Дмитро СВІРКІН </w:t>
      </w:r>
    </w:p>
    <w:p w:rsidR="00353BF9" w:rsidRDefault="00353BF9" w:rsidP="001202A3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353BF9" w:rsidRDefault="00353BF9" w:rsidP="001202A3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353BF9" w:rsidRDefault="00353BF9" w:rsidP="001202A3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372A85" w:rsidRDefault="00372A85" w:rsidP="001202A3">
      <w:pPr>
        <w:spacing w:after="160" w:line="256" w:lineRule="auto"/>
        <w:rPr>
          <w:rFonts w:ascii="Times New Roman" w:hAnsi="Times New Roman"/>
          <w:sz w:val="28"/>
          <w:szCs w:val="28"/>
          <w:lang w:val="uk-UA"/>
        </w:rPr>
      </w:pPr>
    </w:p>
    <w:p w:rsidR="001202A3" w:rsidRDefault="001202A3" w:rsidP="001202A3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ЗАТВЕРДЖЕНО </w:t>
      </w:r>
    </w:p>
    <w:p w:rsidR="001202A3" w:rsidRDefault="001202A3" w:rsidP="001202A3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</w:p>
    <w:p w:rsidR="001202A3" w:rsidRDefault="00353BF9" w:rsidP="001202A3">
      <w:pPr>
        <w:pStyle w:val="a3"/>
        <w:ind w:left="567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від 05.02.2026 року № 58</w:t>
      </w:r>
    </w:p>
    <w:p w:rsidR="001202A3" w:rsidRDefault="001202A3" w:rsidP="001202A3">
      <w:pPr>
        <w:pStyle w:val="a3"/>
        <w:ind w:left="567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202A3" w:rsidRDefault="001202A3" w:rsidP="001202A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Умови, додаткові умови оренди</w:t>
      </w:r>
    </w:p>
    <w:p w:rsidR="001202A3" w:rsidRDefault="001202A3" w:rsidP="001202A3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нежитлового приміщення № 63 «кабінет», площею 8,5 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кв.м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., другого поверху поліклініки літ. А-2, розташованої за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>: м. Запоріжжя, вул. Лікарняна, буд. 18</w:t>
      </w:r>
    </w:p>
    <w:p w:rsidR="002D4ACB" w:rsidRDefault="002D4ACB" w:rsidP="001202A3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397"/>
        <w:gridCol w:w="5948"/>
      </w:tblGrid>
      <w:tr w:rsidR="002D4ACB" w:rsidTr="007D2510">
        <w:tc>
          <w:tcPr>
            <w:tcW w:w="3397" w:type="dxa"/>
          </w:tcPr>
          <w:p w:rsidR="002D4ACB" w:rsidRDefault="002D4ACB" w:rsidP="007D2510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Строк оренди</w:t>
            </w:r>
          </w:p>
        </w:tc>
        <w:tc>
          <w:tcPr>
            <w:tcW w:w="5948" w:type="dxa"/>
          </w:tcPr>
          <w:p w:rsidR="002D4ACB" w:rsidRDefault="002D4ACB" w:rsidP="007D2510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5 років</w:t>
            </w:r>
          </w:p>
        </w:tc>
      </w:tr>
      <w:tr w:rsidR="002D4ACB" w:rsidTr="007D2510">
        <w:tc>
          <w:tcPr>
            <w:tcW w:w="3397" w:type="dxa"/>
          </w:tcPr>
          <w:p w:rsidR="002D4ACB" w:rsidRDefault="002D4ACB" w:rsidP="007D2510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Стартова орендна плата </w:t>
            </w:r>
          </w:p>
        </w:tc>
        <w:tc>
          <w:tcPr>
            <w:tcW w:w="5948" w:type="dxa"/>
          </w:tcPr>
          <w:p w:rsidR="002D4ACB" w:rsidRDefault="002D4ACB" w:rsidP="007D2510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lang w:val="uk-UA"/>
              </w:rPr>
              <w:t>718,30</w:t>
            </w:r>
          </w:p>
        </w:tc>
      </w:tr>
      <w:tr w:rsidR="002D4ACB" w:rsidTr="007D2510">
        <w:tc>
          <w:tcPr>
            <w:tcW w:w="3397" w:type="dxa"/>
          </w:tcPr>
          <w:p w:rsidR="002D4ACB" w:rsidRPr="00655FC2" w:rsidRDefault="002D4ACB" w:rsidP="007D2510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 w:rsidRPr="00DB097B"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  <w:t>Цільове призначення об’єкта оренди</w:t>
            </w:r>
          </w:p>
        </w:tc>
        <w:tc>
          <w:tcPr>
            <w:tcW w:w="5948" w:type="dxa"/>
          </w:tcPr>
          <w:p w:rsidR="002D4ACB" w:rsidRPr="007E4170" w:rsidRDefault="002D4ACB" w:rsidP="007D2510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Майно передається в оренду за цільовим призначенням: </w:t>
            </w:r>
            <w:r w:rsidRPr="000B0296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Заклади охорони здоров’я, клініки, лікарні, приватна медична практика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; в</w:t>
            </w:r>
            <w:r w:rsidRPr="0017190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иди економічної діяльності, для провадження яких може використовуватись майно: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86.21</w:t>
            </w:r>
            <w:r w:rsidRPr="0017190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86.22</w:t>
            </w:r>
            <w:r w:rsidRPr="0017190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 xml:space="preserve">,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86</w:t>
            </w:r>
            <w:r w:rsidRPr="00171908"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.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uk-UA"/>
              </w:rPr>
              <w:t>90</w:t>
            </w:r>
          </w:p>
        </w:tc>
      </w:tr>
      <w:tr w:rsidR="002D4ACB" w:rsidTr="007D2510">
        <w:tc>
          <w:tcPr>
            <w:tcW w:w="3397" w:type="dxa"/>
          </w:tcPr>
          <w:p w:rsidR="002D4ACB" w:rsidRDefault="002D4ACB" w:rsidP="007D2510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Суборенда </w:t>
            </w:r>
          </w:p>
        </w:tc>
        <w:tc>
          <w:tcPr>
            <w:tcW w:w="5948" w:type="dxa"/>
          </w:tcPr>
          <w:p w:rsidR="002D4ACB" w:rsidRPr="008D24A4" w:rsidRDefault="002D4ACB" w:rsidP="007D2510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/>
              </w:rPr>
              <w:t>Майно передається без права суборенди</w:t>
            </w:r>
          </w:p>
        </w:tc>
      </w:tr>
      <w:tr w:rsidR="002D4ACB" w:rsidTr="007D2510">
        <w:tc>
          <w:tcPr>
            <w:tcW w:w="3397" w:type="dxa"/>
          </w:tcPr>
          <w:p w:rsidR="002D4ACB" w:rsidRDefault="002D4ACB" w:rsidP="007D2510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Комунальні послуги </w:t>
            </w:r>
          </w:p>
        </w:tc>
        <w:tc>
          <w:tcPr>
            <w:tcW w:w="5948" w:type="dxa"/>
          </w:tcPr>
          <w:p w:rsidR="002D4ACB" w:rsidRDefault="002D4ACB" w:rsidP="007D2510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  <w:t>Орендар, визначений за результатами аукціону, зобов’язаний в місячний термін з дня укладення договору оренди, укласти з балансоутримувачем</w:t>
            </w:r>
            <w:r w:rsidRPr="00700736"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  <w:t xml:space="preserve"> договір на відшкодування витрат </w:t>
            </w: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  <w:t>балансоутримувача</w:t>
            </w:r>
            <w:r w:rsidRPr="00700736"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  <w:t xml:space="preserve"> на утримання орендованого нерухомого майна</w:t>
            </w:r>
            <w:r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  <w:t xml:space="preserve"> та надання комунальних послуг</w:t>
            </w:r>
          </w:p>
        </w:tc>
      </w:tr>
      <w:tr w:rsidR="002D4ACB" w:rsidTr="007D2510">
        <w:tc>
          <w:tcPr>
            <w:tcW w:w="3397" w:type="dxa"/>
          </w:tcPr>
          <w:p w:rsidR="002D4ACB" w:rsidRDefault="002D4ACB" w:rsidP="007D2510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Поточний </w:t>
            </w:r>
            <w:r w:rsidRPr="008D24A4"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/>
              </w:rPr>
              <w:t>та/або капітальний ремонт</w:t>
            </w:r>
          </w:p>
        </w:tc>
        <w:tc>
          <w:tcPr>
            <w:tcW w:w="5948" w:type="dxa"/>
          </w:tcPr>
          <w:p w:rsidR="002D4ACB" w:rsidRPr="008D24A4" w:rsidRDefault="002D4ACB" w:rsidP="007D2510">
            <w:pPr>
              <w:pStyle w:val="a3"/>
              <w:jc w:val="both"/>
              <w:rPr>
                <w:rFonts w:ascii="Times New Roman" w:hAnsi="Times New Roman"/>
                <w:color w:val="000000" w:themeColor="text1"/>
                <w:sz w:val="28"/>
                <w:szCs w:val="24"/>
                <w:lang w:val="uk-UA"/>
              </w:rPr>
            </w:pPr>
            <w:r w:rsidRPr="008D24A4"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/>
              </w:rPr>
              <w:t xml:space="preserve">Орендар має право за письмовою згодою </w:t>
            </w:r>
            <w:r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/>
              </w:rPr>
              <w:t>балансоутримувача</w:t>
            </w:r>
            <w:r w:rsidRPr="008D24A4">
              <w:rPr>
                <w:rFonts w:ascii="Times New Roman" w:hAnsi="Times New Roman"/>
                <w:color w:val="000000" w:themeColor="text1"/>
                <w:sz w:val="28"/>
                <w:shd w:val="clear" w:color="auto" w:fill="FFFFFF"/>
                <w:lang w:val="uk-UA"/>
              </w:rPr>
              <w:t xml:space="preserve"> за рахунок власних коштів здійснювати поточний та/або капітальний ремонт орендованого майна.</w:t>
            </w:r>
          </w:p>
        </w:tc>
      </w:tr>
    </w:tbl>
    <w:p w:rsidR="001202A3" w:rsidRDefault="001202A3" w:rsidP="001202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202A3" w:rsidRDefault="001202A3" w:rsidP="001202A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       Лариса ГОЛОВАНЬ</w:t>
      </w:r>
    </w:p>
    <w:p w:rsidR="00B172F9" w:rsidRDefault="00B172F9"/>
    <w:sectPr w:rsidR="00B172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DF2"/>
    <w:rsid w:val="001202A3"/>
    <w:rsid w:val="002D4ACB"/>
    <w:rsid w:val="00353BF9"/>
    <w:rsid w:val="00372A85"/>
    <w:rsid w:val="003C3DF2"/>
    <w:rsid w:val="00B1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DE1C04-37B4-4F2A-A11C-117BF99D0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202A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202A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1202A3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1202A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372A8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72A8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480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2026-02-16T07:57:00Z</cp:lastPrinted>
  <dcterms:created xsi:type="dcterms:W3CDTF">2026-02-16T07:02:00Z</dcterms:created>
  <dcterms:modified xsi:type="dcterms:W3CDTF">2026-02-18T12:46:00Z</dcterms:modified>
</cp:coreProperties>
</file>