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606E" w:rsidRDefault="00E7606E" w:rsidP="00E7606E">
      <w:pPr>
        <w:spacing w:after="160" w:line="252" w:lineRule="auto"/>
        <w:jc w:val="center"/>
        <w:rPr>
          <w:rFonts w:eastAsia="SimSun"/>
          <w:kern w:val="3"/>
          <w:lang w:val="ru-RU"/>
        </w:rPr>
      </w:pPr>
      <w:proofErr w:type="spellStart"/>
      <w:r>
        <w:rPr>
          <w:rFonts w:eastAsia="SimSun"/>
          <w:kern w:val="3"/>
          <w:lang w:val="ru-RU"/>
        </w:rPr>
        <w:t>Перелік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рішень</w:t>
      </w:r>
      <w:proofErr w:type="spellEnd"/>
    </w:p>
    <w:p w:rsidR="00E7606E" w:rsidRDefault="00E7606E" w:rsidP="00E7606E">
      <w:pPr>
        <w:spacing w:after="160" w:line="252" w:lineRule="auto"/>
        <w:jc w:val="center"/>
        <w:rPr>
          <w:rFonts w:eastAsia="SimSun"/>
          <w:kern w:val="3"/>
        </w:rPr>
      </w:pPr>
      <w:r>
        <w:rPr>
          <w:rFonts w:eastAsia="SimSun"/>
          <w:kern w:val="3"/>
          <w:lang w:val="ru-RU"/>
        </w:rPr>
        <w:t xml:space="preserve">в </w:t>
      </w:r>
      <w:proofErr w:type="spellStart"/>
      <w:r>
        <w:rPr>
          <w:rFonts w:eastAsia="SimSun"/>
          <w:kern w:val="3"/>
          <w:lang w:val="ru-RU"/>
        </w:rPr>
        <w:t>протоколі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засідання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виконавчого</w:t>
      </w:r>
      <w:proofErr w:type="spellEnd"/>
      <w:r>
        <w:rPr>
          <w:rFonts w:eastAsia="SimSun"/>
          <w:kern w:val="3"/>
          <w:lang w:val="ru-RU"/>
        </w:rPr>
        <w:t xml:space="preserve"> </w:t>
      </w:r>
      <w:proofErr w:type="spellStart"/>
      <w:proofErr w:type="gramStart"/>
      <w:r>
        <w:rPr>
          <w:rFonts w:eastAsia="SimSun"/>
          <w:kern w:val="3"/>
          <w:lang w:val="ru-RU"/>
        </w:rPr>
        <w:t>комітету</w:t>
      </w:r>
      <w:proofErr w:type="spellEnd"/>
      <w:r>
        <w:rPr>
          <w:rFonts w:eastAsia="SimSun"/>
          <w:kern w:val="3"/>
          <w:lang w:val="ru-RU"/>
        </w:rPr>
        <w:t xml:space="preserve"> </w:t>
      </w:r>
      <w:r>
        <w:rPr>
          <w:rFonts w:eastAsia="SimSun"/>
          <w:kern w:val="3"/>
        </w:rPr>
        <w:t xml:space="preserve"> </w:t>
      </w:r>
      <w:proofErr w:type="spellStart"/>
      <w:r>
        <w:rPr>
          <w:rFonts w:eastAsia="SimSun"/>
          <w:kern w:val="3"/>
          <w:lang w:val="ru-RU"/>
        </w:rPr>
        <w:t>від</w:t>
      </w:r>
      <w:proofErr w:type="spellEnd"/>
      <w:proofErr w:type="gramEnd"/>
      <w:r>
        <w:rPr>
          <w:rFonts w:eastAsia="SimSun"/>
          <w:kern w:val="3"/>
          <w:lang w:val="ru-RU"/>
        </w:rPr>
        <w:t xml:space="preserve"> </w:t>
      </w:r>
      <w:r>
        <w:rPr>
          <w:rFonts w:eastAsia="SimSun"/>
          <w:kern w:val="3"/>
        </w:rPr>
        <w:t>23</w:t>
      </w:r>
      <w:r>
        <w:rPr>
          <w:rFonts w:eastAsia="SimSun"/>
          <w:kern w:val="3"/>
          <w:lang w:val="ru-RU"/>
        </w:rPr>
        <w:t>.</w:t>
      </w:r>
      <w:r>
        <w:rPr>
          <w:rFonts w:eastAsia="SimSun"/>
          <w:kern w:val="3"/>
        </w:rPr>
        <w:t>04</w:t>
      </w:r>
      <w:r>
        <w:rPr>
          <w:rFonts w:eastAsia="SimSun"/>
          <w:kern w:val="3"/>
          <w:lang w:val="ru-RU"/>
        </w:rPr>
        <w:t xml:space="preserve">.2025 року </w:t>
      </w:r>
      <w:r w:rsidR="00F32A94">
        <w:rPr>
          <w:rFonts w:eastAsia="SimSun"/>
          <w:kern w:val="3"/>
        </w:rPr>
        <w:t xml:space="preserve"> №09</w:t>
      </w:r>
      <w:bookmarkStart w:id="0" w:name="_GoBack"/>
      <w:bookmarkEnd w:id="0"/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E7606E" w:rsidTr="00E7606E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606E" w:rsidRDefault="00E7606E">
            <w:pPr>
              <w:tabs>
                <w:tab w:val="left" w:pos="460"/>
              </w:tabs>
              <w:spacing w:after="160" w:line="252" w:lineRule="auto"/>
            </w:pPr>
            <w:r>
              <w:rPr>
                <w:rFonts w:eastAsiaTheme="minorHAnsi"/>
                <w:lang w:val="ru-RU"/>
              </w:rPr>
              <w:t>№</w:t>
            </w:r>
          </w:p>
          <w:p w:rsidR="00E7606E" w:rsidRDefault="00E7606E">
            <w:pPr>
              <w:tabs>
                <w:tab w:val="left" w:pos="460"/>
              </w:tabs>
              <w:spacing w:after="160" w:line="252" w:lineRule="auto"/>
              <w:rPr>
                <w:lang w:val="ru-RU"/>
              </w:rPr>
            </w:pPr>
            <w:r>
              <w:rPr>
                <w:rFonts w:eastAsiaTheme="minorHAnsi"/>
                <w:lang w:val="ru-RU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606E" w:rsidRDefault="00E7606E">
            <w:pPr>
              <w:tabs>
                <w:tab w:val="left" w:pos="460"/>
              </w:tabs>
              <w:spacing w:after="160" w:line="252" w:lineRule="auto"/>
              <w:jc w:val="center"/>
              <w:rPr>
                <w:lang w:val="ru-RU"/>
              </w:rPr>
            </w:pPr>
            <w:proofErr w:type="spellStart"/>
            <w:r>
              <w:rPr>
                <w:rFonts w:eastAsiaTheme="minorHAnsi"/>
                <w:lang w:val="ru-RU"/>
              </w:rPr>
              <w:t>Назва</w:t>
            </w:r>
            <w:proofErr w:type="spellEnd"/>
            <w:r>
              <w:rPr>
                <w:rFonts w:eastAsiaTheme="minorHAnsi"/>
                <w:lang w:val="ru-RU"/>
              </w:rPr>
              <w:t xml:space="preserve"> </w:t>
            </w:r>
            <w:proofErr w:type="spellStart"/>
            <w:r>
              <w:rPr>
                <w:rFonts w:eastAsiaTheme="minorHAnsi"/>
                <w:lang w:val="ru-RU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606E" w:rsidRDefault="00E7606E">
            <w:pPr>
              <w:spacing w:after="160" w:line="252" w:lineRule="auto"/>
              <w:jc w:val="center"/>
              <w:rPr>
                <w:lang w:val="ru-RU"/>
              </w:rPr>
            </w:pPr>
            <w:r>
              <w:rPr>
                <w:rFonts w:eastAsiaTheme="minorHAnsi"/>
                <w:lang w:val="ru-RU"/>
              </w:rPr>
              <w:t xml:space="preserve">№ </w:t>
            </w:r>
            <w:proofErr w:type="spellStart"/>
            <w:r>
              <w:rPr>
                <w:rFonts w:eastAsiaTheme="minorHAnsi"/>
                <w:lang w:val="ru-RU"/>
              </w:rPr>
              <w:t>рішення</w:t>
            </w:r>
            <w:proofErr w:type="spellEnd"/>
          </w:p>
        </w:tc>
      </w:tr>
      <w:tr w:rsidR="00E7606E" w:rsidTr="00E7606E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606E" w:rsidRDefault="00E7606E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kern w:val="3"/>
                <w:lang w:eastAsia="uk-UA"/>
              </w:rPr>
            </w:pPr>
            <w:r>
              <w:rPr>
                <w:rFonts w:eastAsia="SimSun"/>
                <w:kern w:val="3"/>
                <w:lang w:eastAsia="uk-UA"/>
              </w:rPr>
              <w:t>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606E" w:rsidRDefault="00E7606E">
            <w:pPr>
              <w:pStyle w:val="a3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розподіл додаткової дотації та внесення змін до бюджетних призначень на 2025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606E" w:rsidRDefault="00E7606E">
            <w:pPr>
              <w:spacing w:after="160" w:line="252" w:lineRule="auto"/>
              <w:jc w:val="center"/>
              <w:rPr>
                <w:lang w:eastAsia="uk-UA"/>
              </w:rPr>
            </w:pPr>
            <w:r>
              <w:rPr>
                <w:lang w:eastAsia="uk-UA"/>
              </w:rPr>
              <w:t>157</w:t>
            </w:r>
          </w:p>
        </w:tc>
      </w:tr>
    </w:tbl>
    <w:p w:rsidR="00E7606E" w:rsidRDefault="00E7606E" w:rsidP="00E7606E">
      <w:pPr>
        <w:spacing w:after="160" w:line="252" w:lineRule="auto"/>
        <w:rPr>
          <w:rFonts w:eastAsiaTheme="minorHAnsi"/>
        </w:rPr>
      </w:pPr>
    </w:p>
    <w:p w:rsidR="00E7606E" w:rsidRDefault="00E7606E" w:rsidP="00E7606E">
      <w:pPr>
        <w:spacing w:after="160" w:line="252" w:lineRule="auto"/>
        <w:rPr>
          <w:rFonts w:eastAsiaTheme="minorHAnsi"/>
        </w:rPr>
      </w:pPr>
      <w:r>
        <w:rPr>
          <w:rFonts w:eastAsiaTheme="minorHAnsi"/>
        </w:rPr>
        <w:t>Сільський голова                                                                  Денис КОРОТЕНКО</w:t>
      </w:r>
    </w:p>
    <w:p w:rsidR="00E7606E" w:rsidRDefault="00E7606E" w:rsidP="00E7606E">
      <w:pPr>
        <w:rPr>
          <w:rFonts w:asciiTheme="minorHAnsi" w:eastAsiaTheme="minorHAnsi" w:hAnsiTheme="minorHAnsi" w:cstheme="minorBidi"/>
        </w:rPr>
      </w:pPr>
      <w:r>
        <w:rPr>
          <w:rFonts w:eastAsiaTheme="minorHAnsi" w:cstheme="minorBidi"/>
        </w:rPr>
        <w:t xml:space="preserve">  </w:t>
      </w:r>
    </w:p>
    <w:p w:rsidR="00E7606E" w:rsidRDefault="00E7606E" w:rsidP="00E7606E">
      <w:pPr>
        <w:spacing w:after="160" w:line="252" w:lineRule="auto"/>
        <w:rPr>
          <w:rFonts w:eastAsiaTheme="minorHAnsi"/>
        </w:rPr>
      </w:pPr>
    </w:p>
    <w:p w:rsidR="00E7606E" w:rsidRDefault="00E7606E" w:rsidP="00E7606E">
      <w:pPr>
        <w:pStyle w:val="a3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7606E" w:rsidRDefault="00E7606E" w:rsidP="00E7606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6D249D" w:rsidRDefault="006D249D"/>
    <w:sectPr w:rsidR="006D24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136"/>
    <w:rsid w:val="00015136"/>
    <w:rsid w:val="006D249D"/>
    <w:rsid w:val="00E7606E"/>
    <w:rsid w:val="00F3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535526-867D-4A87-BAA4-5DC5E24AB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606E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E7606E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E7606E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E7606E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7606E"/>
    <w:rPr>
      <w:rFonts w:ascii="Segoe UI" w:eastAsia="Times New Roman" w:hAnsi="Segoe UI" w:cs="Segoe UI"/>
      <w:sz w:val="18"/>
      <w:szCs w:val="1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1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2025-04-28T05:22:00Z</cp:lastPrinted>
  <dcterms:created xsi:type="dcterms:W3CDTF">2025-04-28T05:15:00Z</dcterms:created>
  <dcterms:modified xsi:type="dcterms:W3CDTF">2025-04-28T05:22:00Z</dcterms:modified>
</cp:coreProperties>
</file>