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87C" w:rsidRPr="0084187C" w:rsidRDefault="0084187C" w:rsidP="008418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09239423" r:id="rId5"/>
        </w:object>
      </w:r>
    </w:p>
    <w:p w:rsidR="0084187C" w:rsidRDefault="0084187C" w:rsidP="008418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84187C" w:rsidRDefault="0084187C" w:rsidP="0084187C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84187C" w:rsidRDefault="0084187C" w:rsidP="0084187C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84187C" w:rsidRDefault="0084187C" w:rsidP="0084187C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84187C" w:rsidRDefault="0084187C" w:rsidP="008418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84187C" w:rsidRDefault="0084187C" w:rsidP="008418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4187C" w:rsidRDefault="00E14E4C" w:rsidP="008418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19.05.2025 року</w:t>
      </w:r>
      <w:r w:rsidR="00841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</w:t>
      </w:r>
      <w:proofErr w:type="spellStart"/>
      <w:r w:rsidR="0084187C">
        <w:rPr>
          <w:rFonts w:ascii="Times New Roman" w:eastAsia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 w:rsidR="00841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№186</w:t>
      </w:r>
      <w:r w:rsidR="00841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</w:t>
      </w:r>
      <w:r w:rsidR="00841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84187C" w:rsidRDefault="0084187C" w:rsidP="0084187C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uk-UA" w:eastAsia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 w:eastAsia="uk-UA"/>
        </w:rPr>
        <w:t xml:space="preserve"> </w:t>
      </w:r>
    </w:p>
    <w:p w:rsidR="0084187C" w:rsidRDefault="0084187C" w:rsidP="008418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84187C" w:rsidRDefault="0084187C" w:rsidP="008418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E14E4C" w:rsidRDefault="0084187C" w:rsidP="0084187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«Капітальний ремонт мережі водопостачання по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вул.Молодіжна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в селі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Малишівка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, Запорізького району, Запорізької області». Коригування»,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ФОП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Ічетовкін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А.О., беручи до уваги експертний звіт (позитивний) щодо розгляду кошторисної частини проектної документації за робочим проектом ТОВ «Експертиза МВК» №50947 від 13.05.225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84187C" w:rsidRDefault="0084187C" w:rsidP="0084187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84187C" w:rsidRDefault="0084187C" w:rsidP="008418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84187C" w:rsidRDefault="0084187C" w:rsidP="008418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«Капітальний ремонт мережі водопостачання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вул.Молодіжна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селі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Малишівка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Запорізького району, Запорізької області». Коригування», загальною кошторисною вартістю 620,073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458,729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0,00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161,344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84187C" w:rsidRDefault="0084187C" w:rsidP="008418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 здійснити заходи, необхідні для реалізації проекту «Капітальний ремонт мережі водопостачання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вул.Молодіжна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селі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Малишівка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Запорізького району, Запорізької області».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Коигування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», в межах бюджетних призначень.</w:t>
      </w:r>
    </w:p>
    <w:p w:rsidR="0084187C" w:rsidRDefault="0084187C" w:rsidP="0084187C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84187C" w:rsidRDefault="0084187C" w:rsidP="008418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4187C" w:rsidRDefault="0084187C" w:rsidP="0084187C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Перший заступник сільського голови                                           Дмитро СВІРКІН </w:t>
      </w:r>
    </w:p>
    <w:p w:rsidR="0084187C" w:rsidRDefault="0084187C" w:rsidP="0084187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187C" w:rsidRDefault="0084187C" w:rsidP="0084187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4187C" w:rsidRDefault="0084187C" w:rsidP="0084187C">
      <w:bookmarkStart w:id="0" w:name="_GoBack"/>
      <w:bookmarkEnd w:id="0"/>
    </w:p>
    <w:p w:rsidR="002D48D7" w:rsidRDefault="002D48D7"/>
    <w:sectPr w:rsidR="002D4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48E"/>
    <w:rsid w:val="002D48D7"/>
    <w:rsid w:val="0038548E"/>
    <w:rsid w:val="0084187C"/>
    <w:rsid w:val="00E1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178659-6200-497E-B222-B0A1D8BE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87C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187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14E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14E4C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2025-05-20T06:44:00Z</cp:lastPrinted>
  <dcterms:created xsi:type="dcterms:W3CDTF">2025-05-19T07:11:00Z</dcterms:created>
  <dcterms:modified xsi:type="dcterms:W3CDTF">2025-05-20T06:44:00Z</dcterms:modified>
</cp:coreProperties>
</file>