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CFB" w:rsidRDefault="00E05CFB" w:rsidP="00E05CF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14081892" r:id="rId5"/>
        </w:object>
      </w:r>
    </w:p>
    <w:p w:rsidR="00E05CFB" w:rsidRDefault="00E05CFB" w:rsidP="00E05CF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E05CFB" w:rsidRDefault="00E05CFB" w:rsidP="00E05CF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E05CFB" w:rsidRDefault="00E05CFB" w:rsidP="00E05CF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05CFB" w:rsidRDefault="00E05CFB" w:rsidP="00E05CF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05CFB" w:rsidRDefault="00E05CFB" w:rsidP="00E05CF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</w:rPr>
        <w:t>РІШЕННЯ</w:t>
      </w:r>
    </w:p>
    <w:p w:rsidR="00E05CFB" w:rsidRDefault="00E05CFB" w:rsidP="00E05CF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E05CFB" w:rsidRPr="00E05CFB" w:rsidRDefault="00433826" w:rsidP="00E05CFB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11.</w:t>
      </w:r>
      <w:r w:rsidR="00E05CFB">
        <w:rPr>
          <w:rFonts w:ascii="Times New Roman" w:hAnsi="Times New Roman"/>
          <w:sz w:val="28"/>
          <w:lang w:val="uk-UA"/>
        </w:rPr>
        <w:t>07.2025 року</w:t>
      </w:r>
      <w:r w:rsidR="00E05CFB">
        <w:rPr>
          <w:rFonts w:ascii="Times New Roman" w:hAnsi="Times New Roman"/>
          <w:sz w:val="28"/>
        </w:rPr>
        <w:t xml:space="preserve">     </w:t>
      </w:r>
      <w:r w:rsidR="00E05CFB">
        <w:rPr>
          <w:rFonts w:ascii="Times New Roman" w:hAnsi="Times New Roman"/>
          <w:sz w:val="28"/>
          <w:lang w:val="uk-UA"/>
        </w:rPr>
        <w:t xml:space="preserve">  </w:t>
      </w:r>
      <w:r w:rsidR="00E05CFB">
        <w:rPr>
          <w:rFonts w:ascii="Times New Roman" w:hAnsi="Times New Roman"/>
          <w:sz w:val="28"/>
        </w:rPr>
        <w:t xml:space="preserve">         </w:t>
      </w:r>
      <w:r w:rsidR="00E05CFB">
        <w:rPr>
          <w:rFonts w:ascii="Times New Roman" w:hAnsi="Times New Roman"/>
          <w:sz w:val="28"/>
          <w:lang w:val="uk-UA"/>
        </w:rPr>
        <w:t xml:space="preserve">        </w:t>
      </w:r>
      <w:r w:rsidR="00E05CFB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</w:t>
      </w:r>
      <w:r w:rsidR="00E05CFB">
        <w:rPr>
          <w:rFonts w:ascii="Times New Roman" w:hAnsi="Times New Roman"/>
          <w:sz w:val="28"/>
        </w:rPr>
        <w:t xml:space="preserve">  </w:t>
      </w:r>
      <w:r w:rsidR="00E05CFB">
        <w:rPr>
          <w:rFonts w:ascii="Times New Roman" w:hAnsi="Times New Roman"/>
          <w:sz w:val="28"/>
          <w:lang w:val="uk-UA"/>
        </w:rPr>
        <w:t xml:space="preserve">м. Запоріжжя </w:t>
      </w:r>
      <w:r w:rsidR="00E05CFB">
        <w:rPr>
          <w:rFonts w:ascii="Times New Roman" w:hAnsi="Times New Roman"/>
          <w:sz w:val="28"/>
        </w:rPr>
        <w:t xml:space="preserve">   </w:t>
      </w:r>
      <w:r w:rsidR="00E05CFB">
        <w:rPr>
          <w:rFonts w:ascii="Times New Roman" w:hAnsi="Times New Roman"/>
          <w:sz w:val="28"/>
          <w:lang w:val="uk-UA"/>
        </w:rPr>
        <w:t xml:space="preserve">      </w:t>
      </w:r>
      <w:r w:rsidR="00E05CFB">
        <w:rPr>
          <w:rFonts w:ascii="Times New Roman" w:hAnsi="Times New Roman"/>
          <w:sz w:val="28"/>
        </w:rPr>
        <w:t xml:space="preserve">    </w:t>
      </w:r>
      <w:r w:rsidR="00E05CFB">
        <w:rPr>
          <w:rFonts w:ascii="Times New Roman" w:hAnsi="Times New Roman"/>
          <w:sz w:val="28"/>
          <w:lang w:val="uk-UA"/>
        </w:rPr>
        <w:t xml:space="preserve"> </w:t>
      </w:r>
      <w:r w:rsidR="00E05CFB">
        <w:rPr>
          <w:rFonts w:ascii="Times New Roman" w:hAnsi="Times New Roman"/>
          <w:sz w:val="28"/>
        </w:rPr>
        <w:t xml:space="preserve">      </w:t>
      </w:r>
      <w:r w:rsidR="00E05CFB">
        <w:rPr>
          <w:rFonts w:ascii="Times New Roman" w:hAnsi="Times New Roman"/>
          <w:sz w:val="28"/>
          <w:lang w:val="uk-UA"/>
        </w:rPr>
        <w:t xml:space="preserve"> </w:t>
      </w:r>
      <w:r w:rsidR="00E05CFB">
        <w:rPr>
          <w:rFonts w:ascii="Times New Roman" w:hAnsi="Times New Roman"/>
          <w:sz w:val="28"/>
        </w:rPr>
        <w:t xml:space="preserve">          </w:t>
      </w:r>
      <w:r w:rsidR="00E05CFB">
        <w:rPr>
          <w:rFonts w:ascii="Times New Roman" w:hAnsi="Times New Roman"/>
          <w:sz w:val="28"/>
          <w:lang w:val="uk-UA"/>
        </w:rPr>
        <w:t xml:space="preserve">       </w:t>
      </w:r>
      <w:r w:rsidR="00E05CFB">
        <w:rPr>
          <w:rFonts w:ascii="Times New Roman" w:hAnsi="Times New Roman"/>
          <w:sz w:val="28"/>
        </w:rPr>
        <w:t xml:space="preserve">   №</w:t>
      </w:r>
      <w:r w:rsidR="00E05CFB">
        <w:rPr>
          <w:rFonts w:ascii="Times New Roman" w:hAnsi="Times New Roman"/>
          <w:sz w:val="28"/>
          <w:lang w:val="uk-UA"/>
        </w:rPr>
        <w:t xml:space="preserve"> 281</w:t>
      </w:r>
    </w:p>
    <w:p w:rsidR="00E05CFB" w:rsidRDefault="00E05CFB" w:rsidP="00E05CF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E05CFB" w:rsidRDefault="00E05CFB" w:rsidP="00E05CFB">
      <w:pPr>
        <w:pStyle w:val="1"/>
        <w:ind w:right="481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погодження передачі майна в оренду Комунальним підприємством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</w:t>
      </w:r>
    </w:p>
    <w:p w:rsidR="00E05CFB" w:rsidRDefault="00E05CFB" w:rsidP="00E05CFB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E05CFB" w:rsidRDefault="00E05CFB" w:rsidP="00E05CFB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Розглянувши клопотання Комунального підприємства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громади», з метою раціонального, економного та ефективного використання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пп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 п. «а» ст. 29, ч. 5 ст.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постановою Кабінету Міністрів України «Деякі питання оренди державного та комунального майна» від 03.06.2020 р. № 483, </w:t>
      </w:r>
      <w:bookmarkStart w:id="0" w:name="_Hlk203138522"/>
      <w:r>
        <w:rPr>
          <w:rFonts w:ascii="Times New Roman" w:hAnsi="Times New Roman"/>
          <w:sz w:val="28"/>
          <w:szCs w:val="28"/>
          <w:lang w:val="uk-UA"/>
        </w:rPr>
        <w:t xml:space="preserve">на підставі Положення про оренду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05.02.2021 № 23</w:t>
      </w:r>
      <w:bookmarkEnd w:id="0"/>
      <w:r>
        <w:rPr>
          <w:rFonts w:ascii="Times New Roman" w:hAnsi="Times New Roman"/>
          <w:sz w:val="28"/>
          <w:szCs w:val="28"/>
          <w:lang w:val="uk-UA"/>
        </w:rPr>
        <w:t>,</w:t>
      </w:r>
    </w:p>
    <w:p w:rsidR="00E05CFB" w:rsidRDefault="00E05CFB" w:rsidP="00E05CF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05CFB" w:rsidRDefault="00E05CFB" w:rsidP="00E05CF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33826" w:rsidRDefault="00E05CFB" w:rsidP="00E05CFB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 Погодити Комунальному підприємству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(код за ЄДРПОУ 41477040) передачу в оренду нерухомого майна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а саме: </w:t>
      </w:r>
      <w:bookmarkStart w:id="1" w:name="_Hlk203135491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нежитлового приміщення </w:t>
      </w:r>
    </w:p>
    <w:p w:rsidR="00E05CFB" w:rsidRDefault="00E05CFB" w:rsidP="00E05CFB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bookmarkStart w:id="2" w:name="_GoBack"/>
      <w:bookmarkEnd w:id="2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№ 12 «кабінет» площею 8,0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 розташованого у адміністративній будівлі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70411,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Запорiзька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область,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Запорiзький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район, с.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Володимирiвське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вул.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Шкiльна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, буд. 2</w:t>
      </w:r>
      <w:bookmarkEnd w:id="1"/>
      <w:r>
        <w:rPr>
          <w:rFonts w:ascii="Times New Roman" w:hAnsi="Times New Roman"/>
          <w:color w:val="000000"/>
          <w:sz w:val="28"/>
          <w:szCs w:val="28"/>
          <w:lang w:val="uk-UA"/>
        </w:rPr>
        <w:t>.</w:t>
      </w:r>
    </w:p>
    <w:p w:rsidR="00E05CFB" w:rsidRDefault="00E05CFB" w:rsidP="00E05CF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r>
        <w:rPr>
          <w:rFonts w:ascii="Times New Roman" w:hAnsi="Times New Roman"/>
          <w:bCs/>
          <w:sz w:val="28"/>
          <w:szCs w:val="28"/>
          <w:lang w:val="uk-UA"/>
        </w:rPr>
        <w:t>Погодити Комунальному підприємству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(код за ЄДРПОУ 41477040) включення нерухомого майна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зазначеного в п. 1 цього рішення, до Переліку першого типу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E05CFB" w:rsidRDefault="00E05CFB" w:rsidP="00E05CF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E05CFB" w:rsidRDefault="00E05CFB" w:rsidP="00E05CF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     Дмитро СВІРКІН</w:t>
      </w:r>
    </w:p>
    <w:p w:rsidR="006743B2" w:rsidRPr="00E05CFB" w:rsidRDefault="006743B2">
      <w:pPr>
        <w:rPr>
          <w:lang w:val="uk-UA"/>
        </w:rPr>
      </w:pPr>
    </w:p>
    <w:sectPr w:rsidR="006743B2" w:rsidRPr="00E05C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71E"/>
    <w:rsid w:val="00433826"/>
    <w:rsid w:val="006743B2"/>
    <w:rsid w:val="0096571E"/>
    <w:rsid w:val="00E0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91048A-3B0B-4AC5-914E-2A1C1579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5CF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CF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E05CFB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33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3382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1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2025-07-15T07:52:00Z</cp:lastPrinted>
  <dcterms:created xsi:type="dcterms:W3CDTF">2025-07-15T07:28:00Z</dcterms:created>
  <dcterms:modified xsi:type="dcterms:W3CDTF">2025-07-15T07:52:00Z</dcterms:modified>
</cp:coreProperties>
</file>